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DDC9F" w14:textId="77777777" w:rsidR="00A70555" w:rsidRPr="00760751" w:rsidRDefault="00A70555" w:rsidP="00944DAA">
      <w:pPr>
        <w:pStyle w:val="Heading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0751">
        <w:rPr>
          <w:rFonts w:ascii="Times New Roman" w:hAnsi="Times New Roman" w:cs="Times New Roman"/>
          <w:color w:val="auto"/>
          <w:sz w:val="24"/>
          <w:szCs w:val="24"/>
        </w:rPr>
        <w:t>Executive Summary</w:t>
      </w:r>
    </w:p>
    <w:p w14:paraId="46F5A36B" w14:textId="37F70F05" w:rsidR="009E2888" w:rsidRPr="00760751" w:rsidRDefault="00A70555" w:rsidP="00944DAA">
      <w:pPr>
        <w:pStyle w:val="DocumentBodyText"/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r w:rsidRPr="00760751">
        <w:rPr>
          <w:rFonts w:ascii="Times New Roman" w:hAnsi="Times New Roman" w:cs="Times New Roman"/>
        </w:rPr>
        <w:t xml:space="preserve">Addressing the mental health needs of </w:t>
      </w:r>
      <w:r w:rsidR="008C2A91">
        <w:rPr>
          <w:rFonts w:ascii="Times New Roman" w:hAnsi="Times New Roman" w:cs="Times New Roman"/>
        </w:rPr>
        <w:t>the</w:t>
      </w:r>
      <w:r w:rsidRPr="00760751">
        <w:rPr>
          <w:rFonts w:ascii="Times New Roman" w:hAnsi="Times New Roman" w:cs="Times New Roman"/>
        </w:rPr>
        <w:t xml:space="preserve"> estimated </w:t>
      </w:r>
      <w:r w:rsidR="00853CEC">
        <w:rPr>
          <w:rFonts w:ascii="Times New Roman" w:hAnsi="Times New Roman" w:cs="Times New Roman"/>
        </w:rPr>
        <w:t xml:space="preserve">13 to </w:t>
      </w:r>
      <w:r w:rsidRPr="00760751">
        <w:rPr>
          <w:rFonts w:ascii="Times New Roman" w:hAnsi="Times New Roman" w:cs="Times New Roman"/>
        </w:rPr>
        <w:t xml:space="preserve">20 </w:t>
      </w:r>
      <w:r w:rsidR="00853CEC">
        <w:rPr>
          <w:rFonts w:ascii="Times New Roman" w:hAnsi="Times New Roman" w:cs="Times New Roman"/>
        </w:rPr>
        <w:t>percent of</w:t>
      </w:r>
      <w:r w:rsidR="00853CEC" w:rsidRPr="00760751">
        <w:rPr>
          <w:rFonts w:ascii="Times New Roman" w:hAnsi="Times New Roman" w:cs="Times New Roman"/>
        </w:rPr>
        <w:t xml:space="preserve"> </w:t>
      </w:r>
      <w:r w:rsidRPr="00760751">
        <w:rPr>
          <w:rFonts w:ascii="Times New Roman" w:hAnsi="Times New Roman" w:cs="Times New Roman"/>
        </w:rPr>
        <w:t xml:space="preserve">children and youth </w:t>
      </w:r>
      <w:r w:rsidR="00853CEC">
        <w:rPr>
          <w:rFonts w:ascii="Times New Roman" w:hAnsi="Times New Roman" w:cs="Times New Roman"/>
        </w:rPr>
        <w:t xml:space="preserve">who </w:t>
      </w:r>
      <w:r w:rsidR="002D48CD">
        <w:rPr>
          <w:rFonts w:ascii="Times New Roman" w:hAnsi="Times New Roman" w:cs="Times New Roman"/>
        </w:rPr>
        <w:t>experience a mental disorder</w:t>
      </w:r>
      <w:r w:rsidR="00474AB0">
        <w:rPr>
          <w:rFonts w:ascii="Times New Roman" w:hAnsi="Times New Roman" w:cs="Times New Roman"/>
        </w:rPr>
        <w:t xml:space="preserve"> </w:t>
      </w:r>
      <w:r w:rsidRPr="00760751">
        <w:rPr>
          <w:rFonts w:ascii="Times New Roman" w:hAnsi="Times New Roman" w:cs="Times New Roman"/>
        </w:rPr>
        <w:t>nationwide remains a challenge for the nation’s policy makers</w:t>
      </w:r>
      <w:r w:rsidR="00853CEC">
        <w:rPr>
          <w:rFonts w:ascii="Times New Roman" w:hAnsi="Times New Roman" w:cs="Times New Roman"/>
        </w:rPr>
        <w:t xml:space="preserve"> (</w:t>
      </w:r>
      <w:r w:rsidR="00853CEC">
        <w:rPr>
          <w:rFonts w:ascii="Times New Roman" w:hAnsi="Times New Roman"/>
        </w:rPr>
        <w:t>Perou et al., 2013)</w:t>
      </w:r>
      <w:r w:rsidRPr="00760751">
        <w:rPr>
          <w:rFonts w:ascii="Times New Roman" w:hAnsi="Times New Roman" w:cs="Times New Roman"/>
        </w:rPr>
        <w:t xml:space="preserve">. Prevention programs can play a significant role in this regard. </w:t>
      </w:r>
      <w:r w:rsidR="00853CEC">
        <w:rPr>
          <w:rFonts w:ascii="Times New Roman" w:hAnsi="Times New Roman" w:cs="Times New Roman"/>
          <w:noProof/>
        </w:rPr>
        <w:t>It</w:t>
      </w:r>
      <w:r w:rsidRPr="00760751">
        <w:rPr>
          <w:rFonts w:ascii="Times New Roman" w:hAnsi="Times New Roman" w:cs="Times New Roman"/>
        </w:rPr>
        <w:t xml:space="preserve"> is </w:t>
      </w:r>
      <w:r w:rsidR="00853CEC">
        <w:rPr>
          <w:rFonts w:ascii="Times New Roman" w:hAnsi="Times New Roman" w:cs="Times New Roman"/>
        </w:rPr>
        <w:t xml:space="preserve">therefore </w:t>
      </w:r>
      <w:r w:rsidRPr="00760751">
        <w:rPr>
          <w:rFonts w:ascii="Times New Roman" w:hAnsi="Times New Roman" w:cs="Times New Roman"/>
        </w:rPr>
        <w:t xml:space="preserve">important to understand the processes that promote </w:t>
      </w:r>
      <w:r w:rsidR="0023500A" w:rsidRPr="00760751">
        <w:rPr>
          <w:rFonts w:ascii="Times New Roman" w:hAnsi="Times New Roman" w:cs="Times New Roman"/>
        </w:rPr>
        <w:t>program</w:t>
      </w:r>
      <w:r w:rsidR="00A44563" w:rsidRPr="00760751">
        <w:rPr>
          <w:rFonts w:ascii="Times New Roman" w:hAnsi="Times New Roman" w:cs="Times New Roman"/>
        </w:rPr>
        <w:t xml:space="preserve"> </w:t>
      </w:r>
      <w:r w:rsidRPr="00760751">
        <w:rPr>
          <w:rFonts w:ascii="Times New Roman" w:hAnsi="Times New Roman" w:cs="Times New Roman"/>
        </w:rPr>
        <w:t xml:space="preserve">implementation and sustainability. </w:t>
      </w:r>
      <w:r w:rsidR="004B49D3">
        <w:rPr>
          <w:rFonts w:ascii="Times New Roman" w:hAnsi="Times New Roman" w:cs="Times New Roman"/>
        </w:rPr>
        <w:t xml:space="preserve">The first </w:t>
      </w:r>
      <w:r w:rsidR="00D5230E">
        <w:rPr>
          <w:rFonts w:ascii="Times New Roman" w:hAnsi="Times New Roman" w:cs="Times New Roman"/>
        </w:rPr>
        <w:t xml:space="preserve">SS/HS Initiative </w:t>
      </w:r>
      <w:r w:rsidR="004B49D3">
        <w:rPr>
          <w:rFonts w:ascii="Times New Roman" w:hAnsi="Times New Roman" w:cs="Times New Roman"/>
        </w:rPr>
        <w:t xml:space="preserve">which was </w:t>
      </w:r>
      <w:r w:rsidR="00D5230E">
        <w:rPr>
          <w:rFonts w:ascii="Times New Roman" w:hAnsi="Times New Roman" w:cs="Times New Roman"/>
        </w:rPr>
        <w:t xml:space="preserve">authorized </w:t>
      </w:r>
      <w:r w:rsidR="004B49D3">
        <w:rPr>
          <w:rFonts w:ascii="Times New Roman" w:hAnsi="Times New Roman" w:cs="Times New Roman"/>
        </w:rPr>
        <w:t>in FY 1999</w:t>
      </w:r>
      <w:r w:rsidR="00D5230E">
        <w:rPr>
          <w:rFonts w:ascii="Times New Roman" w:hAnsi="Times New Roman" w:cs="Times New Roman"/>
        </w:rPr>
        <w:t xml:space="preserve"> </w:t>
      </w:r>
      <w:r w:rsidR="001C4020">
        <w:rPr>
          <w:rFonts w:ascii="Times New Roman" w:hAnsi="Times New Roman" w:cs="Times New Roman"/>
        </w:rPr>
        <w:t xml:space="preserve">successfully reduced </w:t>
      </w:r>
      <w:r w:rsidR="00A27086">
        <w:rPr>
          <w:rFonts w:ascii="Times New Roman" w:hAnsi="Times New Roman" w:cs="Times New Roman"/>
        </w:rPr>
        <w:t xml:space="preserve">student </w:t>
      </w:r>
      <w:r w:rsidR="001C4020">
        <w:rPr>
          <w:rFonts w:ascii="Times New Roman" w:hAnsi="Times New Roman" w:cs="Times New Roman"/>
        </w:rPr>
        <w:t xml:space="preserve">disciplinary problems, </w:t>
      </w:r>
      <w:r w:rsidR="00A27086">
        <w:rPr>
          <w:rFonts w:ascii="Times New Roman" w:hAnsi="Times New Roman" w:cs="Times New Roman"/>
        </w:rPr>
        <w:t xml:space="preserve">use of alcohol and drugs and </w:t>
      </w:r>
      <w:r w:rsidR="00D5230E">
        <w:rPr>
          <w:rFonts w:ascii="Times New Roman" w:hAnsi="Times New Roman" w:cs="Times New Roman"/>
        </w:rPr>
        <w:t>school violence</w:t>
      </w:r>
      <w:r w:rsidR="00E45F58">
        <w:rPr>
          <w:rFonts w:ascii="Times New Roman" w:hAnsi="Times New Roman" w:cs="Times New Roman"/>
        </w:rPr>
        <w:t xml:space="preserve"> and increased </w:t>
      </w:r>
      <w:r w:rsidR="004B49D3">
        <w:rPr>
          <w:rFonts w:ascii="Times New Roman" w:hAnsi="Times New Roman" w:cs="Times New Roman"/>
        </w:rPr>
        <w:t xml:space="preserve">students’ </w:t>
      </w:r>
      <w:r w:rsidR="00E45F58">
        <w:rPr>
          <w:rFonts w:ascii="Times New Roman" w:hAnsi="Times New Roman" w:cs="Times New Roman"/>
        </w:rPr>
        <w:t>access to mental health services</w:t>
      </w:r>
      <w:r w:rsidR="00D5230E">
        <w:rPr>
          <w:rFonts w:ascii="Times New Roman" w:hAnsi="Times New Roman" w:cs="Times New Roman"/>
        </w:rPr>
        <w:t xml:space="preserve">. </w:t>
      </w:r>
      <w:r w:rsidRPr="00760751">
        <w:rPr>
          <w:rFonts w:ascii="Times New Roman" w:hAnsi="Times New Roman" w:cs="Times New Roman"/>
        </w:rPr>
        <w:t xml:space="preserve">In </w:t>
      </w:r>
      <w:r w:rsidR="001A25A4" w:rsidRPr="00760751">
        <w:rPr>
          <w:rFonts w:ascii="Times New Roman" w:hAnsi="Times New Roman" w:cs="Times New Roman"/>
        </w:rPr>
        <w:t xml:space="preserve">FY </w:t>
      </w:r>
      <w:r w:rsidRPr="00760751">
        <w:rPr>
          <w:rFonts w:ascii="Times New Roman" w:hAnsi="Times New Roman" w:cs="Times New Roman"/>
        </w:rPr>
        <w:t>2013, the Substance Abuse and Mental Health Services Administration (SAMHSA</w:t>
      </w:r>
      <w:r w:rsidR="00A27086" w:rsidRPr="00760751">
        <w:rPr>
          <w:rFonts w:ascii="Times New Roman" w:hAnsi="Times New Roman" w:cs="Times New Roman"/>
        </w:rPr>
        <w:t>)</w:t>
      </w:r>
      <w:r w:rsidR="00A27086">
        <w:rPr>
          <w:rFonts w:ascii="Times New Roman" w:hAnsi="Times New Roman" w:cs="Times New Roman"/>
        </w:rPr>
        <w:t xml:space="preserve"> SAMHSA</w:t>
      </w:r>
      <w:r w:rsidRPr="00760751">
        <w:rPr>
          <w:rFonts w:ascii="Times New Roman" w:hAnsi="Times New Roman" w:cs="Times New Roman"/>
        </w:rPr>
        <w:t xml:space="preserve"> piloted the Safe Schools/Healthy Students (SS/HS) State Program</w:t>
      </w:r>
      <w:r w:rsidR="00E45F58">
        <w:rPr>
          <w:rFonts w:ascii="Times New Roman" w:hAnsi="Times New Roman" w:cs="Times New Roman"/>
        </w:rPr>
        <w:t xml:space="preserve"> which was built upon the lessons learned from the original Initiative</w:t>
      </w:r>
      <w:r w:rsidRPr="00760751">
        <w:rPr>
          <w:rFonts w:ascii="Times New Roman" w:hAnsi="Times New Roman" w:cs="Times New Roman"/>
        </w:rPr>
        <w:t xml:space="preserve">. </w:t>
      </w:r>
    </w:p>
    <w:p w14:paraId="588B09AD" w14:textId="77777777" w:rsidR="00944DAA" w:rsidRPr="00760751" w:rsidRDefault="00944DAA" w:rsidP="00CF6699">
      <w:pPr>
        <w:pStyle w:val="DocumentBodyText"/>
        <w:spacing w:after="0" w:line="240" w:lineRule="auto"/>
        <w:contextualSpacing/>
        <w:rPr>
          <w:rFonts w:ascii="Times New Roman" w:hAnsi="Times New Roman" w:cs="Times New Roman"/>
          <w:b/>
        </w:rPr>
      </w:pPr>
    </w:p>
    <w:bookmarkEnd w:id="0"/>
    <w:p w14:paraId="68FF0876" w14:textId="77777777" w:rsidR="00A70555" w:rsidRPr="00760751" w:rsidRDefault="00A70555" w:rsidP="00CF6699">
      <w:pPr>
        <w:pStyle w:val="DocumentBodyText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60751">
        <w:rPr>
          <w:rFonts w:ascii="Times New Roman" w:hAnsi="Times New Roman" w:cs="Times New Roman"/>
          <w:b/>
        </w:rPr>
        <w:t>Description of the program</w:t>
      </w:r>
    </w:p>
    <w:p w14:paraId="1AF4962C" w14:textId="5C0B6F74" w:rsidR="00A70555" w:rsidRPr="00760751" w:rsidRDefault="007E6482" w:rsidP="00CF6699">
      <w:pPr>
        <w:pStyle w:val="DocumentBodyText"/>
        <w:spacing w:after="0" w:line="240" w:lineRule="auto"/>
        <w:contextualSpacing/>
        <w:rPr>
          <w:rFonts w:ascii="Times New Roman" w:hAnsi="Times New Roman" w:cs="Times New Roman"/>
        </w:rPr>
      </w:pPr>
      <w:r w:rsidRPr="0076075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SS/HS State Program</w:t>
      </w:r>
      <w:r w:rsidRPr="00760751">
        <w:rPr>
          <w:rFonts w:ascii="Times New Roman" w:hAnsi="Times New Roman" w:cs="Times New Roman"/>
        </w:rPr>
        <w:t xml:space="preserve"> was </w:t>
      </w:r>
      <w:r>
        <w:rPr>
          <w:rFonts w:ascii="Times New Roman" w:hAnsi="Times New Roman" w:cs="Times New Roman"/>
        </w:rPr>
        <w:t xml:space="preserve">designed </w:t>
      </w:r>
      <w:r w:rsidRPr="00760751">
        <w:rPr>
          <w:rFonts w:ascii="Times New Roman" w:hAnsi="Times New Roman" w:cs="Times New Roman"/>
        </w:rPr>
        <w:t>to bring the</w:t>
      </w:r>
      <w:r w:rsidR="00D4032D">
        <w:rPr>
          <w:rFonts w:ascii="Times New Roman" w:hAnsi="Times New Roman" w:cs="Times New Roman"/>
        </w:rPr>
        <w:t xml:space="preserve"> SS/HS</w:t>
      </w:r>
      <w:r w:rsidRPr="00760751">
        <w:rPr>
          <w:rFonts w:ascii="Times New Roman" w:hAnsi="Times New Roman" w:cs="Times New Roman"/>
        </w:rPr>
        <w:t xml:space="preserve"> model to scale by </w:t>
      </w:r>
      <w:r w:rsidR="00FF433A">
        <w:rPr>
          <w:rFonts w:ascii="Times New Roman" w:hAnsi="Times New Roman" w:cs="Times New Roman"/>
        </w:rPr>
        <w:t>disseminating</w:t>
      </w:r>
      <w:r w:rsidR="00FF433A" w:rsidRPr="00760751">
        <w:rPr>
          <w:rFonts w:ascii="Times New Roman" w:hAnsi="Times New Roman" w:cs="Times New Roman"/>
        </w:rPr>
        <w:t xml:space="preserve"> </w:t>
      </w:r>
      <w:r w:rsidRPr="00760751">
        <w:rPr>
          <w:rFonts w:ascii="Times New Roman" w:hAnsi="Times New Roman" w:cs="Times New Roman"/>
        </w:rPr>
        <w:t xml:space="preserve">the model from state to local level in seven </w:t>
      </w:r>
      <w:r w:rsidR="005B2DFD">
        <w:rPr>
          <w:rFonts w:ascii="Times New Roman" w:hAnsi="Times New Roman" w:cs="Times New Roman"/>
        </w:rPr>
        <w:t xml:space="preserve">grantee </w:t>
      </w:r>
      <w:r w:rsidRPr="00760751">
        <w:rPr>
          <w:rFonts w:ascii="Times New Roman" w:hAnsi="Times New Roman" w:cs="Times New Roman"/>
        </w:rPr>
        <w:t xml:space="preserve">states—Connecticut, Michigan, New Hampshire, Nevada, Ohio, Pennsylvania, and Wisconsin—that each implemented the program in three school districts in their respective states. The four-year state–community collaboration </w:t>
      </w:r>
      <w:r>
        <w:rPr>
          <w:rFonts w:ascii="Times New Roman" w:hAnsi="Times New Roman" w:cs="Times New Roman"/>
        </w:rPr>
        <w:t xml:space="preserve">was </w:t>
      </w:r>
      <w:r w:rsidR="0052764A">
        <w:rPr>
          <w:rFonts w:ascii="Times New Roman" w:hAnsi="Times New Roman" w:cs="Times New Roman"/>
        </w:rPr>
        <w:t xml:space="preserve">intended to facilitate closer collaboration </w:t>
      </w:r>
      <w:r w:rsidRPr="00760751">
        <w:rPr>
          <w:rFonts w:ascii="Times New Roman" w:hAnsi="Times New Roman" w:cs="Times New Roman"/>
        </w:rPr>
        <w:t>between state and local partners, the state education agency</w:t>
      </w:r>
      <w:r w:rsidR="00FF433A">
        <w:rPr>
          <w:rFonts w:ascii="Times New Roman" w:hAnsi="Times New Roman" w:cs="Times New Roman"/>
        </w:rPr>
        <w:t>,</w:t>
      </w:r>
      <w:r w:rsidRPr="00760751">
        <w:rPr>
          <w:rFonts w:ascii="Times New Roman" w:hAnsi="Times New Roman" w:cs="Times New Roman"/>
        </w:rPr>
        <w:t xml:space="preserve"> each local education agency (LEA)</w:t>
      </w:r>
      <w:r w:rsidR="00FF433A">
        <w:rPr>
          <w:rFonts w:ascii="Times New Roman" w:hAnsi="Times New Roman" w:cs="Times New Roman"/>
        </w:rPr>
        <w:t>,</w:t>
      </w:r>
      <w:r w:rsidRPr="00760751">
        <w:rPr>
          <w:rFonts w:ascii="Times New Roman" w:hAnsi="Times New Roman" w:cs="Times New Roman"/>
        </w:rPr>
        <w:t xml:space="preserve"> and among the LEAs. </w:t>
      </w:r>
      <w:r w:rsidR="0023500A" w:rsidRPr="00760751">
        <w:rPr>
          <w:rFonts w:ascii="Times New Roman" w:hAnsi="Times New Roman" w:cs="Times New Roman"/>
        </w:rPr>
        <w:t xml:space="preserve">The SS/HS State Program entailed the implementation of the SS/HS Framework which </w:t>
      </w:r>
      <w:r w:rsidR="00FF433A" w:rsidRPr="00B46901">
        <w:rPr>
          <w:rFonts w:ascii="Times New Roman" w:hAnsi="Times New Roman" w:cs="Times New Roman"/>
          <w:noProof/>
        </w:rPr>
        <w:t xml:space="preserve">is </w:t>
      </w:r>
      <w:r w:rsidR="0023500A" w:rsidRPr="00B46901">
        <w:rPr>
          <w:rFonts w:ascii="Times New Roman" w:hAnsi="Times New Roman" w:cs="Times New Roman"/>
          <w:noProof/>
        </w:rPr>
        <w:t>comprised</w:t>
      </w:r>
      <w:r w:rsidR="0023500A" w:rsidRPr="00760751">
        <w:rPr>
          <w:rFonts w:ascii="Times New Roman" w:hAnsi="Times New Roman" w:cs="Times New Roman"/>
        </w:rPr>
        <w:t xml:space="preserve"> of five Core Elements, Guiding Principles, and Strategic Approaches. </w:t>
      </w:r>
      <w:r w:rsidR="00503913" w:rsidRPr="00760751">
        <w:rPr>
          <w:rFonts w:ascii="Times New Roman" w:hAnsi="Times New Roman" w:cs="Times New Roman"/>
        </w:rPr>
        <w:t xml:space="preserve">There were five phases of the program: </w:t>
      </w:r>
      <w:r w:rsidR="00265827" w:rsidRPr="00760751">
        <w:rPr>
          <w:rFonts w:ascii="Times New Roman" w:hAnsi="Times New Roman" w:cs="Times New Roman"/>
        </w:rPr>
        <w:t>assessment of needs, using the SS/HS framework, development of a comprehensive plan, implementation</w:t>
      </w:r>
      <w:r w:rsidR="0023500A" w:rsidRPr="00760751">
        <w:rPr>
          <w:rFonts w:ascii="Times New Roman" w:hAnsi="Times New Roman" w:cs="Times New Roman"/>
        </w:rPr>
        <w:t>,</w:t>
      </w:r>
      <w:r w:rsidR="00265827" w:rsidRPr="00760751">
        <w:rPr>
          <w:rFonts w:ascii="Times New Roman" w:hAnsi="Times New Roman" w:cs="Times New Roman"/>
        </w:rPr>
        <w:t xml:space="preserve"> and expansion and sustainability.  </w:t>
      </w:r>
      <w:r w:rsidR="00503913" w:rsidRPr="00760751">
        <w:rPr>
          <w:rFonts w:ascii="Times New Roman" w:hAnsi="Times New Roman" w:cs="Times New Roman"/>
        </w:rPr>
        <w:t xml:space="preserve">The objectives of the program </w:t>
      </w:r>
      <w:r w:rsidR="00503913" w:rsidRPr="00B46901">
        <w:rPr>
          <w:rFonts w:ascii="Times New Roman" w:hAnsi="Times New Roman" w:cs="Times New Roman"/>
          <w:noProof/>
        </w:rPr>
        <w:t>w</w:t>
      </w:r>
      <w:r w:rsidR="00FF433A" w:rsidRPr="00B46901">
        <w:rPr>
          <w:rFonts w:ascii="Times New Roman" w:hAnsi="Times New Roman" w:cs="Times New Roman"/>
          <w:noProof/>
        </w:rPr>
        <w:t>ere</w:t>
      </w:r>
      <w:r w:rsidR="00503913" w:rsidRPr="00760751">
        <w:rPr>
          <w:rFonts w:ascii="Times New Roman" w:hAnsi="Times New Roman" w:cs="Times New Roman"/>
        </w:rPr>
        <w:t xml:space="preserve"> to</w:t>
      </w:r>
      <w:r w:rsidR="0023500A" w:rsidRPr="00760751">
        <w:rPr>
          <w:rFonts w:ascii="Times New Roman" w:hAnsi="Times New Roman" w:cs="Times New Roman"/>
        </w:rPr>
        <w:t xml:space="preserve"> </w:t>
      </w:r>
      <w:r w:rsidR="00A70555" w:rsidRPr="00760751">
        <w:rPr>
          <w:rFonts w:ascii="Times New Roman" w:hAnsi="Times New Roman" w:cs="Times New Roman"/>
        </w:rPr>
        <w:t xml:space="preserve">increase </w:t>
      </w:r>
      <w:r w:rsidR="00503913" w:rsidRPr="00760751">
        <w:rPr>
          <w:rFonts w:ascii="Times New Roman" w:hAnsi="Times New Roman" w:cs="Times New Roman"/>
        </w:rPr>
        <w:t xml:space="preserve">the number of children and youth who access behavioral health services; </w:t>
      </w:r>
      <w:r>
        <w:rPr>
          <w:rFonts w:ascii="Times New Roman" w:hAnsi="Times New Roman" w:cs="Times New Roman"/>
        </w:rPr>
        <w:t xml:space="preserve">increase </w:t>
      </w:r>
      <w:r w:rsidR="00503913" w:rsidRPr="00760751">
        <w:rPr>
          <w:rFonts w:ascii="Times New Roman" w:hAnsi="Times New Roman" w:cs="Times New Roman"/>
        </w:rPr>
        <w:t>supports for early childhood development; decrease the number of students who abuse substances; reduce the number of students exposed to violence</w:t>
      </w:r>
      <w:r w:rsidR="00F10EF5">
        <w:rPr>
          <w:rFonts w:ascii="Times New Roman" w:hAnsi="Times New Roman" w:cs="Times New Roman"/>
        </w:rPr>
        <w:t>;</w:t>
      </w:r>
      <w:r w:rsidR="00503913" w:rsidRPr="00760751">
        <w:rPr>
          <w:rFonts w:ascii="Times New Roman" w:hAnsi="Times New Roman" w:cs="Times New Roman"/>
        </w:rPr>
        <w:t xml:space="preserve"> and improve school climate. </w:t>
      </w:r>
      <w:r w:rsidR="00503913" w:rsidRPr="005532B5">
        <w:rPr>
          <w:rFonts w:ascii="Times New Roman" w:hAnsi="Times New Roman" w:cs="Times New Roman"/>
          <w:noProof/>
        </w:rPr>
        <w:t>To achieve these objectives</w:t>
      </w:r>
      <w:r w:rsidR="00B46901">
        <w:rPr>
          <w:rFonts w:ascii="Times New Roman" w:hAnsi="Times New Roman" w:cs="Times New Roman"/>
          <w:noProof/>
        </w:rPr>
        <w:t>,</w:t>
      </w:r>
      <w:r w:rsidR="00503913" w:rsidRPr="00760751">
        <w:rPr>
          <w:rFonts w:ascii="Times New Roman" w:hAnsi="Times New Roman" w:cs="Times New Roman"/>
        </w:rPr>
        <w:t xml:space="preserve"> grantees were required to create partnerships among early childhood, educational, behavioral health, criminal/juvenile justice systems, and community agencies. </w:t>
      </w:r>
    </w:p>
    <w:p w14:paraId="3431E0C4" w14:textId="77777777" w:rsidR="00CF6699" w:rsidRPr="00760751" w:rsidRDefault="00CF6699" w:rsidP="00CF6699">
      <w:pPr>
        <w:pStyle w:val="DocumentBodyText"/>
        <w:spacing w:after="0" w:line="240" w:lineRule="auto"/>
        <w:rPr>
          <w:rFonts w:ascii="Times New Roman" w:hAnsi="Times New Roman" w:cs="Times New Roman"/>
          <w:b/>
        </w:rPr>
      </w:pPr>
    </w:p>
    <w:p w14:paraId="78887D51" w14:textId="77777777" w:rsidR="00A70555" w:rsidRPr="00760751" w:rsidRDefault="00A70555" w:rsidP="00CF6699">
      <w:pPr>
        <w:pStyle w:val="DocumentBodyText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60751">
        <w:rPr>
          <w:rFonts w:ascii="Times New Roman" w:hAnsi="Times New Roman" w:cs="Times New Roman"/>
          <w:b/>
        </w:rPr>
        <w:t>Evaluation design</w:t>
      </w:r>
    </w:p>
    <w:p w14:paraId="273C7C85" w14:textId="33ADB9D6" w:rsidR="00ED046A" w:rsidRDefault="00F2031E" w:rsidP="00CF6699">
      <w:pPr>
        <w:pStyle w:val="DocumentBodyText"/>
        <w:spacing w:after="0" w:line="240" w:lineRule="auto"/>
        <w:contextualSpacing/>
        <w:rPr>
          <w:rFonts w:ascii="Times New Roman" w:hAnsi="Times New Roman" w:cs="Times New Roman"/>
        </w:rPr>
      </w:pPr>
      <w:r w:rsidRPr="00760751">
        <w:rPr>
          <w:rFonts w:ascii="Times New Roman" w:hAnsi="Times New Roman" w:cs="Times New Roman"/>
        </w:rPr>
        <w:t xml:space="preserve">The </w:t>
      </w:r>
      <w:r w:rsidR="00351592" w:rsidRPr="00760751">
        <w:rPr>
          <w:rFonts w:ascii="Times New Roman" w:hAnsi="Times New Roman" w:cs="Times New Roman"/>
        </w:rPr>
        <w:t xml:space="preserve">multi-site </w:t>
      </w:r>
      <w:r w:rsidR="005B2DFD">
        <w:rPr>
          <w:rFonts w:ascii="Times New Roman" w:hAnsi="Times New Roman" w:cs="Times New Roman"/>
        </w:rPr>
        <w:t xml:space="preserve">process </w:t>
      </w:r>
      <w:r w:rsidR="00351592" w:rsidRPr="00760751">
        <w:rPr>
          <w:rFonts w:ascii="Times New Roman" w:hAnsi="Times New Roman" w:cs="Times New Roman"/>
        </w:rPr>
        <w:t>evaluation (</w:t>
      </w:r>
      <w:r w:rsidRPr="00760751">
        <w:rPr>
          <w:rFonts w:ascii="Times New Roman" w:hAnsi="Times New Roman" w:cs="Times New Roman"/>
        </w:rPr>
        <w:t>MSE</w:t>
      </w:r>
      <w:r w:rsidR="00351592" w:rsidRPr="00760751">
        <w:rPr>
          <w:rFonts w:ascii="Times New Roman" w:hAnsi="Times New Roman" w:cs="Times New Roman"/>
        </w:rPr>
        <w:t>)</w:t>
      </w:r>
      <w:r w:rsidRPr="00760751">
        <w:rPr>
          <w:rFonts w:ascii="Times New Roman" w:hAnsi="Times New Roman" w:cs="Times New Roman"/>
        </w:rPr>
        <w:t xml:space="preserve"> </w:t>
      </w:r>
      <w:r w:rsidR="00FF433A" w:rsidRPr="00760751">
        <w:rPr>
          <w:rFonts w:ascii="Times New Roman" w:hAnsi="Times New Roman" w:cs="Times New Roman"/>
        </w:rPr>
        <w:t>co</w:t>
      </w:r>
      <w:r w:rsidR="00FF433A">
        <w:rPr>
          <w:rFonts w:ascii="Times New Roman" w:hAnsi="Times New Roman" w:cs="Times New Roman"/>
        </w:rPr>
        <w:t>nsisted</w:t>
      </w:r>
      <w:r w:rsidR="00FF433A" w:rsidRPr="00760751">
        <w:rPr>
          <w:rFonts w:ascii="Times New Roman" w:hAnsi="Times New Roman" w:cs="Times New Roman"/>
        </w:rPr>
        <w:t xml:space="preserve"> </w:t>
      </w:r>
      <w:r w:rsidR="00DB6DBF" w:rsidRPr="00760751">
        <w:rPr>
          <w:rFonts w:ascii="Times New Roman" w:hAnsi="Times New Roman" w:cs="Times New Roman"/>
        </w:rPr>
        <w:t>of</w:t>
      </w:r>
      <w:r w:rsidR="00F02476" w:rsidRPr="00760751">
        <w:rPr>
          <w:rFonts w:ascii="Times New Roman" w:hAnsi="Times New Roman" w:cs="Times New Roman"/>
        </w:rPr>
        <w:t xml:space="preserve"> three studies – </w:t>
      </w:r>
      <w:r w:rsidR="00474AB0">
        <w:rPr>
          <w:rFonts w:ascii="Times New Roman" w:hAnsi="Times New Roman" w:cs="Times New Roman"/>
        </w:rPr>
        <w:t xml:space="preserve">1) </w:t>
      </w:r>
      <w:r w:rsidR="00F02476" w:rsidRPr="00760751">
        <w:rPr>
          <w:rFonts w:ascii="Times New Roman" w:hAnsi="Times New Roman" w:cs="Times New Roman"/>
        </w:rPr>
        <w:t>planning, collaboration and partnership</w:t>
      </w:r>
      <w:r w:rsidR="00F10EF5">
        <w:rPr>
          <w:rFonts w:ascii="Times New Roman" w:hAnsi="Times New Roman" w:cs="Times New Roman"/>
        </w:rPr>
        <w:t>;</w:t>
      </w:r>
      <w:r w:rsidR="00F02476" w:rsidRPr="00760751">
        <w:rPr>
          <w:rFonts w:ascii="Times New Roman" w:hAnsi="Times New Roman" w:cs="Times New Roman"/>
        </w:rPr>
        <w:t xml:space="preserve"> </w:t>
      </w:r>
      <w:r w:rsidR="00474AB0">
        <w:rPr>
          <w:rFonts w:ascii="Times New Roman" w:hAnsi="Times New Roman" w:cs="Times New Roman"/>
        </w:rPr>
        <w:t xml:space="preserve">2) </w:t>
      </w:r>
      <w:r w:rsidR="00351592" w:rsidRPr="00760751">
        <w:rPr>
          <w:rFonts w:ascii="Times New Roman" w:hAnsi="Times New Roman" w:cs="Times New Roman"/>
        </w:rPr>
        <w:t>implementation</w:t>
      </w:r>
      <w:r w:rsidR="00F10EF5">
        <w:rPr>
          <w:rFonts w:ascii="Times New Roman" w:hAnsi="Times New Roman" w:cs="Times New Roman"/>
        </w:rPr>
        <w:t>;</w:t>
      </w:r>
      <w:r w:rsidR="00351592" w:rsidRPr="00760751">
        <w:rPr>
          <w:rFonts w:ascii="Times New Roman" w:hAnsi="Times New Roman" w:cs="Times New Roman"/>
        </w:rPr>
        <w:t xml:space="preserve"> </w:t>
      </w:r>
      <w:r w:rsidR="00F02476" w:rsidRPr="00760751">
        <w:rPr>
          <w:rFonts w:ascii="Times New Roman" w:hAnsi="Times New Roman" w:cs="Times New Roman"/>
        </w:rPr>
        <w:t xml:space="preserve">and </w:t>
      </w:r>
      <w:r w:rsidR="00474AB0">
        <w:rPr>
          <w:rFonts w:ascii="Times New Roman" w:hAnsi="Times New Roman" w:cs="Times New Roman"/>
        </w:rPr>
        <w:t xml:space="preserve">3) </w:t>
      </w:r>
      <w:r w:rsidR="00F02476" w:rsidRPr="00760751">
        <w:rPr>
          <w:rFonts w:ascii="Times New Roman" w:hAnsi="Times New Roman" w:cs="Times New Roman"/>
        </w:rPr>
        <w:t xml:space="preserve">workforce development </w:t>
      </w:r>
      <w:r w:rsidR="00944DAA" w:rsidRPr="00760751">
        <w:rPr>
          <w:rFonts w:ascii="Times New Roman" w:hAnsi="Times New Roman" w:cs="Times New Roman"/>
        </w:rPr>
        <w:t>–</w:t>
      </w:r>
      <w:r w:rsidR="00F02476" w:rsidRPr="00760751">
        <w:rPr>
          <w:rFonts w:ascii="Times New Roman" w:hAnsi="Times New Roman" w:cs="Times New Roman"/>
        </w:rPr>
        <w:t xml:space="preserve"> </w:t>
      </w:r>
      <w:r w:rsidR="00944DAA" w:rsidRPr="00760751">
        <w:rPr>
          <w:rFonts w:ascii="Times New Roman" w:hAnsi="Times New Roman" w:cs="Times New Roman"/>
        </w:rPr>
        <w:t xml:space="preserve">and </w:t>
      </w:r>
      <w:r w:rsidRPr="00760751">
        <w:rPr>
          <w:rFonts w:ascii="Times New Roman" w:hAnsi="Times New Roman" w:cs="Times New Roman"/>
        </w:rPr>
        <w:t xml:space="preserve">employed a convergent mixed-method of inquiry. </w:t>
      </w:r>
    </w:p>
    <w:p w14:paraId="5681C9F7" w14:textId="77777777" w:rsidR="00ED046A" w:rsidRDefault="00ED046A" w:rsidP="00CF6699">
      <w:pPr>
        <w:pStyle w:val="DocumentBodyText"/>
        <w:spacing w:after="0" w:line="240" w:lineRule="auto"/>
        <w:contextualSpacing/>
        <w:rPr>
          <w:rFonts w:ascii="Times New Roman" w:hAnsi="Times New Roman" w:cs="Times New Roman"/>
        </w:rPr>
      </w:pPr>
    </w:p>
    <w:p w14:paraId="4C2DE5CA" w14:textId="77777777" w:rsidR="00ED046A" w:rsidRPr="002702AD" w:rsidRDefault="00351592" w:rsidP="00CF6699">
      <w:pPr>
        <w:pStyle w:val="DocumentBodyText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2702AD">
        <w:rPr>
          <w:rFonts w:ascii="Times New Roman" w:hAnsi="Times New Roman" w:cs="Times New Roman"/>
          <w:b/>
        </w:rPr>
        <w:t>Five</w:t>
      </w:r>
      <w:r w:rsidR="0084595C" w:rsidRPr="002702AD">
        <w:rPr>
          <w:rFonts w:ascii="Times New Roman" w:hAnsi="Times New Roman" w:cs="Times New Roman"/>
          <w:b/>
        </w:rPr>
        <w:t xml:space="preserve"> broad research questions</w:t>
      </w:r>
      <w:r w:rsidRPr="002702AD">
        <w:rPr>
          <w:rFonts w:ascii="Times New Roman" w:hAnsi="Times New Roman" w:cs="Times New Roman"/>
          <w:b/>
        </w:rPr>
        <w:t xml:space="preserve"> guided the research: </w:t>
      </w:r>
    </w:p>
    <w:p w14:paraId="17D56727" w14:textId="77777777" w:rsidR="00ED046A" w:rsidRDefault="001A4696" w:rsidP="002702AD">
      <w:pPr>
        <w:pStyle w:val="DocumentBodyText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60751">
        <w:rPr>
          <w:rFonts w:ascii="Times New Roman" w:hAnsi="Times New Roman" w:cs="Times New Roman"/>
        </w:rPr>
        <w:t xml:space="preserve">To what extent are the three components of the SS/HS Framework-the </w:t>
      </w:r>
      <w:r w:rsidR="00331F0C">
        <w:rPr>
          <w:rFonts w:ascii="Times New Roman" w:hAnsi="Times New Roman" w:cs="Times New Roman"/>
        </w:rPr>
        <w:t xml:space="preserve">five </w:t>
      </w:r>
      <w:r w:rsidR="00853CEC">
        <w:rPr>
          <w:rFonts w:ascii="Times New Roman" w:hAnsi="Times New Roman" w:cs="Times New Roman"/>
        </w:rPr>
        <w:t xml:space="preserve">Core </w:t>
      </w:r>
      <w:r w:rsidRPr="00760751">
        <w:rPr>
          <w:rFonts w:ascii="Times New Roman" w:hAnsi="Times New Roman" w:cs="Times New Roman"/>
        </w:rPr>
        <w:t xml:space="preserve">Elements, Guiding Principles, and Strategic approaches implemented? </w:t>
      </w:r>
    </w:p>
    <w:p w14:paraId="70E304CD" w14:textId="77777777" w:rsidR="00ED046A" w:rsidRDefault="00FB7595" w:rsidP="002702AD">
      <w:pPr>
        <w:pStyle w:val="DocumentBodyText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60751">
        <w:rPr>
          <w:rFonts w:ascii="Times New Roman" w:hAnsi="Times New Roman" w:cs="Times New Roman"/>
        </w:rPr>
        <w:t xml:space="preserve">What are the structures, </w:t>
      </w:r>
      <w:r w:rsidRPr="005532B5">
        <w:rPr>
          <w:rFonts w:ascii="Times New Roman" w:hAnsi="Times New Roman" w:cs="Times New Roman"/>
          <w:noProof/>
        </w:rPr>
        <w:t>processes</w:t>
      </w:r>
      <w:r w:rsidR="00F10EF5">
        <w:rPr>
          <w:rFonts w:ascii="Times New Roman" w:hAnsi="Times New Roman" w:cs="Times New Roman"/>
          <w:noProof/>
        </w:rPr>
        <w:t>,</w:t>
      </w:r>
      <w:r w:rsidRPr="00760751">
        <w:rPr>
          <w:rFonts w:ascii="Times New Roman" w:hAnsi="Times New Roman" w:cs="Times New Roman"/>
        </w:rPr>
        <w:t xml:space="preserve"> and activities of the collaboration network at the state/tribal and school levels? </w:t>
      </w:r>
    </w:p>
    <w:p w14:paraId="503C312C" w14:textId="77777777" w:rsidR="00ED046A" w:rsidRDefault="0084595C" w:rsidP="002702AD">
      <w:pPr>
        <w:pStyle w:val="DocumentBodyText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60751">
        <w:rPr>
          <w:rFonts w:ascii="Times New Roman" w:hAnsi="Times New Roman" w:cs="Times New Roman"/>
        </w:rPr>
        <w:t>W</w:t>
      </w:r>
      <w:r w:rsidR="0086673D" w:rsidRPr="00760751">
        <w:rPr>
          <w:rFonts w:ascii="Times New Roman" w:hAnsi="Times New Roman" w:cs="Times New Roman"/>
        </w:rPr>
        <w:t xml:space="preserve">hat training programs for the mental health workforce </w:t>
      </w:r>
      <w:r w:rsidR="0086673D" w:rsidRPr="005532B5">
        <w:rPr>
          <w:rFonts w:ascii="Times New Roman" w:hAnsi="Times New Roman" w:cs="Times New Roman"/>
          <w:noProof/>
        </w:rPr>
        <w:t>were initiated</w:t>
      </w:r>
      <w:r w:rsidR="0086673D" w:rsidRPr="00760751">
        <w:rPr>
          <w:rFonts w:ascii="Times New Roman" w:hAnsi="Times New Roman" w:cs="Times New Roman"/>
        </w:rPr>
        <w:t xml:space="preserve"> as a result of </w:t>
      </w:r>
      <w:r w:rsidR="0086673D" w:rsidRPr="005532B5">
        <w:rPr>
          <w:rFonts w:ascii="Times New Roman" w:hAnsi="Times New Roman" w:cs="Times New Roman"/>
          <w:noProof/>
        </w:rPr>
        <w:t>implementation</w:t>
      </w:r>
      <w:r w:rsidR="0086673D" w:rsidRPr="00760751">
        <w:rPr>
          <w:rFonts w:ascii="Times New Roman" w:hAnsi="Times New Roman" w:cs="Times New Roman"/>
        </w:rPr>
        <w:t xml:space="preserve"> of the Comprehensive Plan? </w:t>
      </w:r>
    </w:p>
    <w:p w14:paraId="303732D6" w14:textId="77777777" w:rsidR="00ED046A" w:rsidRDefault="0086673D" w:rsidP="002702AD">
      <w:pPr>
        <w:pStyle w:val="DocumentBodyText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60751">
        <w:rPr>
          <w:rFonts w:ascii="Times New Roman" w:hAnsi="Times New Roman" w:cs="Times New Roman"/>
        </w:rPr>
        <w:t xml:space="preserve">What policies at the state, tribal, </w:t>
      </w:r>
      <w:r w:rsidR="001A7127">
        <w:rPr>
          <w:rFonts w:ascii="Times New Roman" w:hAnsi="Times New Roman" w:cs="Times New Roman"/>
          <w:noProof/>
        </w:rPr>
        <w:t xml:space="preserve">and </w:t>
      </w:r>
      <w:r w:rsidRPr="00760751">
        <w:rPr>
          <w:rFonts w:ascii="Times New Roman" w:hAnsi="Times New Roman" w:cs="Times New Roman"/>
        </w:rPr>
        <w:t xml:space="preserve">community levels </w:t>
      </w:r>
      <w:r w:rsidR="00F324BF" w:rsidRPr="00760751">
        <w:rPr>
          <w:rFonts w:ascii="Times New Roman" w:hAnsi="Times New Roman" w:cs="Times New Roman"/>
        </w:rPr>
        <w:t>facilitate</w:t>
      </w:r>
      <w:r w:rsidRPr="00760751">
        <w:rPr>
          <w:rFonts w:ascii="Times New Roman" w:hAnsi="Times New Roman" w:cs="Times New Roman"/>
        </w:rPr>
        <w:t xml:space="preserve"> or hinder implementation? </w:t>
      </w:r>
    </w:p>
    <w:p w14:paraId="50A60B04" w14:textId="77777777" w:rsidR="00ED046A" w:rsidRDefault="0086673D" w:rsidP="002702AD">
      <w:pPr>
        <w:pStyle w:val="DocumentBodyText"/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60751">
        <w:rPr>
          <w:rFonts w:ascii="Times New Roman" w:hAnsi="Times New Roman" w:cs="Times New Roman"/>
        </w:rPr>
        <w:t xml:space="preserve">What factors hinder/facilitate widespread adoption and sustainability of the SS/HS Framework, values, principles, and practices? </w:t>
      </w:r>
    </w:p>
    <w:p w14:paraId="75956956" w14:textId="77777777" w:rsidR="00F329F3" w:rsidRDefault="00F329F3" w:rsidP="00F329F3">
      <w:pPr>
        <w:pStyle w:val="DocumentBodyText"/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0D01790A" w14:textId="77777777" w:rsidR="00CF6699" w:rsidRPr="00760751" w:rsidRDefault="00FF433A" w:rsidP="00ED046A">
      <w:pPr>
        <w:pStyle w:val="DocumentBodyText"/>
        <w:spacing w:after="0" w:line="240" w:lineRule="auto"/>
        <w:contextualSpacing/>
        <w:rPr>
          <w:rFonts w:ascii="Times New Roman" w:hAnsi="Times New Roman" w:cs="Times New Roman"/>
        </w:rPr>
      </w:pPr>
      <w:r w:rsidRPr="005532B5">
        <w:rPr>
          <w:rFonts w:ascii="Times New Roman" w:hAnsi="Times New Roman" w:cs="Times New Roman"/>
          <w:noProof/>
        </w:rPr>
        <w:t>K</w:t>
      </w:r>
      <w:r w:rsidR="00F2031E" w:rsidRPr="005532B5">
        <w:rPr>
          <w:rFonts w:ascii="Times New Roman" w:hAnsi="Times New Roman" w:cs="Times New Roman"/>
          <w:noProof/>
        </w:rPr>
        <w:t>ey</w:t>
      </w:r>
      <w:r w:rsidR="00F2031E" w:rsidRPr="00760751">
        <w:rPr>
          <w:rFonts w:ascii="Times New Roman" w:hAnsi="Times New Roman" w:cs="Times New Roman"/>
        </w:rPr>
        <w:t xml:space="preserve"> informant interviews</w:t>
      </w:r>
      <w:r w:rsidR="00351592" w:rsidRPr="00760751">
        <w:rPr>
          <w:rFonts w:ascii="Times New Roman" w:hAnsi="Times New Roman" w:cs="Times New Roman"/>
        </w:rPr>
        <w:t xml:space="preserve"> with </w:t>
      </w:r>
      <w:r w:rsidR="00FB7595" w:rsidRPr="00760751">
        <w:rPr>
          <w:rFonts w:ascii="Times New Roman" w:hAnsi="Times New Roman" w:cs="Times New Roman"/>
        </w:rPr>
        <w:t>community members, school and grant staff</w:t>
      </w:r>
      <w:r w:rsidR="00351592" w:rsidRPr="0076075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</w:t>
      </w:r>
      <w:r w:rsidR="00351592" w:rsidRPr="00760751">
        <w:rPr>
          <w:rFonts w:ascii="Times New Roman" w:hAnsi="Times New Roman" w:cs="Times New Roman"/>
        </w:rPr>
        <w:t>review of grantees’ annual reports</w:t>
      </w:r>
      <w:r w:rsidR="00F2031E" w:rsidRPr="00760751">
        <w:rPr>
          <w:rFonts w:ascii="Times New Roman" w:hAnsi="Times New Roman" w:cs="Times New Roman"/>
        </w:rPr>
        <w:t xml:space="preserve"> and </w:t>
      </w:r>
      <w:r w:rsidR="00351592" w:rsidRPr="00760751">
        <w:rPr>
          <w:rFonts w:ascii="Times New Roman" w:hAnsi="Times New Roman" w:cs="Times New Roman"/>
        </w:rPr>
        <w:t xml:space="preserve">online </w:t>
      </w:r>
      <w:r w:rsidR="00F2031E" w:rsidRPr="00760751">
        <w:rPr>
          <w:rFonts w:ascii="Times New Roman" w:hAnsi="Times New Roman" w:cs="Times New Roman"/>
        </w:rPr>
        <w:t>surveys</w:t>
      </w:r>
      <w:r>
        <w:rPr>
          <w:rFonts w:ascii="Times New Roman" w:hAnsi="Times New Roman" w:cs="Times New Roman"/>
        </w:rPr>
        <w:t xml:space="preserve"> </w:t>
      </w:r>
      <w:r w:rsidRPr="005532B5">
        <w:rPr>
          <w:rFonts w:ascii="Times New Roman" w:hAnsi="Times New Roman" w:cs="Times New Roman"/>
          <w:noProof/>
        </w:rPr>
        <w:t>were conducted</w:t>
      </w:r>
      <w:r>
        <w:rPr>
          <w:rFonts w:ascii="Times New Roman" w:hAnsi="Times New Roman" w:cs="Times New Roman"/>
        </w:rPr>
        <w:t xml:space="preserve"> with each grantee</w:t>
      </w:r>
      <w:r w:rsidR="00351592" w:rsidRPr="00760751">
        <w:rPr>
          <w:rFonts w:ascii="Times New Roman" w:hAnsi="Times New Roman" w:cs="Times New Roman"/>
        </w:rPr>
        <w:t xml:space="preserve">. Data </w:t>
      </w:r>
      <w:r w:rsidR="00351592" w:rsidRPr="005532B5">
        <w:rPr>
          <w:rFonts w:ascii="Times New Roman" w:hAnsi="Times New Roman" w:cs="Times New Roman"/>
          <w:noProof/>
        </w:rPr>
        <w:t>were analyzed</w:t>
      </w:r>
      <w:r w:rsidR="00351592" w:rsidRPr="00760751">
        <w:rPr>
          <w:rFonts w:ascii="Times New Roman" w:hAnsi="Times New Roman" w:cs="Times New Roman"/>
        </w:rPr>
        <w:t xml:space="preserve"> within and across states. </w:t>
      </w:r>
      <w:r w:rsidR="0084595C" w:rsidRPr="00760751">
        <w:rPr>
          <w:rFonts w:ascii="Times New Roman" w:hAnsi="Times New Roman" w:cs="Times New Roman"/>
        </w:rPr>
        <w:t xml:space="preserve"> </w:t>
      </w:r>
      <w:r w:rsidR="00DB6DBF" w:rsidRPr="00760751">
        <w:rPr>
          <w:rFonts w:ascii="Times New Roman" w:hAnsi="Times New Roman" w:cs="Times New Roman"/>
        </w:rPr>
        <w:t xml:space="preserve">  </w:t>
      </w:r>
    </w:p>
    <w:p w14:paraId="1F0EE2EC" w14:textId="77777777" w:rsidR="00A70555" w:rsidRPr="00760751" w:rsidRDefault="00A70555" w:rsidP="00CF6699">
      <w:pPr>
        <w:pStyle w:val="DocumentBodyText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60751">
        <w:rPr>
          <w:rFonts w:ascii="Times New Roman" w:hAnsi="Times New Roman" w:cs="Times New Roman"/>
          <w:b/>
        </w:rPr>
        <w:lastRenderedPageBreak/>
        <w:t>Key evaluation results</w:t>
      </w:r>
    </w:p>
    <w:p w14:paraId="19244151" w14:textId="77777777" w:rsidR="00A70555" w:rsidRPr="00760751" w:rsidRDefault="00A70555" w:rsidP="00CF6699">
      <w:pPr>
        <w:pStyle w:val="DocumentBodyText"/>
        <w:spacing w:after="0" w:line="240" w:lineRule="auto"/>
        <w:contextualSpacing/>
        <w:rPr>
          <w:rFonts w:ascii="Times New Roman" w:hAnsi="Times New Roman" w:cs="Times New Roman"/>
        </w:rPr>
      </w:pPr>
      <w:r w:rsidRPr="00760751">
        <w:rPr>
          <w:rFonts w:ascii="Times New Roman" w:hAnsi="Times New Roman" w:cs="Times New Roman"/>
        </w:rPr>
        <w:t>The following highlight</w:t>
      </w:r>
      <w:r w:rsidR="00351592" w:rsidRPr="00760751">
        <w:rPr>
          <w:rFonts w:ascii="Times New Roman" w:hAnsi="Times New Roman" w:cs="Times New Roman"/>
        </w:rPr>
        <w:t>s of the report describe</w:t>
      </w:r>
      <w:r w:rsidRPr="00760751">
        <w:rPr>
          <w:rFonts w:ascii="Times New Roman" w:hAnsi="Times New Roman" w:cs="Times New Roman"/>
        </w:rPr>
        <w:t xml:space="preserve"> grantees’ major achievements over the </w:t>
      </w:r>
      <w:r w:rsidR="00B46901">
        <w:rPr>
          <w:rFonts w:ascii="Times New Roman" w:hAnsi="Times New Roman" w:cs="Times New Roman"/>
          <w:noProof/>
        </w:rPr>
        <w:t>three</w:t>
      </w:r>
      <w:r w:rsidR="00B768EE">
        <w:rPr>
          <w:rFonts w:ascii="Times New Roman" w:hAnsi="Times New Roman" w:cs="Times New Roman"/>
          <w:noProof/>
        </w:rPr>
        <w:t xml:space="preserve"> (</w:t>
      </w:r>
      <w:r w:rsidRPr="00B46901">
        <w:rPr>
          <w:rFonts w:ascii="Times New Roman" w:hAnsi="Times New Roman" w:cs="Times New Roman"/>
          <w:noProof/>
        </w:rPr>
        <w:t>3</w:t>
      </w:r>
      <w:r w:rsidR="00B768EE">
        <w:rPr>
          <w:rFonts w:ascii="Times New Roman" w:hAnsi="Times New Roman" w:cs="Times New Roman"/>
          <w:noProof/>
        </w:rPr>
        <w:t>)</w:t>
      </w:r>
      <w:r w:rsidRPr="00760751">
        <w:rPr>
          <w:rFonts w:ascii="Times New Roman" w:hAnsi="Times New Roman" w:cs="Times New Roman"/>
        </w:rPr>
        <w:t xml:space="preserve"> years of </w:t>
      </w:r>
      <w:r w:rsidR="009E2888" w:rsidRPr="00760751">
        <w:rPr>
          <w:rFonts w:ascii="Times New Roman" w:hAnsi="Times New Roman" w:cs="Times New Roman"/>
        </w:rPr>
        <w:t xml:space="preserve">implementing </w:t>
      </w:r>
      <w:r w:rsidRPr="00760751">
        <w:rPr>
          <w:rFonts w:ascii="Times New Roman" w:hAnsi="Times New Roman" w:cs="Times New Roman"/>
        </w:rPr>
        <w:t>the grant.</w:t>
      </w:r>
    </w:p>
    <w:p w14:paraId="1EEA8224" w14:textId="77777777" w:rsidR="00474AB0" w:rsidRPr="00C1590A" w:rsidRDefault="00474AB0" w:rsidP="001A4FAC">
      <w:pPr>
        <w:pStyle w:val="Bullet"/>
        <w:rPr>
          <w:rFonts w:ascii="Times New Roman" w:hAnsi="Times New Roman" w:cs="Times New Roman"/>
        </w:rPr>
      </w:pPr>
      <w:r w:rsidRPr="00C1590A">
        <w:rPr>
          <w:rFonts w:ascii="Times New Roman" w:hAnsi="Times New Roman" w:cs="Times New Roman"/>
        </w:rPr>
        <w:t xml:space="preserve">Grantees that used a collaborative approach in developing partnerships </w:t>
      </w:r>
      <w:r w:rsidR="001A7127" w:rsidRPr="00C1590A">
        <w:rPr>
          <w:rFonts w:ascii="Times New Roman" w:hAnsi="Times New Roman" w:cs="Times New Roman"/>
        </w:rPr>
        <w:t>among partner agencies</w:t>
      </w:r>
      <w:r w:rsidR="00B768EE">
        <w:rPr>
          <w:rFonts w:ascii="Times New Roman" w:hAnsi="Times New Roman" w:cs="Times New Roman"/>
        </w:rPr>
        <w:t xml:space="preserve"> that</w:t>
      </w:r>
      <w:r w:rsidR="001A7127" w:rsidRPr="00C1590A">
        <w:rPr>
          <w:rFonts w:ascii="Times New Roman" w:hAnsi="Times New Roman" w:cs="Times New Roman"/>
        </w:rPr>
        <w:t xml:space="preserve"> promoted synthesis among existing workgroups</w:t>
      </w:r>
      <w:r w:rsidR="00B768EE">
        <w:rPr>
          <w:rFonts w:ascii="Times New Roman" w:hAnsi="Times New Roman" w:cs="Times New Roman"/>
        </w:rPr>
        <w:t xml:space="preserve"> </w:t>
      </w:r>
      <w:r w:rsidRPr="00C1590A">
        <w:rPr>
          <w:rFonts w:ascii="Times New Roman" w:hAnsi="Times New Roman" w:cs="Times New Roman"/>
        </w:rPr>
        <w:t xml:space="preserve">were more successful in engaging partners than those </w:t>
      </w:r>
      <w:r w:rsidR="00C1590A" w:rsidRPr="00C1590A">
        <w:rPr>
          <w:rFonts w:ascii="Times New Roman" w:hAnsi="Times New Roman" w:cs="Times New Roman"/>
        </w:rPr>
        <w:t>that</w:t>
      </w:r>
      <w:r w:rsidRPr="00C1590A">
        <w:rPr>
          <w:rFonts w:ascii="Times New Roman" w:hAnsi="Times New Roman" w:cs="Times New Roman"/>
        </w:rPr>
        <w:t xml:space="preserve"> used an approach that was community-initiated or that focused on sustaining and strengthening existing systems.</w:t>
      </w:r>
    </w:p>
    <w:p w14:paraId="258F5E05" w14:textId="77777777" w:rsidR="00406262" w:rsidRPr="002702AD" w:rsidRDefault="00377611" w:rsidP="001A4FAC">
      <w:pPr>
        <w:pStyle w:val="Bullet"/>
        <w:rPr>
          <w:rFonts w:ascii="Times New Roman" w:hAnsi="Times New Roman" w:cs="Times New Roman"/>
        </w:rPr>
      </w:pPr>
      <w:r w:rsidRPr="002702AD">
        <w:rPr>
          <w:rFonts w:ascii="Times New Roman" w:hAnsi="Times New Roman" w:cs="Times New Roman"/>
          <w:color w:val="000000"/>
        </w:rPr>
        <w:t>G</w:t>
      </w:r>
      <w:r w:rsidRPr="002702AD">
        <w:rPr>
          <w:rFonts w:ascii="Times New Roman" w:hAnsi="Times New Roman" w:cs="Times New Roman"/>
          <w:color w:val="000000"/>
          <w:spacing w:val="-2"/>
        </w:rPr>
        <w:t>r</w:t>
      </w:r>
      <w:r w:rsidRPr="002702AD">
        <w:rPr>
          <w:rFonts w:ascii="Times New Roman" w:hAnsi="Times New Roman" w:cs="Times New Roman"/>
          <w:color w:val="000000"/>
        </w:rPr>
        <w:t>ante</w:t>
      </w:r>
      <w:r w:rsidRPr="002702AD">
        <w:rPr>
          <w:rFonts w:ascii="Times New Roman" w:hAnsi="Times New Roman" w:cs="Times New Roman"/>
          <w:color w:val="000000"/>
          <w:spacing w:val="1"/>
        </w:rPr>
        <w:t>e</w:t>
      </w:r>
      <w:r w:rsidRPr="002702AD">
        <w:rPr>
          <w:rFonts w:ascii="Times New Roman" w:hAnsi="Times New Roman" w:cs="Times New Roman"/>
          <w:color w:val="000000"/>
        </w:rPr>
        <w:t>s</w:t>
      </w:r>
      <w:r w:rsidRPr="002702AD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2702AD">
        <w:rPr>
          <w:rFonts w:ascii="Times New Roman" w:hAnsi="Times New Roman" w:cs="Times New Roman"/>
          <w:color w:val="000000"/>
        </w:rPr>
        <w:t>increa</w:t>
      </w:r>
      <w:r w:rsidRPr="002702AD">
        <w:rPr>
          <w:rFonts w:ascii="Times New Roman" w:hAnsi="Times New Roman" w:cs="Times New Roman"/>
          <w:color w:val="000000"/>
          <w:spacing w:val="-2"/>
        </w:rPr>
        <w:t>s</w:t>
      </w:r>
      <w:r w:rsidRPr="002702AD">
        <w:rPr>
          <w:rFonts w:ascii="Times New Roman" w:hAnsi="Times New Roman" w:cs="Times New Roman"/>
          <w:color w:val="000000"/>
        </w:rPr>
        <w:t>ed</w:t>
      </w:r>
      <w:r w:rsidRPr="002702AD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2702AD">
        <w:rPr>
          <w:rFonts w:ascii="Times New Roman" w:hAnsi="Times New Roman" w:cs="Times New Roman"/>
          <w:color w:val="000000"/>
        </w:rPr>
        <w:t>their</w:t>
      </w:r>
      <w:r w:rsidRPr="002702AD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2702AD">
        <w:rPr>
          <w:rFonts w:ascii="Times New Roman" w:hAnsi="Times New Roman" w:cs="Times New Roman"/>
          <w:color w:val="000000"/>
          <w:spacing w:val="-3"/>
        </w:rPr>
        <w:t>c</w:t>
      </w:r>
      <w:r w:rsidRPr="002702AD">
        <w:rPr>
          <w:rFonts w:ascii="Times New Roman" w:hAnsi="Times New Roman" w:cs="Times New Roman"/>
          <w:color w:val="000000"/>
        </w:rPr>
        <w:t>ompetence</w:t>
      </w:r>
      <w:r w:rsidRPr="002702AD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2702AD">
        <w:rPr>
          <w:rFonts w:ascii="Times New Roman" w:hAnsi="Times New Roman" w:cs="Times New Roman"/>
          <w:color w:val="000000"/>
        </w:rPr>
        <w:t>in</w:t>
      </w:r>
      <w:r w:rsidRPr="002702AD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2702AD">
        <w:rPr>
          <w:rFonts w:ascii="Times New Roman" w:hAnsi="Times New Roman" w:cs="Times New Roman"/>
          <w:color w:val="000000"/>
        </w:rPr>
        <w:t>imp</w:t>
      </w:r>
      <w:r w:rsidRPr="002702AD">
        <w:rPr>
          <w:rFonts w:ascii="Times New Roman" w:hAnsi="Times New Roman" w:cs="Times New Roman"/>
          <w:color w:val="000000"/>
          <w:spacing w:val="-2"/>
        </w:rPr>
        <w:t>l</w:t>
      </w:r>
      <w:r w:rsidRPr="002702AD">
        <w:rPr>
          <w:rFonts w:ascii="Times New Roman" w:hAnsi="Times New Roman" w:cs="Times New Roman"/>
          <w:color w:val="000000"/>
        </w:rPr>
        <w:t>em</w:t>
      </w:r>
      <w:r w:rsidRPr="002702AD">
        <w:rPr>
          <w:rFonts w:ascii="Times New Roman" w:hAnsi="Times New Roman" w:cs="Times New Roman"/>
          <w:color w:val="000000"/>
          <w:spacing w:val="1"/>
        </w:rPr>
        <w:t>e</w:t>
      </w:r>
      <w:r w:rsidRPr="002702AD">
        <w:rPr>
          <w:rFonts w:ascii="Times New Roman" w:hAnsi="Times New Roman" w:cs="Times New Roman"/>
          <w:color w:val="000000"/>
        </w:rPr>
        <w:t>nt</w:t>
      </w:r>
      <w:r w:rsidRPr="002702AD">
        <w:rPr>
          <w:rFonts w:ascii="Times New Roman" w:hAnsi="Times New Roman" w:cs="Times New Roman"/>
          <w:color w:val="000000"/>
          <w:spacing w:val="-3"/>
        </w:rPr>
        <w:t>i</w:t>
      </w:r>
      <w:r w:rsidRPr="002702AD">
        <w:rPr>
          <w:rFonts w:ascii="Times New Roman" w:hAnsi="Times New Roman" w:cs="Times New Roman"/>
          <w:color w:val="000000"/>
        </w:rPr>
        <w:t>ng</w:t>
      </w:r>
      <w:r w:rsidRPr="002702AD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2702AD">
        <w:rPr>
          <w:rFonts w:ascii="Times New Roman" w:hAnsi="Times New Roman" w:cs="Times New Roman"/>
          <w:color w:val="000000"/>
        </w:rPr>
        <w:t>the</w:t>
      </w:r>
      <w:r w:rsidRPr="002702AD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2702AD">
        <w:rPr>
          <w:rFonts w:ascii="Times New Roman" w:hAnsi="Times New Roman" w:cs="Times New Roman"/>
          <w:color w:val="000000"/>
        </w:rPr>
        <w:t>SS/HS</w:t>
      </w:r>
      <w:r w:rsidRPr="002702AD">
        <w:rPr>
          <w:rFonts w:ascii="Times New Roman" w:hAnsi="Times New Roman" w:cs="Times New Roman"/>
          <w:color w:val="000000"/>
          <w:spacing w:val="-6"/>
        </w:rPr>
        <w:t xml:space="preserve"> </w:t>
      </w:r>
      <w:r w:rsidRPr="002702AD">
        <w:rPr>
          <w:rFonts w:ascii="Times New Roman" w:hAnsi="Times New Roman" w:cs="Times New Roman"/>
          <w:color w:val="000000"/>
          <w:spacing w:val="-1"/>
        </w:rPr>
        <w:t>F</w:t>
      </w:r>
      <w:r w:rsidRPr="002702AD">
        <w:rPr>
          <w:rFonts w:ascii="Times New Roman" w:hAnsi="Times New Roman" w:cs="Times New Roman"/>
          <w:color w:val="000000"/>
        </w:rPr>
        <w:t>rame</w:t>
      </w:r>
      <w:r w:rsidRPr="002702AD">
        <w:rPr>
          <w:rFonts w:ascii="Times New Roman" w:hAnsi="Times New Roman" w:cs="Times New Roman"/>
          <w:color w:val="000000"/>
          <w:spacing w:val="1"/>
        </w:rPr>
        <w:t>w</w:t>
      </w:r>
      <w:r w:rsidRPr="002702AD">
        <w:rPr>
          <w:rFonts w:ascii="Times New Roman" w:hAnsi="Times New Roman" w:cs="Times New Roman"/>
          <w:color w:val="000000"/>
        </w:rPr>
        <w:t>or</w:t>
      </w:r>
      <w:r w:rsidRPr="002702AD">
        <w:rPr>
          <w:rFonts w:ascii="Times New Roman" w:hAnsi="Times New Roman" w:cs="Times New Roman"/>
          <w:color w:val="000000"/>
          <w:spacing w:val="-3"/>
        </w:rPr>
        <w:t>k</w:t>
      </w:r>
      <w:r w:rsidRPr="002702AD">
        <w:rPr>
          <w:rFonts w:ascii="Times New Roman" w:hAnsi="Times New Roman" w:cs="Times New Roman"/>
        </w:rPr>
        <w:t xml:space="preserve">. </w:t>
      </w:r>
    </w:p>
    <w:p w14:paraId="0816AF7A" w14:textId="77777777" w:rsidR="00377611" w:rsidRPr="002702AD" w:rsidRDefault="00377611" w:rsidP="001A4FAC">
      <w:pPr>
        <w:pStyle w:val="Bullet"/>
        <w:rPr>
          <w:rFonts w:ascii="Times New Roman" w:hAnsi="Times New Roman" w:cs="Times New Roman"/>
        </w:rPr>
      </w:pPr>
      <w:r w:rsidRPr="002702AD">
        <w:rPr>
          <w:rFonts w:ascii="Times New Roman" w:hAnsi="Times New Roman" w:cs="Times New Roman"/>
        </w:rPr>
        <w:t>G</w:t>
      </w:r>
      <w:r w:rsidRPr="002702AD">
        <w:rPr>
          <w:rFonts w:ascii="Times New Roman" w:hAnsi="Times New Roman" w:cs="Times New Roman"/>
          <w:spacing w:val="-2"/>
        </w:rPr>
        <w:t>r</w:t>
      </w:r>
      <w:r w:rsidRPr="002702AD">
        <w:rPr>
          <w:rFonts w:ascii="Times New Roman" w:hAnsi="Times New Roman" w:cs="Times New Roman"/>
        </w:rPr>
        <w:t>ante</w:t>
      </w:r>
      <w:r w:rsidRPr="002702AD">
        <w:rPr>
          <w:rFonts w:ascii="Times New Roman" w:hAnsi="Times New Roman" w:cs="Times New Roman"/>
          <w:spacing w:val="1"/>
        </w:rPr>
        <w:t>e</w:t>
      </w:r>
      <w:r w:rsidRPr="002702AD">
        <w:rPr>
          <w:rFonts w:ascii="Times New Roman" w:hAnsi="Times New Roman" w:cs="Times New Roman"/>
        </w:rPr>
        <w:t>s</w:t>
      </w:r>
      <w:r w:rsidRPr="002702AD">
        <w:rPr>
          <w:rFonts w:ascii="Times New Roman" w:hAnsi="Times New Roman" w:cs="Times New Roman"/>
          <w:spacing w:val="-6"/>
        </w:rPr>
        <w:t xml:space="preserve"> </w:t>
      </w:r>
      <w:r w:rsidRPr="002702AD">
        <w:rPr>
          <w:rFonts w:ascii="Times New Roman" w:hAnsi="Times New Roman" w:cs="Times New Roman"/>
        </w:rPr>
        <w:t>imp</w:t>
      </w:r>
      <w:r w:rsidRPr="002702AD">
        <w:rPr>
          <w:rFonts w:ascii="Times New Roman" w:hAnsi="Times New Roman" w:cs="Times New Roman"/>
          <w:spacing w:val="-1"/>
        </w:rPr>
        <w:t>r</w:t>
      </w:r>
      <w:r w:rsidRPr="002702AD">
        <w:rPr>
          <w:rFonts w:ascii="Times New Roman" w:hAnsi="Times New Roman" w:cs="Times New Roman"/>
        </w:rPr>
        <w:t>oved</w:t>
      </w:r>
      <w:r w:rsidRPr="002702AD">
        <w:rPr>
          <w:rFonts w:ascii="Times New Roman" w:hAnsi="Times New Roman" w:cs="Times New Roman"/>
          <w:spacing w:val="-3"/>
        </w:rPr>
        <w:t xml:space="preserve"> </w:t>
      </w:r>
      <w:r w:rsidRPr="002702AD">
        <w:rPr>
          <w:rFonts w:ascii="Times New Roman" w:hAnsi="Times New Roman" w:cs="Times New Roman"/>
        </w:rPr>
        <w:t>their</w:t>
      </w:r>
      <w:r w:rsidRPr="002702AD">
        <w:rPr>
          <w:rFonts w:ascii="Times New Roman" w:hAnsi="Times New Roman" w:cs="Times New Roman"/>
          <w:spacing w:val="-3"/>
        </w:rPr>
        <w:t xml:space="preserve"> </w:t>
      </w:r>
      <w:r w:rsidRPr="002702AD">
        <w:rPr>
          <w:rFonts w:ascii="Times New Roman" w:hAnsi="Times New Roman" w:cs="Times New Roman"/>
        </w:rPr>
        <w:t>c</w:t>
      </w:r>
      <w:r w:rsidRPr="002702AD">
        <w:rPr>
          <w:rFonts w:ascii="Times New Roman" w:hAnsi="Times New Roman" w:cs="Times New Roman"/>
          <w:spacing w:val="1"/>
        </w:rPr>
        <w:t>a</w:t>
      </w:r>
      <w:r w:rsidRPr="002702AD">
        <w:rPr>
          <w:rFonts w:ascii="Times New Roman" w:hAnsi="Times New Roman" w:cs="Times New Roman"/>
        </w:rPr>
        <w:t>pacity</w:t>
      </w:r>
      <w:r w:rsidRPr="002702AD">
        <w:rPr>
          <w:rFonts w:ascii="Times New Roman" w:hAnsi="Times New Roman" w:cs="Times New Roman"/>
          <w:spacing w:val="-2"/>
        </w:rPr>
        <w:t xml:space="preserve"> </w:t>
      </w:r>
      <w:r w:rsidRPr="002702AD">
        <w:rPr>
          <w:rFonts w:ascii="Times New Roman" w:hAnsi="Times New Roman" w:cs="Times New Roman"/>
        </w:rPr>
        <w:t>to</w:t>
      </w:r>
      <w:r w:rsidRPr="002702AD">
        <w:rPr>
          <w:rFonts w:ascii="Times New Roman" w:hAnsi="Times New Roman" w:cs="Times New Roman"/>
          <w:spacing w:val="-3"/>
        </w:rPr>
        <w:t xml:space="preserve"> </w:t>
      </w:r>
      <w:r w:rsidRPr="002702AD">
        <w:rPr>
          <w:rFonts w:ascii="Times New Roman" w:hAnsi="Times New Roman" w:cs="Times New Roman"/>
        </w:rPr>
        <w:t>i</w:t>
      </w:r>
      <w:r w:rsidRPr="002702AD">
        <w:rPr>
          <w:rFonts w:ascii="Times New Roman" w:hAnsi="Times New Roman" w:cs="Times New Roman"/>
          <w:spacing w:val="-3"/>
        </w:rPr>
        <w:t>d</w:t>
      </w:r>
      <w:r w:rsidRPr="002702AD">
        <w:rPr>
          <w:rFonts w:ascii="Times New Roman" w:hAnsi="Times New Roman" w:cs="Times New Roman"/>
        </w:rPr>
        <w:t>entify</w:t>
      </w:r>
      <w:r w:rsidRPr="002702AD">
        <w:rPr>
          <w:rFonts w:ascii="Times New Roman" w:hAnsi="Times New Roman" w:cs="Times New Roman"/>
          <w:spacing w:val="-4"/>
        </w:rPr>
        <w:t xml:space="preserve"> </w:t>
      </w:r>
      <w:r w:rsidRPr="002702AD">
        <w:rPr>
          <w:rFonts w:ascii="Times New Roman" w:hAnsi="Times New Roman" w:cs="Times New Roman"/>
          <w:spacing w:val="1"/>
        </w:rPr>
        <w:t>a</w:t>
      </w:r>
      <w:r w:rsidRPr="002702AD">
        <w:rPr>
          <w:rFonts w:ascii="Times New Roman" w:hAnsi="Times New Roman" w:cs="Times New Roman"/>
        </w:rPr>
        <w:t>nd</w:t>
      </w:r>
      <w:r w:rsidRPr="002702AD">
        <w:rPr>
          <w:rFonts w:ascii="Times New Roman" w:hAnsi="Times New Roman" w:cs="Times New Roman"/>
          <w:spacing w:val="-4"/>
        </w:rPr>
        <w:t xml:space="preserve"> </w:t>
      </w:r>
      <w:r w:rsidRPr="002702AD">
        <w:rPr>
          <w:rFonts w:ascii="Times New Roman" w:hAnsi="Times New Roman" w:cs="Times New Roman"/>
        </w:rPr>
        <w:t>re</w:t>
      </w:r>
      <w:r w:rsidRPr="002702AD">
        <w:rPr>
          <w:rFonts w:ascii="Times New Roman" w:hAnsi="Times New Roman" w:cs="Times New Roman"/>
          <w:spacing w:val="-5"/>
        </w:rPr>
        <w:t>f</w:t>
      </w:r>
      <w:r w:rsidRPr="002702AD">
        <w:rPr>
          <w:rFonts w:ascii="Times New Roman" w:hAnsi="Times New Roman" w:cs="Times New Roman"/>
        </w:rPr>
        <w:t>er</w:t>
      </w:r>
      <w:r w:rsidRPr="002702AD">
        <w:rPr>
          <w:rFonts w:ascii="Times New Roman" w:hAnsi="Times New Roman" w:cs="Times New Roman"/>
          <w:spacing w:val="-3"/>
        </w:rPr>
        <w:t xml:space="preserve"> </w:t>
      </w:r>
      <w:r w:rsidRPr="002702AD">
        <w:rPr>
          <w:rFonts w:ascii="Times New Roman" w:hAnsi="Times New Roman" w:cs="Times New Roman"/>
        </w:rPr>
        <w:t>youth</w:t>
      </w:r>
      <w:r w:rsidRPr="002702AD">
        <w:rPr>
          <w:rFonts w:ascii="Times New Roman" w:hAnsi="Times New Roman" w:cs="Times New Roman"/>
          <w:spacing w:val="-3"/>
        </w:rPr>
        <w:t xml:space="preserve"> </w:t>
      </w:r>
      <w:r w:rsidR="002702AD">
        <w:rPr>
          <w:rFonts w:ascii="Times New Roman" w:hAnsi="Times New Roman" w:cs="Times New Roman"/>
          <w:spacing w:val="-3"/>
        </w:rPr>
        <w:t xml:space="preserve">in need of mental health services and to provide </w:t>
      </w:r>
      <w:r w:rsidR="00C1590A">
        <w:rPr>
          <w:rFonts w:ascii="Times New Roman" w:hAnsi="Times New Roman" w:cs="Times New Roman"/>
          <w:spacing w:val="-3"/>
        </w:rPr>
        <w:t xml:space="preserve">mental health </w:t>
      </w:r>
      <w:r w:rsidR="002702AD">
        <w:rPr>
          <w:rFonts w:ascii="Times New Roman" w:hAnsi="Times New Roman" w:cs="Times New Roman"/>
        </w:rPr>
        <w:t>prevention services</w:t>
      </w:r>
      <w:r w:rsidRPr="002702AD">
        <w:rPr>
          <w:rFonts w:ascii="Times New Roman" w:hAnsi="Times New Roman" w:cs="Times New Roman"/>
        </w:rPr>
        <w:t>.</w:t>
      </w:r>
      <w:r w:rsidRPr="002702AD">
        <w:rPr>
          <w:rFonts w:ascii="Times New Roman" w:hAnsi="Times New Roman" w:cs="Times New Roman"/>
          <w:spacing w:val="-5"/>
        </w:rPr>
        <w:t xml:space="preserve"> </w:t>
      </w:r>
    </w:p>
    <w:p w14:paraId="69567DA3" w14:textId="77777777" w:rsidR="00377611" w:rsidRPr="002702AD" w:rsidRDefault="00C265AC" w:rsidP="001A4FAC">
      <w:pPr>
        <w:pStyle w:val="Bullet"/>
        <w:rPr>
          <w:rFonts w:ascii="Times New Roman" w:hAnsi="Times New Roman" w:cs="Times New Roman"/>
        </w:rPr>
      </w:pPr>
      <w:r w:rsidRPr="0098755D">
        <w:rPr>
          <w:rFonts w:ascii="Times New Roman" w:hAnsi="Times New Roman" w:cs="Times New Roman"/>
          <w:spacing w:val="-4"/>
        </w:rPr>
        <w:t xml:space="preserve">More than </w:t>
      </w:r>
      <w:r>
        <w:rPr>
          <w:rFonts w:ascii="Times New Roman" w:hAnsi="Times New Roman" w:cs="Times New Roman"/>
          <w:spacing w:val="-4"/>
        </w:rPr>
        <w:t>27</w:t>
      </w:r>
      <w:r w:rsidRPr="0098755D">
        <w:rPr>
          <w:rFonts w:ascii="Times New Roman" w:hAnsi="Times New Roman" w:cs="Times New Roman"/>
          <w:spacing w:val="-4"/>
        </w:rPr>
        <w:t xml:space="preserve">,000 </w:t>
      </w:r>
      <w:r>
        <w:rPr>
          <w:rFonts w:ascii="Times New Roman" w:hAnsi="Times New Roman" w:cs="Times New Roman"/>
          <w:spacing w:val="-4"/>
        </w:rPr>
        <w:t xml:space="preserve">program staff, parents, and community members </w:t>
      </w:r>
      <w:r w:rsidRPr="005532B5">
        <w:rPr>
          <w:rFonts w:ascii="Times New Roman" w:hAnsi="Times New Roman" w:cs="Times New Roman"/>
          <w:noProof/>
          <w:spacing w:val="-4"/>
        </w:rPr>
        <w:t>were trained</w:t>
      </w:r>
      <w:r w:rsidRPr="0098755D">
        <w:rPr>
          <w:rFonts w:ascii="Times New Roman" w:hAnsi="Times New Roman" w:cs="Times New Roman"/>
          <w:spacing w:val="-4"/>
        </w:rPr>
        <w:t xml:space="preserve"> in mental health prevention </w:t>
      </w:r>
      <w:r>
        <w:rPr>
          <w:rFonts w:ascii="Times New Roman" w:hAnsi="Times New Roman" w:cs="Times New Roman"/>
          <w:spacing w:val="-4"/>
        </w:rPr>
        <w:t xml:space="preserve">or </w:t>
      </w:r>
      <w:r w:rsidRPr="0098755D">
        <w:rPr>
          <w:rFonts w:ascii="Times New Roman" w:hAnsi="Times New Roman" w:cs="Times New Roman"/>
          <w:spacing w:val="-4"/>
        </w:rPr>
        <w:t xml:space="preserve">evidence-based </w:t>
      </w:r>
      <w:r w:rsidRPr="005532B5">
        <w:rPr>
          <w:rFonts w:ascii="Times New Roman" w:hAnsi="Times New Roman" w:cs="Times New Roman"/>
          <w:noProof/>
          <w:spacing w:val="-4"/>
        </w:rPr>
        <w:t>practices</w:t>
      </w:r>
      <w:r w:rsidR="000B6BA3" w:rsidRPr="005532B5">
        <w:rPr>
          <w:rFonts w:ascii="Times New Roman" w:hAnsi="Times New Roman" w:cs="Times New Roman"/>
          <w:noProof/>
          <w:spacing w:val="-4"/>
        </w:rPr>
        <w:t xml:space="preserve"> </w:t>
      </w:r>
      <w:r w:rsidR="00377611" w:rsidRPr="002702AD">
        <w:rPr>
          <w:rFonts w:ascii="Times New Roman" w:hAnsi="Times New Roman" w:cs="Times New Roman"/>
        </w:rPr>
        <w:t>to improve awareness of mental health services and supports</w:t>
      </w:r>
      <w:r w:rsidR="00702454" w:rsidRPr="002702AD">
        <w:rPr>
          <w:rFonts w:ascii="Times New Roman" w:hAnsi="Times New Roman" w:cs="Times New Roman"/>
        </w:rPr>
        <w:t xml:space="preserve"> and provide quality mental health services</w:t>
      </w:r>
      <w:r w:rsidR="00377611" w:rsidRPr="002702AD">
        <w:rPr>
          <w:rFonts w:ascii="Times New Roman" w:hAnsi="Times New Roman" w:cs="Times New Roman"/>
        </w:rPr>
        <w:t xml:space="preserve">. </w:t>
      </w:r>
    </w:p>
    <w:p w14:paraId="361EB766" w14:textId="77777777" w:rsidR="00F82621" w:rsidRPr="002702AD" w:rsidRDefault="00F82621" w:rsidP="001A4FAC">
      <w:pPr>
        <w:pStyle w:val="Bullet"/>
        <w:rPr>
          <w:rFonts w:ascii="Times New Roman" w:hAnsi="Times New Roman" w:cs="Times New Roman"/>
        </w:rPr>
      </w:pPr>
      <w:r w:rsidRPr="002702AD">
        <w:rPr>
          <w:rFonts w:ascii="Times New Roman" w:hAnsi="Times New Roman" w:cs="Times New Roman"/>
        </w:rPr>
        <w:t xml:space="preserve">Grantees </w:t>
      </w:r>
      <w:r w:rsidR="00702454" w:rsidRPr="002702AD">
        <w:rPr>
          <w:rFonts w:ascii="Times New Roman" w:hAnsi="Times New Roman" w:cs="Times New Roman"/>
        </w:rPr>
        <w:t>identified several</w:t>
      </w:r>
      <w:r w:rsidRPr="002702AD">
        <w:rPr>
          <w:rFonts w:ascii="Times New Roman" w:hAnsi="Times New Roman" w:cs="Times New Roman"/>
        </w:rPr>
        <w:t xml:space="preserve"> components</w:t>
      </w:r>
      <w:r w:rsidRPr="00853CEC">
        <w:rPr>
          <w:rFonts w:ascii="Times New Roman" w:hAnsi="Times New Roman" w:cs="Times New Roman"/>
        </w:rPr>
        <w:t xml:space="preserve"> of the program to be sustained after the grant ends</w:t>
      </w:r>
      <w:r w:rsidR="00474AB0">
        <w:rPr>
          <w:rFonts w:ascii="Times New Roman" w:hAnsi="Times New Roman" w:cs="Times New Roman"/>
        </w:rPr>
        <w:t xml:space="preserve"> such as </w:t>
      </w:r>
      <w:r w:rsidR="00812BA4">
        <w:rPr>
          <w:rFonts w:ascii="Times New Roman" w:hAnsi="Times New Roman" w:cs="Times New Roman"/>
        </w:rPr>
        <w:t>Youth Mental Health First Aid training, and positive behavior</w:t>
      </w:r>
      <w:r w:rsidR="00C1590A">
        <w:rPr>
          <w:rFonts w:ascii="Times New Roman" w:hAnsi="Times New Roman" w:cs="Times New Roman"/>
        </w:rPr>
        <w:t>al</w:t>
      </w:r>
      <w:r w:rsidR="00812BA4">
        <w:rPr>
          <w:rFonts w:ascii="Times New Roman" w:hAnsi="Times New Roman" w:cs="Times New Roman"/>
        </w:rPr>
        <w:t xml:space="preserve"> intervention</w:t>
      </w:r>
      <w:r w:rsidR="00C1590A">
        <w:rPr>
          <w:rFonts w:ascii="Times New Roman" w:hAnsi="Times New Roman" w:cs="Times New Roman"/>
        </w:rPr>
        <w:t>s</w:t>
      </w:r>
      <w:r w:rsidR="00812BA4">
        <w:rPr>
          <w:rFonts w:ascii="Times New Roman" w:hAnsi="Times New Roman" w:cs="Times New Roman"/>
        </w:rPr>
        <w:t xml:space="preserve"> and supports in schools.</w:t>
      </w:r>
      <w:r w:rsidR="00474AB0">
        <w:rPr>
          <w:rFonts w:ascii="Times New Roman" w:hAnsi="Times New Roman" w:cs="Times New Roman"/>
        </w:rPr>
        <w:t xml:space="preserve"> </w:t>
      </w:r>
    </w:p>
    <w:p w14:paraId="536E8E15" w14:textId="77777777" w:rsidR="009C12AF" w:rsidRPr="00760751" w:rsidRDefault="009C12AF" w:rsidP="005E7CA5">
      <w:pPr>
        <w:pStyle w:val="Bullet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p w14:paraId="534DA726" w14:textId="77777777" w:rsidR="005E7CA5" w:rsidRPr="00760751" w:rsidRDefault="005E7CA5" w:rsidP="005E7CA5">
      <w:pPr>
        <w:pStyle w:val="Bullet"/>
        <w:numPr>
          <w:ilvl w:val="0"/>
          <w:numId w:val="0"/>
        </w:numPr>
        <w:rPr>
          <w:rFonts w:ascii="Times New Roman" w:hAnsi="Times New Roman" w:cs="Times New Roman"/>
          <w:b/>
        </w:rPr>
      </w:pPr>
      <w:r w:rsidRPr="00760751">
        <w:rPr>
          <w:rFonts w:ascii="Times New Roman" w:hAnsi="Times New Roman" w:cs="Times New Roman"/>
          <w:b/>
        </w:rPr>
        <w:t>Limitations of the study</w:t>
      </w:r>
    </w:p>
    <w:p w14:paraId="65124FBE" w14:textId="77777777" w:rsidR="00E84166" w:rsidRPr="00760751" w:rsidRDefault="00E84166" w:rsidP="00E84166">
      <w:pPr>
        <w:pStyle w:val="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</w:rPr>
      </w:pPr>
      <w:r w:rsidRPr="00760751">
        <w:rPr>
          <w:rFonts w:ascii="Times New Roman" w:hAnsi="Times New Roman" w:cs="Times New Roman"/>
        </w:rPr>
        <w:t xml:space="preserve">Limitations of this study include the small sample size </w:t>
      </w:r>
      <w:r w:rsidR="00C265AC">
        <w:rPr>
          <w:rFonts w:ascii="Times New Roman" w:hAnsi="Times New Roman" w:cs="Times New Roman"/>
        </w:rPr>
        <w:t>(n=7</w:t>
      </w:r>
      <w:r w:rsidR="00331F0C">
        <w:rPr>
          <w:rFonts w:ascii="Times New Roman" w:hAnsi="Times New Roman" w:cs="Times New Roman"/>
        </w:rPr>
        <w:t xml:space="preserve"> states</w:t>
      </w:r>
      <w:r w:rsidR="00C265AC">
        <w:rPr>
          <w:rFonts w:ascii="Times New Roman" w:hAnsi="Times New Roman" w:cs="Times New Roman"/>
        </w:rPr>
        <w:t>),</w:t>
      </w:r>
      <w:r w:rsidRPr="00760751">
        <w:rPr>
          <w:rFonts w:ascii="Times New Roman" w:hAnsi="Times New Roman" w:cs="Times New Roman"/>
        </w:rPr>
        <w:t xml:space="preserve"> which limits the generalizability of the findings. The small sample size also limited the evaluator’s ability to conduct </w:t>
      </w:r>
      <w:r w:rsidR="00C265AC">
        <w:rPr>
          <w:rFonts w:ascii="Times New Roman" w:hAnsi="Times New Roman" w:cs="Times New Roman"/>
        </w:rPr>
        <w:t xml:space="preserve">appropriate </w:t>
      </w:r>
      <w:r w:rsidRPr="005532B5">
        <w:rPr>
          <w:rFonts w:ascii="Times New Roman" w:hAnsi="Times New Roman" w:cs="Times New Roman"/>
          <w:noProof/>
        </w:rPr>
        <w:t>analyses</w:t>
      </w:r>
      <w:r w:rsidR="00C265AC" w:rsidRPr="005532B5">
        <w:rPr>
          <w:rFonts w:ascii="Times New Roman" w:hAnsi="Times New Roman" w:cs="Times New Roman"/>
          <w:noProof/>
        </w:rPr>
        <w:t xml:space="preserve"> </w:t>
      </w:r>
      <w:r w:rsidR="00D73197" w:rsidRPr="00F329F3">
        <w:rPr>
          <w:rFonts w:ascii="Times New Roman" w:hAnsi="Times New Roman" w:cs="Times New Roman"/>
        </w:rPr>
        <w:t>within districts</w:t>
      </w:r>
      <w:r w:rsidRPr="00760751">
        <w:rPr>
          <w:rFonts w:ascii="Times New Roman" w:hAnsi="Times New Roman" w:cs="Times New Roman"/>
        </w:rPr>
        <w:t xml:space="preserve">. </w:t>
      </w:r>
      <w:r w:rsidR="00C265AC" w:rsidRPr="005532B5">
        <w:rPr>
          <w:rFonts w:ascii="Times New Roman" w:hAnsi="Times New Roman" w:cs="Times New Roman"/>
          <w:noProof/>
        </w:rPr>
        <w:t>In addition</w:t>
      </w:r>
      <w:r w:rsidR="00C265AC">
        <w:rPr>
          <w:rFonts w:ascii="Times New Roman" w:hAnsi="Times New Roman" w:cs="Times New Roman"/>
        </w:rPr>
        <w:t xml:space="preserve">, </w:t>
      </w:r>
      <w:r w:rsidR="00C265AC" w:rsidRPr="005532B5">
        <w:rPr>
          <w:rFonts w:ascii="Times New Roman" w:hAnsi="Times New Roman" w:cs="Times New Roman"/>
          <w:noProof/>
        </w:rPr>
        <w:t>l</w:t>
      </w:r>
      <w:r w:rsidRPr="005532B5">
        <w:rPr>
          <w:rFonts w:ascii="Times New Roman" w:hAnsi="Times New Roman" w:cs="Times New Roman"/>
          <w:noProof/>
        </w:rPr>
        <w:t>ate</w:t>
      </w:r>
      <w:r w:rsidRPr="00760751">
        <w:rPr>
          <w:rFonts w:ascii="Times New Roman" w:hAnsi="Times New Roman" w:cs="Times New Roman"/>
        </w:rPr>
        <w:t xml:space="preserve"> implementation of the program by some grantees </w:t>
      </w:r>
      <w:r w:rsidR="009508B3" w:rsidRPr="00760751">
        <w:rPr>
          <w:rFonts w:ascii="Times New Roman" w:hAnsi="Times New Roman" w:cs="Times New Roman"/>
        </w:rPr>
        <w:t xml:space="preserve">meant </w:t>
      </w:r>
      <w:r w:rsidRPr="00760751">
        <w:rPr>
          <w:rFonts w:ascii="Times New Roman" w:hAnsi="Times New Roman" w:cs="Times New Roman"/>
        </w:rPr>
        <w:t xml:space="preserve">that grantees were not always able to provide </w:t>
      </w:r>
      <w:r w:rsidR="009508B3" w:rsidRPr="00760751">
        <w:rPr>
          <w:rFonts w:ascii="Times New Roman" w:hAnsi="Times New Roman" w:cs="Times New Roman"/>
        </w:rPr>
        <w:t>comparable information</w:t>
      </w:r>
      <w:r w:rsidRPr="00760751">
        <w:rPr>
          <w:rFonts w:ascii="Times New Roman" w:hAnsi="Times New Roman" w:cs="Times New Roman"/>
        </w:rPr>
        <w:t xml:space="preserve">. </w:t>
      </w:r>
      <w:r w:rsidR="00C265AC">
        <w:rPr>
          <w:rFonts w:ascii="Times New Roman" w:hAnsi="Times New Roman" w:cs="Times New Roman"/>
        </w:rPr>
        <w:t>Finally</w:t>
      </w:r>
      <w:r w:rsidRPr="00760751">
        <w:rPr>
          <w:rFonts w:ascii="Times New Roman" w:hAnsi="Times New Roman" w:cs="Times New Roman"/>
        </w:rPr>
        <w:t xml:space="preserve">, the study relied </w:t>
      </w:r>
      <w:r w:rsidR="00C265AC">
        <w:rPr>
          <w:rFonts w:ascii="Times New Roman" w:hAnsi="Times New Roman" w:cs="Times New Roman"/>
        </w:rPr>
        <w:t>primarily</w:t>
      </w:r>
      <w:r w:rsidR="00C265AC" w:rsidRPr="00760751">
        <w:rPr>
          <w:rFonts w:ascii="Times New Roman" w:hAnsi="Times New Roman" w:cs="Times New Roman"/>
        </w:rPr>
        <w:t xml:space="preserve"> </w:t>
      </w:r>
      <w:r w:rsidRPr="00760751">
        <w:rPr>
          <w:rFonts w:ascii="Times New Roman" w:hAnsi="Times New Roman" w:cs="Times New Roman"/>
        </w:rPr>
        <w:t xml:space="preserve">on </w:t>
      </w:r>
      <w:r w:rsidR="00C265AC">
        <w:rPr>
          <w:rFonts w:ascii="Times New Roman" w:hAnsi="Times New Roman" w:cs="Times New Roman"/>
        </w:rPr>
        <w:t xml:space="preserve">grantee </w:t>
      </w:r>
      <w:r w:rsidRPr="00760751">
        <w:rPr>
          <w:rFonts w:ascii="Times New Roman" w:hAnsi="Times New Roman" w:cs="Times New Roman"/>
        </w:rPr>
        <w:t>self-report</w:t>
      </w:r>
      <w:r w:rsidR="00C265AC">
        <w:rPr>
          <w:rFonts w:ascii="Times New Roman" w:hAnsi="Times New Roman" w:cs="Times New Roman"/>
        </w:rPr>
        <w:t>,</w:t>
      </w:r>
      <w:r w:rsidRPr="00760751">
        <w:rPr>
          <w:rFonts w:ascii="Times New Roman" w:hAnsi="Times New Roman" w:cs="Times New Roman"/>
        </w:rPr>
        <w:t xml:space="preserve"> </w:t>
      </w:r>
      <w:r w:rsidR="00436E68" w:rsidRPr="00760751">
        <w:rPr>
          <w:rFonts w:ascii="Times New Roman" w:hAnsi="Times New Roman" w:cs="Times New Roman"/>
        </w:rPr>
        <w:t xml:space="preserve">which could contribute </w:t>
      </w:r>
      <w:r w:rsidR="00C265AC">
        <w:rPr>
          <w:rFonts w:ascii="Times New Roman" w:hAnsi="Times New Roman" w:cs="Times New Roman"/>
        </w:rPr>
        <w:t>t</w:t>
      </w:r>
      <w:r w:rsidR="00436E68" w:rsidRPr="00760751">
        <w:rPr>
          <w:rFonts w:ascii="Times New Roman" w:hAnsi="Times New Roman" w:cs="Times New Roman"/>
        </w:rPr>
        <w:t>o</w:t>
      </w:r>
      <w:r w:rsidRPr="00760751">
        <w:rPr>
          <w:rFonts w:ascii="Times New Roman" w:hAnsi="Times New Roman" w:cs="Times New Roman"/>
        </w:rPr>
        <w:t xml:space="preserve"> </w:t>
      </w:r>
      <w:r w:rsidRPr="005532B5">
        <w:rPr>
          <w:rFonts w:ascii="Times New Roman" w:hAnsi="Times New Roman" w:cs="Times New Roman"/>
          <w:noProof/>
        </w:rPr>
        <w:t>potential</w:t>
      </w:r>
      <w:r w:rsidRPr="00760751">
        <w:rPr>
          <w:rFonts w:ascii="Times New Roman" w:hAnsi="Times New Roman" w:cs="Times New Roman"/>
        </w:rPr>
        <w:t xml:space="preserve"> bias in the findings. </w:t>
      </w:r>
    </w:p>
    <w:p w14:paraId="0A8A1E4B" w14:textId="77777777" w:rsidR="00E84166" w:rsidRPr="00760751" w:rsidRDefault="00E84166" w:rsidP="00E84166">
      <w:pPr>
        <w:pStyle w:val="Bullet"/>
        <w:numPr>
          <w:ilvl w:val="0"/>
          <w:numId w:val="0"/>
        </w:numPr>
        <w:spacing w:line="240" w:lineRule="auto"/>
        <w:rPr>
          <w:rFonts w:ascii="Times New Roman" w:hAnsi="Times New Roman" w:cs="Times New Roman"/>
        </w:rPr>
      </w:pPr>
    </w:p>
    <w:p w14:paraId="6FB8D6CB" w14:textId="77777777" w:rsidR="002A08E6" w:rsidRPr="00760751" w:rsidRDefault="002A08E6" w:rsidP="00E5282C">
      <w:pPr>
        <w:pStyle w:val="DocumentLastPara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60751">
        <w:rPr>
          <w:rFonts w:ascii="Times New Roman" w:hAnsi="Times New Roman" w:cs="Times New Roman"/>
          <w:b/>
        </w:rPr>
        <w:t>Policy recommendations for SAMHSA</w:t>
      </w:r>
      <w:r w:rsidR="00615CB9" w:rsidRPr="00760751">
        <w:rPr>
          <w:rFonts w:ascii="Times New Roman" w:hAnsi="Times New Roman" w:cs="Times New Roman"/>
          <w:b/>
        </w:rPr>
        <w:t>’s</w:t>
      </w:r>
      <w:r w:rsidRPr="00760751">
        <w:rPr>
          <w:rFonts w:ascii="Times New Roman" w:hAnsi="Times New Roman" w:cs="Times New Roman"/>
          <w:b/>
        </w:rPr>
        <w:t xml:space="preserve"> </w:t>
      </w:r>
      <w:r w:rsidR="00615CB9" w:rsidRPr="00760751">
        <w:rPr>
          <w:rFonts w:ascii="Times New Roman" w:hAnsi="Times New Roman" w:cs="Times New Roman"/>
          <w:b/>
        </w:rPr>
        <w:t>policymaking</w:t>
      </w:r>
    </w:p>
    <w:p w14:paraId="211528C0" w14:textId="77777777" w:rsidR="00E5282C" w:rsidRPr="00760751" w:rsidRDefault="00E5282C" w:rsidP="00E5282C">
      <w:pPr>
        <w:pStyle w:val="DocumentLastPara"/>
        <w:spacing w:after="0" w:line="240" w:lineRule="auto"/>
        <w:contextualSpacing/>
        <w:rPr>
          <w:rFonts w:ascii="Times New Roman" w:hAnsi="Times New Roman" w:cs="Times New Roman"/>
        </w:rPr>
      </w:pPr>
      <w:r w:rsidRPr="00760751">
        <w:rPr>
          <w:rFonts w:ascii="Times New Roman" w:hAnsi="Times New Roman" w:cs="Times New Roman"/>
          <w:spacing w:val="-2"/>
        </w:rPr>
        <w:t>T</w:t>
      </w:r>
      <w:r w:rsidRPr="00760751">
        <w:rPr>
          <w:rFonts w:ascii="Times New Roman" w:hAnsi="Times New Roman" w:cs="Times New Roman"/>
        </w:rPr>
        <w:t>he</w:t>
      </w:r>
      <w:r w:rsidRPr="00760751">
        <w:rPr>
          <w:rFonts w:ascii="Times New Roman" w:hAnsi="Times New Roman" w:cs="Times New Roman"/>
          <w:spacing w:val="-3"/>
        </w:rPr>
        <w:t xml:space="preserve"> </w:t>
      </w:r>
      <w:r w:rsidRPr="00760751">
        <w:rPr>
          <w:rFonts w:ascii="Times New Roman" w:hAnsi="Times New Roman" w:cs="Times New Roman"/>
        </w:rPr>
        <w:t>findings</w:t>
      </w:r>
      <w:r w:rsidRPr="00760751">
        <w:rPr>
          <w:rFonts w:ascii="Times New Roman" w:hAnsi="Times New Roman" w:cs="Times New Roman"/>
          <w:spacing w:val="-4"/>
        </w:rPr>
        <w:t xml:space="preserve"> </w:t>
      </w:r>
      <w:r w:rsidRPr="00760751">
        <w:rPr>
          <w:rFonts w:ascii="Times New Roman" w:hAnsi="Times New Roman" w:cs="Times New Roman"/>
        </w:rPr>
        <w:t>of</w:t>
      </w:r>
      <w:r w:rsidRPr="00760751">
        <w:rPr>
          <w:rFonts w:ascii="Times New Roman" w:hAnsi="Times New Roman" w:cs="Times New Roman"/>
          <w:spacing w:val="-3"/>
        </w:rPr>
        <w:t xml:space="preserve"> </w:t>
      </w:r>
      <w:r w:rsidRPr="00760751">
        <w:rPr>
          <w:rFonts w:ascii="Times New Roman" w:hAnsi="Times New Roman" w:cs="Times New Roman"/>
          <w:spacing w:val="-2"/>
        </w:rPr>
        <w:t>t</w:t>
      </w:r>
      <w:r w:rsidRPr="00760751">
        <w:rPr>
          <w:rFonts w:ascii="Times New Roman" w:hAnsi="Times New Roman" w:cs="Times New Roman"/>
        </w:rPr>
        <w:t>his</w:t>
      </w:r>
      <w:r w:rsidRPr="00760751">
        <w:rPr>
          <w:rFonts w:ascii="Times New Roman" w:hAnsi="Times New Roman" w:cs="Times New Roman"/>
          <w:spacing w:val="-3"/>
        </w:rPr>
        <w:t xml:space="preserve"> </w:t>
      </w:r>
      <w:r w:rsidRPr="00760751">
        <w:rPr>
          <w:rFonts w:ascii="Times New Roman" w:hAnsi="Times New Roman" w:cs="Times New Roman"/>
        </w:rPr>
        <w:t>evaluation</w:t>
      </w:r>
      <w:r w:rsidRPr="00760751">
        <w:rPr>
          <w:rFonts w:ascii="Times New Roman" w:hAnsi="Times New Roman" w:cs="Times New Roman"/>
          <w:spacing w:val="-2"/>
        </w:rPr>
        <w:t xml:space="preserve"> </w:t>
      </w:r>
      <w:r w:rsidRPr="00760751">
        <w:rPr>
          <w:rFonts w:ascii="Times New Roman" w:hAnsi="Times New Roman" w:cs="Times New Roman"/>
        </w:rPr>
        <w:t>are</w:t>
      </w:r>
      <w:r w:rsidRPr="00760751">
        <w:rPr>
          <w:rFonts w:ascii="Times New Roman" w:hAnsi="Times New Roman" w:cs="Times New Roman"/>
          <w:spacing w:val="-1"/>
        </w:rPr>
        <w:t xml:space="preserve"> </w:t>
      </w:r>
      <w:r w:rsidRPr="00760751">
        <w:rPr>
          <w:rFonts w:ascii="Times New Roman" w:hAnsi="Times New Roman" w:cs="Times New Roman"/>
        </w:rPr>
        <w:t>in</w:t>
      </w:r>
      <w:r w:rsidRPr="00760751">
        <w:rPr>
          <w:rFonts w:ascii="Times New Roman" w:hAnsi="Times New Roman" w:cs="Times New Roman"/>
          <w:spacing w:val="-1"/>
        </w:rPr>
        <w:t>s</w:t>
      </w:r>
      <w:r w:rsidRPr="00760751">
        <w:rPr>
          <w:rFonts w:ascii="Times New Roman" w:hAnsi="Times New Roman" w:cs="Times New Roman"/>
        </w:rPr>
        <w:t>t</w:t>
      </w:r>
      <w:r w:rsidRPr="00760751">
        <w:rPr>
          <w:rFonts w:ascii="Times New Roman" w:hAnsi="Times New Roman" w:cs="Times New Roman"/>
          <w:spacing w:val="-2"/>
        </w:rPr>
        <w:t>r</w:t>
      </w:r>
      <w:r w:rsidRPr="00760751">
        <w:rPr>
          <w:rFonts w:ascii="Times New Roman" w:hAnsi="Times New Roman" w:cs="Times New Roman"/>
        </w:rPr>
        <w:t>uctive</w:t>
      </w:r>
      <w:r w:rsidRPr="00760751">
        <w:rPr>
          <w:rFonts w:ascii="Times New Roman" w:hAnsi="Times New Roman" w:cs="Times New Roman"/>
          <w:spacing w:val="-2"/>
        </w:rPr>
        <w:t xml:space="preserve"> </w:t>
      </w:r>
      <w:r w:rsidRPr="00760751">
        <w:rPr>
          <w:rFonts w:ascii="Times New Roman" w:hAnsi="Times New Roman" w:cs="Times New Roman"/>
        </w:rPr>
        <w:t>for</w:t>
      </w:r>
      <w:r w:rsidRPr="00760751">
        <w:rPr>
          <w:rFonts w:ascii="Times New Roman" w:hAnsi="Times New Roman" w:cs="Times New Roman"/>
          <w:spacing w:val="-3"/>
        </w:rPr>
        <w:t xml:space="preserve"> </w:t>
      </w:r>
      <w:r w:rsidRPr="00760751">
        <w:rPr>
          <w:rFonts w:ascii="Times New Roman" w:hAnsi="Times New Roman" w:cs="Times New Roman"/>
        </w:rPr>
        <w:t>SA</w:t>
      </w:r>
      <w:r w:rsidRPr="00760751">
        <w:rPr>
          <w:rFonts w:ascii="Times New Roman" w:hAnsi="Times New Roman" w:cs="Times New Roman"/>
          <w:spacing w:val="-1"/>
        </w:rPr>
        <w:t>M</w:t>
      </w:r>
      <w:r w:rsidRPr="00760751">
        <w:rPr>
          <w:rFonts w:ascii="Times New Roman" w:hAnsi="Times New Roman" w:cs="Times New Roman"/>
        </w:rPr>
        <w:t>HSA</w:t>
      </w:r>
      <w:r w:rsidRPr="00760751">
        <w:rPr>
          <w:rFonts w:ascii="Times New Roman" w:hAnsi="Times New Roman" w:cs="Times New Roman"/>
          <w:spacing w:val="-3"/>
        </w:rPr>
        <w:t xml:space="preserve"> </w:t>
      </w:r>
      <w:r w:rsidRPr="00760751">
        <w:rPr>
          <w:rFonts w:ascii="Times New Roman" w:hAnsi="Times New Roman" w:cs="Times New Roman"/>
        </w:rPr>
        <w:t>as</w:t>
      </w:r>
      <w:r w:rsidRPr="00760751">
        <w:rPr>
          <w:rFonts w:ascii="Times New Roman" w:hAnsi="Times New Roman" w:cs="Times New Roman"/>
          <w:spacing w:val="-4"/>
        </w:rPr>
        <w:t xml:space="preserve"> </w:t>
      </w:r>
      <w:r w:rsidRPr="00760751">
        <w:rPr>
          <w:rFonts w:ascii="Times New Roman" w:hAnsi="Times New Roman" w:cs="Times New Roman"/>
        </w:rPr>
        <w:t>the</w:t>
      </w:r>
      <w:r w:rsidRPr="00760751">
        <w:rPr>
          <w:rFonts w:ascii="Times New Roman" w:hAnsi="Times New Roman" w:cs="Times New Roman"/>
          <w:spacing w:val="-3"/>
        </w:rPr>
        <w:t xml:space="preserve"> </w:t>
      </w:r>
      <w:r w:rsidRPr="00760751">
        <w:rPr>
          <w:rFonts w:ascii="Times New Roman" w:hAnsi="Times New Roman" w:cs="Times New Roman"/>
        </w:rPr>
        <w:t>ag</w:t>
      </w:r>
      <w:r w:rsidRPr="00760751">
        <w:rPr>
          <w:rFonts w:ascii="Times New Roman" w:hAnsi="Times New Roman" w:cs="Times New Roman"/>
          <w:spacing w:val="1"/>
        </w:rPr>
        <w:t>e</w:t>
      </w:r>
      <w:r w:rsidRPr="00760751">
        <w:rPr>
          <w:rFonts w:ascii="Times New Roman" w:hAnsi="Times New Roman" w:cs="Times New Roman"/>
          <w:spacing w:val="-3"/>
        </w:rPr>
        <w:t>n</w:t>
      </w:r>
      <w:r w:rsidRPr="00760751">
        <w:rPr>
          <w:rFonts w:ascii="Times New Roman" w:hAnsi="Times New Roman" w:cs="Times New Roman"/>
        </w:rPr>
        <w:t>cy</w:t>
      </w:r>
      <w:r w:rsidRPr="00760751">
        <w:rPr>
          <w:rFonts w:ascii="Times New Roman" w:hAnsi="Times New Roman" w:cs="Times New Roman"/>
          <w:spacing w:val="-1"/>
        </w:rPr>
        <w:t xml:space="preserve"> </w:t>
      </w:r>
      <w:r w:rsidRPr="00760751">
        <w:rPr>
          <w:rFonts w:ascii="Times New Roman" w:hAnsi="Times New Roman" w:cs="Times New Roman"/>
          <w:spacing w:val="-2"/>
        </w:rPr>
        <w:t>s</w:t>
      </w:r>
      <w:r w:rsidRPr="00760751">
        <w:rPr>
          <w:rFonts w:ascii="Times New Roman" w:hAnsi="Times New Roman" w:cs="Times New Roman"/>
        </w:rPr>
        <w:t>e</w:t>
      </w:r>
      <w:r w:rsidRPr="00760751">
        <w:rPr>
          <w:rFonts w:ascii="Times New Roman" w:hAnsi="Times New Roman" w:cs="Times New Roman"/>
          <w:spacing w:val="-1"/>
        </w:rPr>
        <w:t>e</w:t>
      </w:r>
      <w:r w:rsidRPr="00760751">
        <w:rPr>
          <w:rFonts w:ascii="Times New Roman" w:hAnsi="Times New Roman" w:cs="Times New Roman"/>
        </w:rPr>
        <w:t>ks</w:t>
      </w:r>
      <w:r w:rsidRPr="00760751">
        <w:rPr>
          <w:rFonts w:ascii="Times New Roman" w:hAnsi="Times New Roman" w:cs="Times New Roman"/>
          <w:spacing w:val="-3"/>
        </w:rPr>
        <w:t xml:space="preserve"> </w:t>
      </w:r>
      <w:r w:rsidRPr="00760751">
        <w:rPr>
          <w:rFonts w:ascii="Times New Roman" w:hAnsi="Times New Roman" w:cs="Times New Roman"/>
        </w:rPr>
        <w:t>to</w:t>
      </w:r>
      <w:r w:rsidRPr="00760751">
        <w:rPr>
          <w:rFonts w:ascii="Times New Roman" w:hAnsi="Times New Roman" w:cs="Times New Roman"/>
          <w:spacing w:val="-2"/>
        </w:rPr>
        <w:t xml:space="preserve"> </w:t>
      </w:r>
      <w:r w:rsidRPr="00760751">
        <w:rPr>
          <w:rFonts w:ascii="Times New Roman" w:hAnsi="Times New Roman" w:cs="Times New Roman"/>
        </w:rPr>
        <w:t>pro</w:t>
      </w:r>
      <w:r w:rsidRPr="00760751">
        <w:rPr>
          <w:rFonts w:ascii="Times New Roman" w:hAnsi="Times New Roman" w:cs="Times New Roman"/>
          <w:spacing w:val="-2"/>
        </w:rPr>
        <w:t>m</w:t>
      </w:r>
      <w:r w:rsidRPr="00760751">
        <w:rPr>
          <w:rFonts w:ascii="Times New Roman" w:hAnsi="Times New Roman" w:cs="Times New Roman"/>
        </w:rPr>
        <w:t>ote</w:t>
      </w:r>
      <w:r w:rsidRPr="00760751">
        <w:rPr>
          <w:rFonts w:ascii="Times New Roman" w:hAnsi="Times New Roman" w:cs="Times New Roman"/>
          <w:spacing w:val="-1"/>
        </w:rPr>
        <w:t xml:space="preserve"> </w:t>
      </w:r>
      <w:r w:rsidRPr="00760751">
        <w:rPr>
          <w:rFonts w:ascii="Times New Roman" w:hAnsi="Times New Roman" w:cs="Times New Roman"/>
        </w:rPr>
        <w:t>prevention prog</w:t>
      </w:r>
      <w:r w:rsidRPr="00760751">
        <w:rPr>
          <w:rFonts w:ascii="Times New Roman" w:hAnsi="Times New Roman" w:cs="Times New Roman"/>
          <w:spacing w:val="-2"/>
        </w:rPr>
        <w:t>r</w:t>
      </w:r>
      <w:r w:rsidRPr="00760751">
        <w:rPr>
          <w:rFonts w:ascii="Times New Roman" w:hAnsi="Times New Roman" w:cs="Times New Roman"/>
        </w:rPr>
        <w:t>ams</w:t>
      </w:r>
      <w:r w:rsidRPr="00760751">
        <w:rPr>
          <w:rFonts w:ascii="Times New Roman" w:hAnsi="Times New Roman" w:cs="Times New Roman"/>
          <w:spacing w:val="-6"/>
        </w:rPr>
        <w:t xml:space="preserve"> </w:t>
      </w:r>
      <w:r w:rsidRPr="00760751">
        <w:rPr>
          <w:rFonts w:ascii="Times New Roman" w:hAnsi="Times New Roman" w:cs="Times New Roman"/>
        </w:rPr>
        <w:t>nationwide</w:t>
      </w:r>
      <w:r w:rsidR="002702AD">
        <w:rPr>
          <w:rFonts w:ascii="Times New Roman" w:hAnsi="Times New Roman" w:cs="Times New Roman"/>
        </w:rPr>
        <w:t xml:space="preserve"> in keeping with strategic initiative </w:t>
      </w:r>
      <w:r w:rsidR="00C1590A">
        <w:rPr>
          <w:rFonts w:ascii="Times New Roman" w:hAnsi="Times New Roman" w:cs="Times New Roman"/>
        </w:rPr>
        <w:t>#1 -</w:t>
      </w:r>
      <w:r w:rsidR="002702AD">
        <w:rPr>
          <w:rFonts w:ascii="Times New Roman" w:hAnsi="Times New Roman" w:cs="Times New Roman"/>
        </w:rPr>
        <w:t xml:space="preserve"> prevention of substance abuse and mental illness</w:t>
      </w:r>
      <w:r w:rsidRPr="00760751">
        <w:rPr>
          <w:rFonts w:ascii="Times New Roman" w:hAnsi="Times New Roman" w:cs="Times New Roman"/>
        </w:rPr>
        <w:t>.</w:t>
      </w:r>
      <w:r w:rsidRPr="00760751">
        <w:rPr>
          <w:rFonts w:ascii="Times New Roman" w:hAnsi="Times New Roman" w:cs="Times New Roman"/>
          <w:spacing w:val="-1"/>
        </w:rPr>
        <w:t xml:space="preserve"> </w:t>
      </w:r>
      <w:r w:rsidRPr="00760751">
        <w:rPr>
          <w:rFonts w:ascii="Times New Roman" w:hAnsi="Times New Roman" w:cs="Times New Roman"/>
          <w:spacing w:val="-2"/>
        </w:rPr>
        <w:t>T</w:t>
      </w:r>
      <w:r w:rsidRPr="00760751">
        <w:rPr>
          <w:rFonts w:ascii="Times New Roman" w:hAnsi="Times New Roman" w:cs="Times New Roman"/>
        </w:rPr>
        <w:t>he</w:t>
      </w:r>
      <w:r w:rsidRPr="00760751">
        <w:rPr>
          <w:rFonts w:ascii="Times New Roman" w:hAnsi="Times New Roman" w:cs="Times New Roman"/>
          <w:spacing w:val="-4"/>
        </w:rPr>
        <w:t xml:space="preserve"> </w:t>
      </w:r>
      <w:r w:rsidRPr="00760751">
        <w:rPr>
          <w:rFonts w:ascii="Times New Roman" w:hAnsi="Times New Roman" w:cs="Times New Roman"/>
        </w:rPr>
        <w:t>le</w:t>
      </w:r>
      <w:r w:rsidRPr="00760751">
        <w:rPr>
          <w:rFonts w:ascii="Times New Roman" w:hAnsi="Times New Roman" w:cs="Times New Roman"/>
          <w:spacing w:val="-2"/>
        </w:rPr>
        <w:t>ss</w:t>
      </w:r>
      <w:r w:rsidRPr="00760751">
        <w:rPr>
          <w:rFonts w:ascii="Times New Roman" w:hAnsi="Times New Roman" w:cs="Times New Roman"/>
        </w:rPr>
        <w:t>ons</w:t>
      </w:r>
      <w:r w:rsidRPr="00760751">
        <w:rPr>
          <w:rFonts w:ascii="Times New Roman" w:hAnsi="Times New Roman" w:cs="Times New Roman"/>
          <w:spacing w:val="-5"/>
        </w:rPr>
        <w:t xml:space="preserve"> </w:t>
      </w:r>
      <w:r w:rsidRPr="00760751">
        <w:rPr>
          <w:rFonts w:ascii="Times New Roman" w:hAnsi="Times New Roman" w:cs="Times New Roman"/>
        </w:rPr>
        <w:t>learned</w:t>
      </w:r>
      <w:r w:rsidRPr="00760751">
        <w:rPr>
          <w:rFonts w:ascii="Times New Roman" w:hAnsi="Times New Roman" w:cs="Times New Roman"/>
          <w:spacing w:val="-5"/>
        </w:rPr>
        <w:t xml:space="preserve"> </w:t>
      </w:r>
      <w:r w:rsidRPr="00760751">
        <w:rPr>
          <w:rFonts w:ascii="Times New Roman" w:hAnsi="Times New Roman" w:cs="Times New Roman"/>
          <w:spacing w:val="-1"/>
        </w:rPr>
        <w:t>f</w:t>
      </w:r>
      <w:r w:rsidRPr="00760751">
        <w:rPr>
          <w:rFonts w:ascii="Times New Roman" w:hAnsi="Times New Roman" w:cs="Times New Roman"/>
        </w:rPr>
        <w:t>rom</w:t>
      </w:r>
      <w:r w:rsidRPr="00760751">
        <w:rPr>
          <w:rFonts w:ascii="Times New Roman" w:hAnsi="Times New Roman" w:cs="Times New Roman"/>
          <w:spacing w:val="-5"/>
        </w:rPr>
        <w:t xml:space="preserve"> </w:t>
      </w:r>
      <w:r w:rsidRPr="00760751">
        <w:rPr>
          <w:rFonts w:ascii="Times New Roman" w:hAnsi="Times New Roman" w:cs="Times New Roman"/>
        </w:rPr>
        <w:t>th</w:t>
      </w:r>
      <w:r w:rsidRPr="00760751">
        <w:rPr>
          <w:rFonts w:ascii="Times New Roman" w:hAnsi="Times New Roman" w:cs="Times New Roman"/>
          <w:spacing w:val="1"/>
        </w:rPr>
        <w:t>i</w:t>
      </w:r>
      <w:r w:rsidRPr="00760751">
        <w:rPr>
          <w:rFonts w:ascii="Times New Roman" w:hAnsi="Times New Roman" w:cs="Times New Roman"/>
        </w:rPr>
        <w:t>s</w:t>
      </w:r>
      <w:r w:rsidRPr="00760751">
        <w:rPr>
          <w:rFonts w:ascii="Times New Roman" w:hAnsi="Times New Roman" w:cs="Times New Roman"/>
          <w:spacing w:val="-3"/>
        </w:rPr>
        <w:t xml:space="preserve"> </w:t>
      </w:r>
      <w:r w:rsidRPr="00760751">
        <w:rPr>
          <w:rFonts w:ascii="Times New Roman" w:hAnsi="Times New Roman" w:cs="Times New Roman"/>
        </w:rPr>
        <w:t>cohort</w:t>
      </w:r>
      <w:r w:rsidRPr="00760751">
        <w:rPr>
          <w:rFonts w:ascii="Times New Roman" w:hAnsi="Times New Roman" w:cs="Times New Roman"/>
          <w:spacing w:val="-4"/>
        </w:rPr>
        <w:t xml:space="preserve"> </w:t>
      </w:r>
      <w:r w:rsidRPr="00760751">
        <w:rPr>
          <w:rFonts w:ascii="Times New Roman" w:hAnsi="Times New Roman" w:cs="Times New Roman"/>
        </w:rPr>
        <w:t>of</w:t>
      </w:r>
      <w:r w:rsidRPr="00760751">
        <w:rPr>
          <w:rFonts w:ascii="Times New Roman" w:hAnsi="Times New Roman" w:cs="Times New Roman"/>
          <w:spacing w:val="-6"/>
        </w:rPr>
        <w:t xml:space="preserve"> </w:t>
      </w:r>
      <w:r w:rsidRPr="00760751">
        <w:rPr>
          <w:rFonts w:ascii="Times New Roman" w:hAnsi="Times New Roman" w:cs="Times New Roman"/>
        </w:rPr>
        <w:t>grante</w:t>
      </w:r>
      <w:r w:rsidRPr="00760751">
        <w:rPr>
          <w:rFonts w:ascii="Times New Roman" w:hAnsi="Times New Roman" w:cs="Times New Roman"/>
          <w:spacing w:val="1"/>
        </w:rPr>
        <w:t>e</w:t>
      </w:r>
      <w:r w:rsidRPr="00760751">
        <w:rPr>
          <w:rFonts w:ascii="Times New Roman" w:hAnsi="Times New Roman" w:cs="Times New Roman"/>
        </w:rPr>
        <w:t>s</w:t>
      </w:r>
      <w:r w:rsidRPr="00760751">
        <w:rPr>
          <w:rFonts w:ascii="Times New Roman" w:hAnsi="Times New Roman" w:cs="Times New Roman"/>
          <w:spacing w:val="-2"/>
        </w:rPr>
        <w:t xml:space="preserve"> </w:t>
      </w:r>
      <w:r w:rsidR="00791287" w:rsidRPr="00760751">
        <w:rPr>
          <w:rFonts w:ascii="Times New Roman" w:hAnsi="Times New Roman" w:cs="Times New Roman"/>
        </w:rPr>
        <w:t xml:space="preserve">suggest </w:t>
      </w:r>
      <w:r w:rsidRPr="00760751">
        <w:rPr>
          <w:rFonts w:ascii="Times New Roman" w:hAnsi="Times New Roman" w:cs="Times New Roman"/>
        </w:rPr>
        <w:t>that</w:t>
      </w:r>
      <w:r w:rsidRPr="00760751">
        <w:rPr>
          <w:rFonts w:ascii="Times New Roman" w:hAnsi="Times New Roman" w:cs="Times New Roman"/>
          <w:spacing w:val="-4"/>
        </w:rPr>
        <w:t xml:space="preserve"> </w:t>
      </w:r>
      <w:r w:rsidR="00791287" w:rsidRPr="00760751">
        <w:rPr>
          <w:rFonts w:ascii="Times New Roman" w:hAnsi="Times New Roman" w:cs="Times New Roman"/>
          <w:spacing w:val="-4"/>
        </w:rPr>
        <w:t xml:space="preserve">in developing policies related to future grantees’ implementation of the program that </w:t>
      </w:r>
      <w:r w:rsidRPr="00760751">
        <w:rPr>
          <w:rFonts w:ascii="Times New Roman" w:hAnsi="Times New Roman" w:cs="Times New Roman"/>
        </w:rPr>
        <w:t>SA</w:t>
      </w:r>
      <w:r w:rsidRPr="00760751">
        <w:rPr>
          <w:rFonts w:ascii="Times New Roman" w:hAnsi="Times New Roman" w:cs="Times New Roman"/>
          <w:spacing w:val="-1"/>
        </w:rPr>
        <w:t>M</w:t>
      </w:r>
      <w:r w:rsidRPr="00760751">
        <w:rPr>
          <w:rFonts w:ascii="Times New Roman" w:hAnsi="Times New Roman" w:cs="Times New Roman"/>
        </w:rPr>
        <w:t>HSA</w:t>
      </w:r>
      <w:r w:rsidR="00C265AC">
        <w:rPr>
          <w:rFonts w:ascii="Times New Roman" w:hAnsi="Times New Roman" w:cs="Times New Roman"/>
        </w:rPr>
        <w:t>:</w:t>
      </w:r>
      <w:r w:rsidR="00791287" w:rsidRPr="00760751">
        <w:rPr>
          <w:rFonts w:ascii="Times New Roman" w:hAnsi="Times New Roman" w:cs="Times New Roman"/>
        </w:rPr>
        <w:t xml:space="preserve"> </w:t>
      </w:r>
    </w:p>
    <w:p w14:paraId="43C92318" w14:textId="77777777" w:rsidR="00E5282C" w:rsidRPr="00760751" w:rsidRDefault="00E5282C" w:rsidP="00E5282C">
      <w:pPr>
        <w:pStyle w:val="DocumentLastPara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60751">
        <w:rPr>
          <w:rFonts w:ascii="Times New Roman" w:hAnsi="Times New Roman" w:cs="Times New Roman"/>
        </w:rPr>
        <w:t xml:space="preserve">Establish </w:t>
      </w:r>
      <w:r w:rsidR="00693134" w:rsidRPr="00760751">
        <w:rPr>
          <w:rFonts w:ascii="Times New Roman" w:hAnsi="Times New Roman" w:cs="Times New Roman"/>
        </w:rPr>
        <w:t>clear expectations</w:t>
      </w:r>
      <w:r w:rsidR="00791287" w:rsidRPr="00760751">
        <w:rPr>
          <w:rFonts w:ascii="Times New Roman" w:hAnsi="Times New Roman" w:cs="Times New Roman"/>
        </w:rPr>
        <w:t xml:space="preserve"> for</w:t>
      </w:r>
      <w:r w:rsidRPr="00760751">
        <w:rPr>
          <w:rFonts w:ascii="Times New Roman" w:hAnsi="Times New Roman" w:cs="Times New Roman"/>
        </w:rPr>
        <w:t xml:space="preserve"> grantees </w:t>
      </w:r>
      <w:r w:rsidR="00693134" w:rsidRPr="00760751">
        <w:rPr>
          <w:rFonts w:ascii="Times New Roman" w:hAnsi="Times New Roman" w:cs="Times New Roman"/>
        </w:rPr>
        <w:t>in building and sustaining</w:t>
      </w:r>
      <w:r w:rsidRPr="00760751">
        <w:rPr>
          <w:rFonts w:ascii="Times New Roman" w:hAnsi="Times New Roman" w:cs="Times New Roman"/>
        </w:rPr>
        <w:t xml:space="preserve"> state-district partnerships</w:t>
      </w:r>
      <w:r w:rsidR="00C265AC">
        <w:rPr>
          <w:rFonts w:ascii="Times New Roman" w:hAnsi="Times New Roman" w:cs="Times New Roman"/>
        </w:rPr>
        <w:t xml:space="preserve">, </w:t>
      </w:r>
      <w:r w:rsidR="00C265AC" w:rsidRPr="005532B5">
        <w:rPr>
          <w:rFonts w:ascii="Times New Roman" w:hAnsi="Times New Roman" w:cs="Times New Roman"/>
          <w:noProof/>
        </w:rPr>
        <w:t xml:space="preserve">which </w:t>
      </w:r>
      <w:r w:rsidRPr="00760751">
        <w:rPr>
          <w:rFonts w:ascii="Times New Roman" w:hAnsi="Times New Roman" w:cs="Times New Roman"/>
        </w:rPr>
        <w:t xml:space="preserve">are </w:t>
      </w:r>
      <w:r w:rsidRPr="00760751">
        <w:rPr>
          <w:rFonts w:ascii="Times New Roman" w:hAnsi="Times New Roman" w:cs="Times New Roman"/>
          <w:spacing w:val="-5"/>
        </w:rPr>
        <w:t>invaluable</w:t>
      </w:r>
      <w:r w:rsidRPr="00760751">
        <w:rPr>
          <w:rFonts w:ascii="Times New Roman" w:hAnsi="Times New Roman" w:cs="Times New Roman"/>
          <w:spacing w:val="-4"/>
        </w:rPr>
        <w:t xml:space="preserve"> </w:t>
      </w:r>
      <w:r w:rsidRPr="00760751">
        <w:rPr>
          <w:rFonts w:ascii="Times New Roman" w:hAnsi="Times New Roman" w:cs="Times New Roman"/>
        </w:rPr>
        <w:t>to</w:t>
      </w:r>
      <w:r w:rsidRPr="00760751">
        <w:rPr>
          <w:rFonts w:ascii="Times New Roman" w:hAnsi="Times New Roman" w:cs="Times New Roman"/>
          <w:spacing w:val="-4"/>
        </w:rPr>
        <w:t xml:space="preserve"> </w:t>
      </w:r>
      <w:r w:rsidRPr="00760751">
        <w:rPr>
          <w:rFonts w:ascii="Times New Roman" w:hAnsi="Times New Roman" w:cs="Times New Roman"/>
          <w:spacing w:val="-2"/>
        </w:rPr>
        <w:t>s</w:t>
      </w:r>
      <w:r w:rsidRPr="00760751">
        <w:rPr>
          <w:rFonts w:ascii="Times New Roman" w:hAnsi="Times New Roman" w:cs="Times New Roman"/>
        </w:rPr>
        <w:t>u</w:t>
      </w:r>
      <w:r w:rsidRPr="00760751">
        <w:rPr>
          <w:rFonts w:ascii="Times New Roman" w:hAnsi="Times New Roman" w:cs="Times New Roman"/>
          <w:spacing w:val="-2"/>
        </w:rPr>
        <w:t>c</w:t>
      </w:r>
      <w:r w:rsidRPr="00760751">
        <w:rPr>
          <w:rFonts w:ascii="Times New Roman" w:hAnsi="Times New Roman" w:cs="Times New Roman"/>
        </w:rPr>
        <w:t>c</w:t>
      </w:r>
      <w:r w:rsidRPr="00760751">
        <w:rPr>
          <w:rFonts w:ascii="Times New Roman" w:hAnsi="Times New Roman" w:cs="Times New Roman"/>
          <w:spacing w:val="1"/>
        </w:rPr>
        <w:t>e</w:t>
      </w:r>
      <w:r w:rsidRPr="00760751">
        <w:rPr>
          <w:rFonts w:ascii="Times New Roman" w:hAnsi="Times New Roman" w:cs="Times New Roman"/>
          <w:spacing w:val="-2"/>
        </w:rPr>
        <w:t>ss</w:t>
      </w:r>
      <w:r w:rsidRPr="00760751">
        <w:rPr>
          <w:rFonts w:ascii="Times New Roman" w:hAnsi="Times New Roman" w:cs="Times New Roman"/>
        </w:rPr>
        <w:t>f</w:t>
      </w:r>
      <w:r w:rsidRPr="00760751">
        <w:rPr>
          <w:rFonts w:ascii="Times New Roman" w:hAnsi="Times New Roman" w:cs="Times New Roman"/>
          <w:spacing w:val="-1"/>
        </w:rPr>
        <w:t>u</w:t>
      </w:r>
      <w:r w:rsidRPr="00760751">
        <w:rPr>
          <w:rFonts w:ascii="Times New Roman" w:hAnsi="Times New Roman" w:cs="Times New Roman"/>
        </w:rPr>
        <w:t>l</w:t>
      </w:r>
      <w:r w:rsidRPr="00760751">
        <w:rPr>
          <w:rFonts w:ascii="Times New Roman" w:hAnsi="Times New Roman" w:cs="Times New Roman"/>
          <w:spacing w:val="-4"/>
        </w:rPr>
        <w:t xml:space="preserve"> </w:t>
      </w:r>
      <w:r w:rsidRPr="00760751">
        <w:rPr>
          <w:rFonts w:ascii="Times New Roman" w:hAnsi="Times New Roman" w:cs="Times New Roman"/>
        </w:rPr>
        <w:t>p</w:t>
      </w:r>
      <w:r w:rsidRPr="00760751">
        <w:rPr>
          <w:rFonts w:ascii="Times New Roman" w:hAnsi="Times New Roman" w:cs="Times New Roman"/>
          <w:spacing w:val="1"/>
        </w:rPr>
        <w:t>r</w:t>
      </w:r>
      <w:r w:rsidRPr="00760751">
        <w:rPr>
          <w:rFonts w:ascii="Times New Roman" w:hAnsi="Times New Roman" w:cs="Times New Roman"/>
        </w:rPr>
        <w:t>ogram</w:t>
      </w:r>
      <w:r w:rsidRPr="00760751">
        <w:rPr>
          <w:rFonts w:ascii="Times New Roman" w:hAnsi="Times New Roman" w:cs="Times New Roman"/>
          <w:spacing w:val="-4"/>
        </w:rPr>
        <w:t xml:space="preserve"> </w:t>
      </w:r>
      <w:r w:rsidRPr="00760751">
        <w:rPr>
          <w:rFonts w:ascii="Times New Roman" w:hAnsi="Times New Roman" w:cs="Times New Roman"/>
        </w:rPr>
        <w:t>implementation</w:t>
      </w:r>
      <w:r w:rsidRPr="00760751">
        <w:rPr>
          <w:rFonts w:ascii="Times New Roman" w:hAnsi="Times New Roman" w:cs="Times New Roman"/>
          <w:spacing w:val="-4"/>
        </w:rPr>
        <w:t xml:space="preserve"> </w:t>
      </w:r>
      <w:r w:rsidR="00D51772" w:rsidRPr="00760751">
        <w:rPr>
          <w:rFonts w:ascii="Times New Roman" w:hAnsi="Times New Roman" w:cs="Times New Roman"/>
        </w:rPr>
        <w:t>and</w:t>
      </w:r>
      <w:r w:rsidRPr="00760751">
        <w:rPr>
          <w:rFonts w:ascii="Times New Roman" w:hAnsi="Times New Roman" w:cs="Times New Roman"/>
          <w:spacing w:val="-3"/>
        </w:rPr>
        <w:t xml:space="preserve"> </w:t>
      </w:r>
      <w:r w:rsidRPr="00760751">
        <w:rPr>
          <w:rFonts w:ascii="Times New Roman" w:hAnsi="Times New Roman" w:cs="Times New Roman"/>
          <w:spacing w:val="-1"/>
        </w:rPr>
        <w:t>m</w:t>
      </w:r>
      <w:r w:rsidRPr="00760751">
        <w:rPr>
          <w:rFonts w:ascii="Times New Roman" w:hAnsi="Times New Roman" w:cs="Times New Roman"/>
        </w:rPr>
        <w:t>u</w:t>
      </w:r>
      <w:r w:rsidRPr="00760751">
        <w:rPr>
          <w:rFonts w:ascii="Times New Roman" w:hAnsi="Times New Roman" w:cs="Times New Roman"/>
          <w:spacing w:val="-2"/>
        </w:rPr>
        <w:t>s</w:t>
      </w:r>
      <w:r w:rsidRPr="00760751">
        <w:rPr>
          <w:rFonts w:ascii="Times New Roman" w:hAnsi="Times New Roman" w:cs="Times New Roman"/>
        </w:rPr>
        <w:t>t</w:t>
      </w:r>
      <w:r w:rsidRPr="00760751">
        <w:rPr>
          <w:rFonts w:ascii="Times New Roman" w:hAnsi="Times New Roman" w:cs="Times New Roman"/>
          <w:spacing w:val="-4"/>
        </w:rPr>
        <w:t xml:space="preserve"> </w:t>
      </w:r>
      <w:r w:rsidRPr="005532B5">
        <w:rPr>
          <w:rFonts w:ascii="Times New Roman" w:hAnsi="Times New Roman" w:cs="Times New Roman"/>
          <w:noProof/>
        </w:rPr>
        <w:t>be</w:t>
      </w:r>
      <w:r w:rsidRPr="005532B5">
        <w:rPr>
          <w:rFonts w:ascii="Times New Roman" w:hAnsi="Times New Roman" w:cs="Times New Roman"/>
          <w:noProof/>
          <w:spacing w:val="-4"/>
        </w:rPr>
        <w:t xml:space="preserve"> </w:t>
      </w:r>
      <w:r w:rsidRPr="005532B5">
        <w:rPr>
          <w:rFonts w:ascii="Times New Roman" w:hAnsi="Times New Roman" w:cs="Times New Roman"/>
          <w:noProof/>
        </w:rPr>
        <w:t>nur</w:t>
      </w:r>
      <w:r w:rsidRPr="005532B5">
        <w:rPr>
          <w:rFonts w:ascii="Times New Roman" w:hAnsi="Times New Roman" w:cs="Times New Roman"/>
          <w:noProof/>
          <w:spacing w:val="-1"/>
        </w:rPr>
        <w:t>t</w:t>
      </w:r>
      <w:r w:rsidRPr="005532B5">
        <w:rPr>
          <w:rFonts w:ascii="Times New Roman" w:hAnsi="Times New Roman" w:cs="Times New Roman"/>
          <w:noProof/>
        </w:rPr>
        <w:t>u</w:t>
      </w:r>
      <w:r w:rsidRPr="005532B5">
        <w:rPr>
          <w:rFonts w:ascii="Times New Roman" w:hAnsi="Times New Roman" w:cs="Times New Roman"/>
          <w:noProof/>
          <w:spacing w:val="-1"/>
        </w:rPr>
        <w:t>r</w:t>
      </w:r>
      <w:r w:rsidRPr="005532B5">
        <w:rPr>
          <w:rFonts w:ascii="Times New Roman" w:hAnsi="Times New Roman" w:cs="Times New Roman"/>
          <w:noProof/>
        </w:rPr>
        <w:t>ed</w:t>
      </w:r>
      <w:r w:rsidRPr="00760751">
        <w:rPr>
          <w:rFonts w:ascii="Times New Roman" w:hAnsi="Times New Roman" w:cs="Times New Roman"/>
        </w:rPr>
        <w:t xml:space="preserve">. </w:t>
      </w:r>
    </w:p>
    <w:p w14:paraId="1654254A" w14:textId="77777777" w:rsidR="00E5282C" w:rsidRPr="00760751" w:rsidRDefault="00C265AC" w:rsidP="00E5282C">
      <w:pPr>
        <w:pStyle w:val="DocumentLastPara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w w:val="99"/>
        </w:rPr>
      </w:pPr>
      <w:r w:rsidRPr="005532B5">
        <w:rPr>
          <w:rFonts w:ascii="Times New Roman" w:hAnsi="Times New Roman" w:cs="Times New Roman"/>
          <w:noProof/>
        </w:rPr>
        <w:t>R</w:t>
      </w:r>
      <w:r w:rsidR="00D51772" w:rsidRPr="005532B5">
        <w:rPr>
          <w:rFonts w:ascii="Times New Roman" w:hAnsi="Times New Roman" w:cs="Times New Roman"/>
          <w:noProof/>
        </w:rPr>
        <w:t>equire</w:t>
      </w:r>
      <w:r w:rsidR="00D51772" w:rsidRPr="00760751">
        <w:rPr>
          <w:rFonts w:ascii="Times New Roman" w:hAnsi="Times New Roman" w:cs="Times New Roman"/>
        </w:rPr>
        <w:t xml:space="preserve"> that</w:t>
      </w:r>
      <w:r w:rsidR="00E5282C" w:rsidRPr="00760751">
        <w:rPr>
          <w:rFonts w:ascii="Times New Roman" w:hAnsi="Times New Roman" w:cs="Times New Roman"/>
        </w:rPr>
        <w:t xml:space="preserve"> each grantee develop a plan for</w:t>
      </w:r>
      <w:r w:rsidR="00E5282C" w:rsidRPr="00760751">
        <w:rPr>
          <w:rFonts w:ascii="Times New Roman" w:hAnsi="Times New Roman" w:cs="Times New Roman"/>
          <w:spacing w:val="-5"/>
        </w:rPr>
        <w:t xml:space="preserve"> </w:t>
      </w:r>
      <w:r w:rsidR="00E5282C" w:rsidRPr="00760751">
        <w:rPr>
          <w:rFonts w:ascii="Times New Roman" w:hAnsi="Times New Roman" w:cs="Times New Roman"/>
          <w:spacing w:val="-2"/>
        </w:rPr>
        <w:t>s</w:t>
      </w:r>
      <w:r w:rsidR="00E5282C" w:rsidRPr="00760751">
        <w:rPr>
          <w:rFonts w:ascii="Times New Roman" w:hAnsi="Times New Roman" w:cs="Times New Roman"/>
        </w:rPr>
        <w:t>u</w:t>
      </w:r>
      <w:r w:rsidR="00E5282C" w:rsidRPr="00760751">
        <w:rPr>
          <w:rFonts w:ascii="Times New Roman" w:hAnsi="Times New Roman" w:cs="Times New Roman"/>
          <w:spacing w:val="-2"/>
        </w:rPr>
        <w:t>s</w:t>
      </w:r>
      <w:r w:rsidR="00E5282C" w:rsidRPr="00760751">
        <w:rPr>
          <w:rFonts w:ascii="Times New Roman" w:hAnsi="Times New Roman" w:cs="Times New Roman"/>
        </w:rPr>
        <w:t>taining</w:t>
      </w:r>
      <w:r w:rsidR="00E5282C" w:rsidRPr="00760751">
        <w:rPr>
          <w:rFonts w:ascii="Times New Roman" w:hAnsi="Times New Roman" w:cs="Times New Roman"/>
          <w:spacing w:val="-5"/>
        </w:rPr>
        <w:t xml:space="preserve"> </w:t>
      </w:r>
      <w:r w:rsidR="00E5282C" w:rsidRPr="00760751">
        <w:rPr>
          <w:rFonts w:ascii="Times New Roman" w:hAnsi="Times New Roman" w:cs="Times New Roman"/>
        </w:rPr>
        <w:t>the</w:t>
      </w:r>
      <w:r w:rsidR="00E5282C" w:rsidRPr="00760751">
        <w:rPr>
          <w:rFonts w:ascii="Times New Roman" w:hAnsi="Times New Roman" w:cs="Times New Roman"/>
          <w:spacing w:val="-5"/>
        </w:rPr>
        <w:t xml:space="preserve"> </w:t>
      </w:r>
      <w:r w:rsidR="00E5282C" w:rsidRPr="00760751">
        <w:rPr>
          <w:rFonts w:ascii="Times New Roman" w:hAnsi="Times New Roman" w:cs="Times New Roman"/>
        </w:rPr>
        <w:t>pro</w:t>
      </w:r>
      <w:r w:rsidR="00E5282C" w:rsidRPr="00760751">
        <w:rPr>
          <w:rFonts w:ascii="Times New Roman" w:hAnsi="Times New Roman" w:cs="Times New Roman"/>
          <w:spacing w:val="1"/>
        </w:rPr>
        <w:t>g</w:t>
      </w:r>
      <w:r w:rsidR="00E5282C" w:rsidRPr="00760751">
        <w:rPr>
          <w:rFonts w:ascii="Times New Roman" w:hAnsi="Times New Roman" w:cs="Times New Roman"/>
        </w:rPr>
        <w:t>ram dur</w:t>
      </w:r>
      <w:r w:rsidR="00E5282C" w:rsidRPr="00760751">
        <w:rPr>
          <w:rFonts w:ascii="Times New Roman" w:hAnsi="Times New Roman" w:cs="Times New Roman"/>
          <w:spacing w:val="-3"/>
        </w:rPr>
        <w:t>i</w:t>
      </w:r>
      <w:r w:rsidR="00E5282C" w:rsidRPr="00760751">
        <w:rPr>
          <w:rFonts w:ascii="Times New Roman" w:hAnsi="Times New Roman" w:cs="Times New Roman"/>
        </w:rPr>
        <w:t>ng</w:t>
      </w:r>
      <w:r w:rsidR="00E5282C" w:rsidRPr="00760751">
        <w:rPr>
          <w:rFonts w:ascii="Times New Roman" w:hAnsi="Times New Roman" w:cs="Times New Roman"/>
          <w:spacing w:val="-2"/>
        </w:rPr>
        <w:t xml:space="preserve"> </w:t>
      </w:r>
      <w:r w:rsidR="00E5282C" w:rsidRPr="00760751">
        <w:rPr>
          <w:rFonts w:ascii="Times New Roman" w:hAnsi="Times New Roman" w:cs="Times New Roman"/>
        </w:rPr>
        <w:t>the</w:t>
      </w:r>
      <w:r w:rsidR="00E5282C" w:rsidRPr="00760751">
        <w:rPr>
          <w:rFonts w:ascii="Times New Roman" w:hAnsi="Times New Roman" w:cs="Times New Roman"/>
          <w:spacing w:val="-3"/>
        </w:rPr>
        <w:t xml:space="preserve"> </w:t>
      </w:r>
      <w:r w:rsidR="00E5282C" w:rsidRPr="00760751">
        <w:rPr>
          <w:rFonts w:ascii="Times New Roman" w:hAnsi="Times New Roman" w:cs="Times New Roman"/>
        </w:rPr>
        <w:t>planning</w:t>
      </w:r>
      <w:r w:rsidR="00E5282C" w:rsidRPr="00760751">
        <w:rPr>
          <w:rFonts w:ascii="Times New Roman" w:hAnsi="Times New Roman" w:cs="Times New Roman"/>
          <w:spacing w:val="-2"/>
        </w:rPr>
        <w:t xml:space="preserve"> </w:t>
      </w:r>
      <w:r w:rsidR="00E5282C" w:rsidRPr="00760751">
        <w:rPr>
          <w:rFonts w:ascii="Times New Roman" w:hAnsi="Times New Roman" w:cs="Times New Roman"/>
        </w:rPr>
        <w:t>pha</w:t>
      </w:r>
      <w:r w:rsidR="00E5282C" w:rsidRPr="00760751">
        <w:rPr>
          <w:rFonts w:ascii="Times New Roman" w:hAnsi="Times New Roman" w:cs="Times New Roman"/>
          <w:spacing w:val="-2"/>
        </w:rPr>
        <w:t>s</w:t>
      </w:r>
      <w:r w:rsidR="00E5282C" w:rsidRPr="00760751">
        <w:rPr>
          <w:rFonts w:ascii="Times New Roman" w:hAnsi="Times New Roman" w:cs="Times New Roman"/>
        </w:rPr>
        <w:t>e</w:t>
      </w:r>
      <w:r w:rsidR="00D51772" w:rsidRPr="00760751">
        <w:rPr>
          <w:rFonts w:ascii="Times New Roman" w:hAnsi="Times New Roman" w:cs="Times New Roman"/>
        </w:rPr>
        <w:t xml:space="preserve"> of the program</w:t>
      </w:r>
      <w:r>
        <w:rPr>
          <w:rFonts w:ascii="Times New Roman" w:hAnsi="Times New Roman" w:cs="Times New Roman"/>
        </w:rPr>
        <w:t>, such that</w:t>
      </w:r>
      <w:r>
        <w:rPr>
          <w:rFonts w:ascii="Times New Roman" w:hAnsi="Times New Roman" w:cs="Times New Roman"/>
          <w:spacing w:val="-1"/>
        </w:rPr>
        <w:t xml:space="preserve"> </w:t>
      </w:r>
      <w:r w:rsidR="00E5282C" w:rsidRPr="00760751">
        <w:rPr>
          <w:rFonts w:ascii="Times New Roman" w:hAnsi="Times New Roman" w:cs="Times New Roman"/>
        </w:rPr>
        <w:t>grante</w:t>
      </w:r>
      <w:r w:rsidR="00E5282C" w:rsidRPr="00760751">
        <w:rPr>
          <w:rFonts w:ascii="Times New Roman" w:hAnsi="Times New Roman" w:cs="Times New Roman"/>
          <w:spacing w:val="1"/>
        </w:rPr>
        <w:t>e</w:t>
      </w:r>
      <w:r w:rsidR="00E5282C" w:rsidRPr="00760751">
        <w:rPr>
          <w:rFonts w:ascii="Times New Roman" w:hAnsi="Times New Roman" w:cs="Times New Roman"/>
        </w:rPr>
        <w:t>s</w:t>
      </w:r>
      <w:r w:rsidR="00E5282C" w:rsidRPr="00760751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2"/>
        </w:rPr>
        <w:t xml:space="preserve">can </w:t>
      </w:r>
      <w:r w:rsidR="00E5282C" w:rsidRPr="00760751">
        <w:rPr>
          <w:rFonts w:ascii="Times New Roman" w:hAnsi="Times New Roman" w:cs="Times New Roman"/>
          <w:spacing w:val="-1"/>
        </w:rPr>
        <w:t>t</w:t>
      </w:r>
      <w:r w:rsidR="00E5282C" w:rsidRPr="00760751">
        <w:rPr>
          <w:rFonts w:ascii="Times New Roman" w:hAnsi="Times New Roman" w:cs="Times New Roman"/>
        </w:rPr>
        <w:t>hink</w:t>
      </w:r>
      <w:r w:rsidR="00E5282C" w:rsidRPr="00760751">
        <w:rPr>
          <w:rFonts w:ascii="Times New Roman" w:hAnsi="Times New Roman" w:cs="Times New Roman"/>
          <w:spacing w:val="-4"/>
        </w:rPr>
        <w:t xml:space="preserve"> </w:t>
      </w:r>
      <w:r w:rsidR="00E5282C" w:rsidRPr="00760751">
        <w:rPr>
          <w:rFonts w:ascii="Times New Roman" w:hAnsi="Times New Roman" w:cs="Times New Roman"/>
        </w:rPr>
        <w:t>more</w:t>
      </w:r>
      <w:r w:rsidR="00E5282C" w:rsidRPr="00760751">
        <w:rPr>
          <w:rFonts w:ascii="Times New Roman" w:hAnsi="Times New Roman" w:cs="Times New Roman"/>
          <w:spacing w:val="-3"/>
        </w:rPr>
        <w:t xml:space="preserve"> </w:t>
      </w:r>
      <w:r w:rsidR="00E5282C" w:rsidRPr="00760751">
        <w:rPr>
          <w:rFonts w:ascii="Times New Roman" w:hAnsi="Times New Roman" w:cs="Times New Roman"/>
          <w:spacing w:val="-1"/>
        </w:rPr>
        <w:t>s</w:t>
      </w:r>
      <w:r w:rsidR="00E5282C" w:rsidRPr="00760751">
        <w:rPr>
          <w:rFonts w:ascii="Times New Roman" w:hAnsi="Times New Roman" w:cs="Times New Roman"/>
        </w:rPr>
        <w:t>t</w:t>
      </w:r>
      <w:r w:rsidR="00E5282C" w:rsidRPr="00760751">
        <w:rPr>
          <w:rFonts w:ascii="Times New Roman" w:hAnsi="Times New Roman" w:cs="Times New Roman"/>
          <w:spacing w:val="-2"/>
        </w:rPr>
        <w:t>r</w:t>
      </w:r>
      <w:r w:rsidR="00E5282C" w:rsidRPr="00760751">
        <w:rPr>
          <w:rFonts w:ascii="Times New Roman" w:hAnsi="Times New Roman" w:cs="Times New Roman"/>
        </w:rPr>
        <w:t>ateg</w:t>
      </w:r>
      <w:r w:rsidR="00E5282C" w:rsidRPr="00760751">
        <w:rPr>
          <w:rFonts w:ascii="Times New Roman" w:hAnsi="Times New Roman" w:cs="Times New Roman"/>
          <w:spacing w:val="1"/>
        </w:rPr>
        <w:t>i</w:t>
      </w:r>
      <w:r w:rsidR="00E5282C" w:rsidRPr="00760751">
        <w:rPr>
          <w:rFonts w:ascii="Times New Roman" w:hAnsi="Times New Roman" w:cs="Times New Roman"/>
        </w:rPr>
        <w:t>c</w:t>
      </w:r>
      <w:r w:rsidR="00E5282C" w:rsidRPr="00760751">
        <w:rPr>
          <w:rFonts w:ascii="Times New Roman" w:hAnsi="Times New Roman" w:cs="Times New Roman"/>
          <w:spacing w:val="1"/>
        </w:rPr>
        <w:t>a</w:t>
      </w:r>
      <w:r w:rsidR="00E5282C" w:rsidRPr="00760751">
        <w:rPr>
          <w:rFonts w:ascii="Times New Roman" w:hAnsi="Times New Roman" w:cs="Times New Roman"/>
        </w:rPr>
        <w:t>lly</w:t>
      </w:r>
      <w:r w:rsidR="00E5282C" w:rsidRPr="00760751">
        <w:rPr>
          <w:rFonts w:ascii="Times New Roman" w:hAnsi="Times New Roman" w:cs="Times New Roman"/>
          <w:w w:val="99"/>
        </w:rPr>
        <w:t xml:space="preserve"> </w:t>
      </w:r>
      <w:r w:rsidR="00E5282C" w:rsidRPr="00760751">
        <w:rPr>
          <w:rFonts w:ascii="Times New Roman" w:hAnsi="Times New Roman" w:cs="Times New Roman"/>
        </w:rPr>
        <w:t>about</w:t>
      </w:r>
      <w:r w:rsidR="00E5282C" w:rsidRPr="00760751">
        <w:rPr>
          <w:rFonts w:ascii="Times New Roman" w:hAnsi="Times New Roman" w:cs="Times New Roman"/>
          <w:spacing w:val="-3"/>
        </w:rPr>
        <w:t xml:space="preserve"> </w:t>
      </w:r>
      <w:r w:rsidR="00E5282C" w:rsidRPr="00760751">
        <w:rPr>
          <w:rFonts w:ascii="Times New Roman" w:hAnsi="Times New Roman" w:cs="Times New Roman"/>
        </w:rPr>
        <w:t>what</w:t>
      </w:r>
      <w:r w:rsidR="00E5282C" w:rsidRPr="00760751">
        <w:rPr>
          <w:rFonts w:ascii="Times New Roman" w:hAnsi="Times New Roman" w:cs="Times New Roman"/>
          <w:spacing w:val="-3"/>
        </w:rPr>
        <w:t xml:space="preserve"> </w:t>
      </w:r>
      <w:r w:rsidR="00E5282C" w:rsidRPr="00760751">
        <w:rPr>
          <w:rFonts w:ascii="Times New Roman" w:hAnsi="Times New Roman" w:cs="Times New Roman"/>
          <w:spacing w:val="-2"/>
        </w:rPr>
        <w:t>s</w:t>
      </w:r>
      <w:r w:rsidR="00E5282C" w:rsidRPr="00760751">
        <w:rPr>
          <w:rFonts w:ascii="Times New Roman" w:hAnsi="Times New Roman" w:cs="Times New Roman"/>
        </w:rPr>
        <w:t>u</w:t>
      </w:r>
      <w:r w:rsidR="00E5282C" w:rsidRPr="00760751">
        <w:rPr>
          <w:rFonts w:ascii="Times New Roman" w:hAnsi="Times New Roman" w:cs="Times New Roman"/>
          <w:spacing w:val="-2"/>
        </w:rPr>
        <w:t>s</w:t>
      </w:r>
      <w:r w:rsidR="00E5282C" w:rsidRPr="00760751">
        <w:rPr>
          <w:rFonts w:ascii="Times New Roman" w:hAnsi="Times New Roman" w:cs="Times New Roman"/>
        </w:rPr>
        <w:t>tainability</w:t>
      </w:r>
      <w:r w:rsidR="00E5282C" w:rsidRPr="00760751">
        <w:rPr>
          <w:rFonts w:ascii="Times New Roman" w:hAnsi="Times New Roman" w:cs="Times New Roman"/>
          <w:spacing w:val="-5"/>
        </w:rPr>
        <w:t xml:space="preserve"> </w:t>
      </w:r>
      <w:r w:rsidR="00E5282C" w:rsidRPr="00760751">
        <w:rPr>
          <w:rFonts w:ascii="Times New Roman" w:hAnsi="Times New Roman" w:cs="Times New Roman"/>
        </w:rPr>
        <w:t>me</w:t>
      </w:r>
      <w:r w:rsidR="00E5282C" w:rsidRPr="00760751">
        <w:rPr>
          <w:rFonts w:ascii="Times New Roman" w:hAnsi="Times New Roman" w:cs="Times New Roman"/>
          <w:spacing w:val="1"/>
        </w:rPr>
        <w:t>a</w:t>
      </w:r>
      <w:r w:rsidR="00E5282C" w:rsidRPr="00760751">
        <w:rPr>
          <w:rFonts w:ascii="Times New Roman" w:hAnsi="Times New Roman" w:cs="Times New Roman"/>
        </w:rPr>
        <w:t>ns</w:t>
      </w:r>
      <w:r w:rsidR="00E5282C" w:rsidRPr="00760751">
        <w:rPr>
          <w:rFonts w:ascii="Times New Roman" w:hAnsi="Times New Roman" w:cs="Times New Roman"/>
          <w:spacing w:val="-5"/>
        </w:rPr>
        <w:t xml:space="preserve"> </w:t>
      </w:r>
      <w:r w:rsidR="00E5282C" w:rsidRPr="00760751">
        <w:rPr>
          <w:rFonts w:ascii="Times New Roman" w:hAnsi="Times New Roman" w:cs="Times New Roman"/>
        </w:rPr>
        <w:t>and</w:t>
      </w:r>
      <w:r w:rsidR="00E5282C" w:rsidRPr="00760751">
        <w:rPr>
          <w:rFonts w:ascii="Times New Roman" w:hAnsi="Times New Roman" w:cs="Times New Roman"/>
          <w:spacing w:val="-4"/>
        </w:rPr>
        <w:t xml:space="preserve"> </w:t>
      </w:r>
      <w:r w:rsidR="00E5282C" w:rsidRPr="00760751">
        <w:rPr>
          <w:rFonts w:ascii="Times New Roman" w:hAnsi="Times New Roman" w:cs="Times New Roman"/>
        </w:rPr>
        <w:t>the</w:t>
      </w:r>
      <w:r w:rsidR="00E5282C" w:rsidRPr="00760751">
        <w:rPr>
          <w:rFonts w:ascii="Times New Roman" w:hAnsi="Times New Roman" w:cs="Times New Roman"/>
          <w:spacing w:val="-3"/>
        </w:rPr>
        <w:t xml:space="preserve"> </w:t>
      </w:r>
      <w:r w:rsidR="00E5282C" w:rsidRPr="00760751">
        <w:rPr>
          <w:rFonts w:ascii="Times New Roman" w:hAnsi="Times New Roman" w:cs="Times New Roman"/>
        </w:rPr>
        <w:t>impli</w:t>
      </w:r>
      <w:r w:rsidR="00E5282C" w:rsidRPr="00760751">
        <w:rPr>
          <w:rFonts w:ascii="Times New Roman" w:hAnsi="Times New Roman" w:cs="Times New Roman"/>
          <w:spacing w:val="1"/>
        </w:rPr>
        <w:t>c</w:t>
      </w:r>
      <w:r w:rsidR="00E5282C" w:rsidRPr="00760751">
        <w:rPr>
          <w:rFonts w:ascii="Times New Roman" w:hAnsi="Times New Roman" w:cs="Times New Roman"/>
        </w:rPr>
        <w:t>atio</w:t>
      </w:r>
      <w:r w:rsidR="00E5282C" w:rsidRPr="00760751">
        <w:rPr>
          <w:rFonts w:ascii="Times New Roman" w:hAnsi="Times New Roman" w:cs="Times New Roman"/>
          <w:spacing w:val="-3"/>
        </w:rPr>
        <w:t>n</w:t>
      </w:r>
      <w:r w:rsidR="00E5282C" w:rsidRPr="00760751">
        <w:rPr>
          <w:rFonts w:ascii="Times New Roman" w:hAnsi="Times New Roman" w:cs="Times New Roman"/>
        </w:rPr>
        <w:t>s</w:t>
      </w:r>
      <w:r w:rsidR="00E5282C" w:rsidRPr="00760751">
        <w:rPr>
          <w:rFonts w:ascii="Times New Roman" w:hAnsi="Times New Roman" w:cs="Times New Roman"/>
          <w:spacing w:val="-5"/>
        </w:rPr>
        <w:t xml:space="preserve"> </w:t>
      </w:r>
      <w:r w:rsidR="00E5282C" w:rsidRPr="00760751">
        <w:rPr>
          <w:rFonts w:ascii="Times New Roman" w:hAnsi="Times New Roman" w:cs="Times New Roman"/>
        </w:rPr>
        <w:t>for</w:t>
      </w:r>
      <w:r w:rsidR="00E5282C" w:rsidRPr="00760751">
        <w:rPr>
          <w:rFonts w:ascii="Times New Roman" w:hAnsi="Times New Roman" w:cs="Times New Roman"/>
          <w:spacing w:val="-2"/>
        </w:rPr>
        <w:t xml:space="preserve"> </w:t>
      </w:r>
      <w:r w:rsidR="00E5282C" w:rsidRPr="00760751">
        <w:rPr>
          <w:rFonts w:ascii="Times New Roman" w:hAnsi="Times New Roman" w:cs="Times New Roman"/>
        </w:rPr>
        <w:t>the</w:t>
      </w:r>
      <w:r w:rsidR="00E5282C" w:rsidRPr="00760751">
        <w:rPr>
          <w:rFonts w:ascii="Times New Roman" w:hAnsi="Times New Roman" w:cs="Times New Roman"/>
          <w:spacing w:val="-3"/>
        </w:rPr>
        <w:t xml:space="preserve"> </w:t>
      </w:r>
      <w:r w:rsidR="00E5282C" w:rsidRPr="00760751">
        <w:rPr>
          <w:rFonts w:ascii="Times New Roman" w:hAnsi="Times New Roman" w:cs="Times New Roman"/>
        </w:rPr>
        <w:t>fu</w:t>
      </w:r>
      <w:r w:rsidR="00E5282C" w:rsidRPr="00760751">
        <w:rPr>
          <w:rFonts w:ascii="Times New Roman" w:hAnsi="Times New Roman" w:cs="Times New Roman"/>
          <w:spacing w:val="-1"/>
        </w:rPr>
        <w:t>t</w:t>
      </w:r>
      <w:r w:rsidR="00E5282C" w:rsidRPr="00760751">
        <w:rPr>
          <w:rFonts w:ascii="Times New Roman" w:hAnsi="Times New Roman" w:cs="Times New Roman"/>
          <w:spacing w:val="2"/>
        </w:rPr>
        <w:t>u</w:t>
      </w:r>
      <w:r w:rsidR="00E5282C" w:rsidRPr="00760751">
        <w:rPr>
          <w:rFonts w:ascii="Times New Roman" w:hAnsi="Times New Roman" w:cs="Times New Roman"/>
        </w:rPr>
        <w:t>re</w:t>
      </w:r>
      <w:r w:rsidR="00E5282C" w:rsidRPr="00760751">
        <w:rPr>
          <w:rFonts w:ascii="Times New Roman" w:hAnsi="Times New Roman" w:cs="Times New Roman"/>
          <w:spacing w:val="-3"/>
        </w:rPr>
        <w:t xml:space="preserve"> </w:t>
      </w:r>
      <w:r w:rsidR="00E5282C" w:rsidRPr="00760751">
        <w:rPr>
          <w:rFonts w:ascii="Times New Roman" w:hAnsi="Times New Roman" w:cs="Times New Roman"/>
        </w:rPr>
        <w:t>of</w:t>
      </w:r>
      <w:r w:rsidR="00E5282C" w:rsidRPr="00760751">
        <w:rPr>
          <w:rFonts w:ascii="Times New Roman" w:hAnsi="Times New Roman" w:cs="Times New Roman"/>
          <w:spacing w:val="-4"/>
        </w:rPr>
        <w:t xml:space="preserve"> </w:t>
      </w:r>
      <w:r w:rsidR="00E5282C" w:rsidRPr="00760751">
        <w:rPr>
          <w:rFonts w:ascii="Times New Roman" w:hAnsi="Times New Roman" w:cs="Times New Roman"/>
        </w:rPr>
        <w:t>the</w:t>
      </w:r>
      <w:r w:rsidR="00E5282C" w:rsidRPr="00760751">
        <w:rPr>
          <w:rFonts w:ascii="Times New Roman" w:hAnsi="Times New Roman" w:cs="Times New Roman"/>
          <w:spacing w:val="-3"/>
        </w:rPr>
        <w:t xml:space="preserve"> </w:t>
      </w:r>
      <w:r w:rsidR="00E5282C" w:rsidRPr="00760751">
        <w:rPr>
          <w:rFonts w:ascii="Times New Roman" w:hAnsi="Times New Roman" w:cs="Times New Roman"/>
        </w:rPr>
        <w:t>pr</w:t>
      </w:r>
      <w:r w:rsidR="00E5282C" w:rsidRPr="00760751">
        <w:rPr>
          <w:rFonts w:ascii="Times New Roman" w:hAnsi="Times New Roman" w:cs="Times New Roman"/>
          <w:spacing w:val="1"/>
        </w:rPr>
        <w:t>o</w:t>
      </w:r>
      <w:r w:rsidR="00E5282C" w:rsidRPr="00760751">
        <w:rPr>
          <w:rFonts w:ascii="Times New Roman" w:hAnsi="Times New Roman" w:cs="Times New Roman"/>
        </w:rPr>
        <w:t>gram.</w:t>
      </w:r>
      <w:r w:rsidR="00E5282C" w:rsidRPr="00760751">
        <w:rPr>
          <w:rFonts w:ascii="Times New Roman" w:hAnsi="Times New Roman" w:cs="Times New Roman"/>
          <w:spacing w:val="-3"/>
        </w:rPr>
        <w:t xml:space="preserve"> </w:t>
      </w:r>
    </w:p>
    <w:p w14:paraId="35274BFE" w14:textId="77777777" w:rsidR="00D51772" w:rsidRPr="00760751" w:rsidRDefault="00D51772" w:rsidP="00E5282C">
      <w:pPr>
        <w:pStyle w:val="DocumentLastPara"/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w w:val="99"/>
        </w:rPr>
      </w:pPr>
      <w:r w:rsidRPr="005532B5">
        <w:rPr>
          <w:rFonts w:ascii="Times New Roman" w:hAnsi="Times New Roman" w:cs="Times New Roman"/>
          <w:noProof/>
          <w:spacing w:val="-3"/>
        </w:rPr>
        <w:t xml:space="preserve">Assess grantees’ eligibility to participate in the program based on </w:t>
      </w:r>
      <w:r w:rsidR="0045785A" w:rsidRPr="005532B5">
        <w:rPr>
          <w:rFonts w:ascii="Times New Roman" w:hAnsi="Times New Roman" w:cs="Times New Roman"/>
          <w:noProof/>
          <w:spacing w:val="-3"/>
        </w:rPr>
        <w:t>readiness to engage in activities such as program planning and design, development of program structures, advocating on behalf of, and sustaining the program.</w:t>
      </w:r>
    </w:p>
    <w:p w14:paraId="3F9B2D62" w14:textId="77777777" w:rsidR="00E5282C" w:rsidRPr="00760751" w:rsidRDefault="00E5282C" w:rsidP="00D51772">
      <w:pPr>
        <w:pStyle w:val="BodyText"/>
        <w:ind w:left="720"/>
        <w:contextualSpacing/>
        <w:rPr>
          <w:rFonts w:ascii="Times New Roman" w:hAnsi="Times New Roman" w:cs="Times New Roman"/>
        </w:rPr>
      </w:pPr>
    </w:p>
    <w:p w14:paraId="3F28E7D6" w14:textId="77777777" w:rsidR="002A08E6" w:rsidRPr="00760751" w:rsidRDefault="002A08E6" w:rsidP="009C12AF">
      <w:pPr>
        <w:pStyle w:val="DocumentLastPara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760751">
        <w:rPr>
          <w:rFonts w:ascii="Times New Roman" w:hAnsi="Times New Roman" w:cs="Times New Roman"/>
          <w:b/>
        </w:rPr>
        <w:t>Policy recommendations for SAMHSA</w:t>
      </w:r>
      <w:r w:rsidR="00615CB9" w:rsidRPr="00760751">
        <w:rPr>
          <w:rFonts w:ascii="Times New Roman" w:hAnsi="Times New Roman" w:cs="Times New Roman"/>
          <w:b/>
        </w:rPr>
        <w:t>’s</w:t>
      </w:r>
      <w:r w:rsidRPr="00760751">
        <w:rPr>
          <w:rFonts w:ascii="Times New Roman" w:hAnsi="Times New Roman" w:cs="Times New Roman"/>
          <w:b/>
        </w:rPr>
        <w:t xml:space="preserve"> program</w:t>
      </w:r>
    </w:p>
    <w:p w14:paraId="1F52D16A" w14:textId="77777777" w:rsidR="00A60710" w:rsidRPr="00760751" w:rsidRDefault="00A60710" w:rsidP="009C12AF">
      <w:pPr>
        <w:pStyle w:val="DocumentLastPara"/>
        <w:spacing w:after="0" w:line="240" w:lineRule="auto"/>
        <w:contextualSpacing/>
        <w:rPr>
          <w:rFonts w:ascii="Times New Roman" w:hAnsi="Times New Roman" w:cs="Times New Roman"/>
        </w:rPr>
      </w:pPr>
      <w:r w:rsidRPr="00760751">
        <w:rPr>
          <w:rFonts w:ascii="Times New Roman" w:hAnsi="Times New Roman" w:cs="Times New Roman"/>
        </w:rPr>
        <w:t xml:space="preserve">To be most effective in supporting future grantees SAMHSA program </w:t>
      </w:r>
      <w:r w:rsidR="00134493" w:rsidRPr="00760751">
        <w:rPr>
          <w:rFonts w:ascii="Times New Roman" w:hAnsi="Times New Roman" w:cs="Times New Roman"/>
        </w:rPr>
        <w:t xml:space="preserve">officers </w:t>
      </w:r>
      <w:r w:rsidRPr="00760751">
        <w:rPr>
          <w:rFonts w:ascii="Times New Roman" w:hAnsi="Times New Roman" w:cs="Times New Roman"/>
        </w:rPr>
        <w:t>should</w:t>
      </w:r>
      <w:r w:rsidR="00C265AC">
        <w:rPr>
          <w:rFonts w:ascii="Times New Roman" w:hAnsi="Times New Roman" w:cs="Times New Roman"/>
        </w:rPr>
        <w:t>:</w:t>
      </w:r>
    </w:p>
    <w:p w14:paraId="47388CB9" w14:textId="77777777" w:rsidR="00FA1B0D" w:rsidRPr="00760751" w:rsidRDefault="00FA1B0D" w:rsidP="00EE7E39">
      <w:pPr>
        <w:pStyle w:val="DocumentLastPara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760751">
        <w:rPr>
          <w:rFonts w:ascii="Times New Roman" w:hAnsi="Times New Roman" w:cs="Times New Roman"/>
        </w:rPr>
        <w:t xml:space="preserve">Work closely with the </w:t>
      </w:r>
      <w:r w:rsidR="00693134" w:rsidRPr="00760751">
        <w:rPr>
          <w:rFonts w:ascii="Times New Roman" w:hAnsi="Times New Roman" w:cs="Times New Roman"/>
        </w:rPr>
        <w:t>technical assistance</w:t>
      </w:r>
      <w:r w:rsidRPr="00760751">
        <w:rPr>
          <w:rFonts w:ascii="Times New Roman" w:hAnsi="Times New Roman" w:cs="Times New Roman"/>
        </w:rPr>
        <w:t xml:space="preserve"> </w:t>
      </w:r>
      <w:r w:rsidR="00693134" w:rsidRPr="00760751">
        <w:rPr>
          <w:rFonts w:ascii="Times New Roman" w:hAnsi="Times New Roman" w:cs="Times New Roman"/>
        </w:rPr>
        <w:t xml:space="preserve">(TA) </w:t>
      </w:r>
      <w:r w:rsidRPr="00760751">
        <w:rPr>
          <w:rFonts w:ascii="Times New Roman" w:hAnsi="Times New Roman" w:cs="Times New Roman"/>
        </w:rPr>
        <w:t xml:space="preserve">provider </w:t>
      </w:r>
      <w:r w:rsidR="00C265AC">
        <w:rPr>
          <w:rFonts w:ascii="Times New Roman" w:hAnsi="Times New Roman" w:cs="Times New Roman"/>
        </w:rPr>
        <w:t>to</w:t>
      </w:r>
      <w:r w:rsidR="00693134" w:rsidRPr="00760751">
        <w:rPr>
          <w:rFonts w:ascii="Times New Roman" w:hAnsi="Times New Roman" w:cs="Times New Roman"/>
        </w:rPr>
        <w:t xml:space="preserve"> </w:t>
      </w:r>
      <w:r w:rsidR="0045785A" w:rsidRPr="005532B5">
        <w:rPr>
          <w:rFonts w:ascii="Times New Roman" w:hAnsi="Times New Roman" w:cs="Times New Roman"/>
          <w:noProof/>
        </w:rPr>
        <w:t>develop</w:t>
      </w:r>
      <w:r w:rsidR="00C265AC">
        <w:rPr>
          <w:rFonts w:ascii="Times New Roman" w:hAnsi="Times New Roman" w:cs="Times New Roman"/>
        </w:rPr>
        <w:t xml:space="preserve"> </w:t>
      </w:r>
      <w:r w:rsidR="0045785A" w:rsidRPr="00760751">
        <w:rPr>
          <w:rFonts w:ascii="Times New Roman" w:hAnsi="Times New Roman" w:cs="Times New Roman"/>
        </w:rPr>
        <w:t xml:space="preserve">TA that </w:t>
      </w:r>
      <w:r w:rsidRPr="00760751">
        <w:rPr>
          <w:rFonts w:ascii="Times New Roman" w:hAnsi="Times New Roman" w:cs="Times New Roman"/>
        </w:rPr>
        <w:t xml:space="preserve">is </w:t>
      </w:r>
      <w:r w:rsidR="00693134" w:rsidRPr="00760751">
        <w:rPr>
          <w:rFonts w:ascii="Times New Roman" w:hAnsi="Times New Roman" w:cs="Times New Roman"/>
        </w:rPr>
        <w:t>unique to</w:t>
      </w:r>
      <w:r w:rsidRPr="00760751">
        <w:rPr>
          <w:rFonts w:ascii="Times New Roman" w:hAnsi="Times New Roman" w:cs="Times New Roman"/>
        </w:rPr>
        <w:t xml:space="preserve"> each grantee’s needs and reflect</w:t>
      </w:r>
      <w:r w:rsidR="00693134" w:rsidRPr="00760751">
        <w:rPr>
          <w:rFonts w:ascii="Times New Roman" w:hAnsi="Times New Roman" w:cs="Times New Roman"/>
        </w:rPr>
        <w:t>ive of</w:t>
      </w:r>
      <w:r w:rsidRPr="00760751">
        <w:rPr>
          <w:rFonts w:ascii="Times New Roman" w:hAnsi="Times New Roman" w:cs="Times New Roman"/>
        </w:rPr>
        <w:t xml:space="preserve"> each grantee’s capacity</w:t>
      </w:r>
      <w:r w:rsidR="0077587F" w:rsidRPr="00760751">
        <w:rPr>
          <w:rFonts w:ascii="Times New Roman" w:hAnsi="Times New Roman" w:cs="Times New Roman"/>
        </w:rPr>
        <w:t xml:space="preserve"> to implement the program</w:t>
      </w:r>
      <w:r w:rsidRPr="00760751">
        <w:rPr>
          <w:rFonts w:ascii="Times New Roman" w:hAnsi="Times New Roman" w:cs="Times New Roman"/>
        </w:rPr>
        <w:t xml:space="preserve">.  </w:t>
      </w:r>
    </w:p>
    <w:p w14:paraId="5F7B7E68" w14:textId="77777777" w:rsidR="00FA1B0D" w:rsidRPr="00760751" w:rsidRDefault="00693134" w:rsidP="003A0C69">
      <w:pPr>
        <w:pStyle w:val="DocumentLastPara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5532B5">
        <w:rPr>
          <w:rFonts w:ascii="Times New Roman" w:hAnsi="Times New Roman" w:cs="Times New Roman"/>
          <w:noProof/>
        </w:rPr>
        <w:lastRenderedPageBreak/>
        <w:t>Provid</w:t>
      </w:r>
      <w:r w:rsidR="00C265AC" w:rsidRPr="005532B5">
        <w:rPr>
          <w:rFonts w:ascii="Times New Roman" w:hAnsi="Times New Roman" w:cs="Times New Roman"/>
          <w:noProof/>
        </w:rPr>
        <w:t>e</w:t>
      </w:r>
      <w:r w:rsidR="00A60710" w:rsidRPr="00760751">
        <w:rPr>
          <w:rFonts w:ascii="Times New Roman" w:hAnsi="Times New Roman" w:cs="Times New Roman"/>
        </w:rPr>
        <w:t xml:space="preserve"> </w:t>
      </w:r>
      <w:r w:rsidR="00FA1B0D" w:rsidRPr="00760751">
        <w:rPr>
          <w:rFonts w:ascii="Times New Roman" w:hAnsi="Times New Roman" w:cs="Times New Roman"/>
        </w:rPr>
        <w:t xml:space="preserve">TA </w:t>
      </w:r>
      <w:r w:rsidR="00D51772" w:rsidRPr="00760751">
        <w:rPr>
          <w:rFonts w:ascii="Times New Roman" w:hAnsi="Times New Roman" w:cs="Times New Roman"/>
        </w:rPr>
        <w:t>that</w:t>
      </w:r>
      <w:r w:rsidR="00FA1B0D" w:rsidRPr="00760751">
        <w:rPr>
          <w:rFonts w:ascii="Times New Roman" w:hAnsi="Times New Roman" w:cs="Times New Roman"/>
        </w:rPr>
        <w:t xml:space="preserve"> </w:t>
      </w:r>
      <w:r w:rsidR="00A60710" w:rsidRPr="00760751">
        <w:rPr>
          <w:rFonts w:ascii="Times New Roman" w:hAnsi="Times New Roman" w:cs="Times New Roman"/>
        </w:rPr>
        <w:t xml:space="preserve">helps grantees identify and address the multiple contextual and program related challenges likely to be encountered </w:t>
      </w:r>
      <w:r w:rsidR="007E36F9" w:rsidRPr="00760751">
        <w:rPr>
          <w:rFonts w:ascii="Times New Roman" w:hAnsi="Times New Roman" w:cs="Times New Roman"/>
        </w:rPr>
        <w:t>during program implementation</w:t>
      </w:r>
      <w:r w:rsidR="002A08E6" w:rsidRPr="00760751">
        <w:rPr>
          <w:rFonts w:ascii="Times New Roman" w:hAnsi="Times New Roman" w:cs="Times New Roman"/>
        </w:rPr>
        <w:t>.</w:t>
      </w:r>
    </w:p>
    <w:p w14:paraId="1FAD3686" w14:textId="77777777" w:rsidR="0056715A" w:rsidRDefault="00A60710" w:rsidP="003A0C69">
      <w:pPr>
        <w:pStyle w:val="DocumentLastPara"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5532B5">
        <w:rPr>
          <w:rFonts w:ascii="Times New Roman" w:hAnsi="Times New Roman" w:cs="Times New Roman"/>
          <w:noProof/>
        </w:rPr>
        <w:t>Provid</w:t>
      </w:r>
      <w:r w:rsidR="00C265AC" w:rsidRPr="005532B5">
        <w:rPr>
          <w:rFonts w:ascii="Times New Roman" w:hAnsi="Times New Roman" w:cs="Times New Roman"/>
          <w:noProof/>
        </w:rPr>
        <w:t>e</w:t>
      </w:r>
      <w:r w:rsidRPr="00760751">
        <w:rPr>
          <w:rFonts w:ascii="Times New Roman" w:hAnsi="Times New Roman" w:cs="Times New Roman"/>
        </w:rPr>
        <w:t xml:space="preserve"> </w:t>
      </w:r>
      <w:r w:rsidR="00D51772" w:rsidRPr="00760751">
        <w:rPr>
          <w:rFonts w:ascii="Times New Roman" w:hAnsi="Times New Roman" w:cs="Times New Roman"/>
        </w:rPr>
        <w:t>TA that reinforces the principles of the</w:t>
      </w:r>
      <w:r w:rsidRPr="00760751">
        <w:rPr>
          <w:rFonts w:ascii="Times New Roman" w:hAnsi="Times New Roman" w:cs="Times New Roman"/>
        </w:rPr>
        <w:t xml:space="preserve"> </w:t>
      </w:r>
      <w:r w:rsidR="002A08E6" w:rsidRPr="00760751">
        <w:rPr>
          <w:rFonts w:ascii="Times New Roman" w:hAnsi="Times New Roman" w:cs="Times New Roman"/>
        </w:rPr>
        <w:t xml:space="preserve">SS/HS Framework </w:t>
      </w:r>
      <w:r w:rsidRPr="005532B5">
        <w:rPr>
          <w:rFonts w:ascii="Times New Roman" w:hAnsi="Times New Roman" w:cs="Times New Roman"/>
          <w:noProof/>
        </w:rPr>
        <w:t>prior to</w:t>
      </w:r>
      <w:r w:rsidRPr="00760751">
        <w:rPr>
          <w:rFonts w:ascii="Times New Roman" w:hAnsi="Times New Roman" w:cs="Times New Roman"/>
        </w:rPr>
        <w:t xml:space="preserve"> and during </w:t>
      </w:r>
      <w:r w:rsidRPr="005532B5">
        <w:rPr>
          <w:rFonts w:ascii="Times New Roman" w:hAnsi="Times New Roman" w:cs="Times New Roman"/>
          <w:noProof/>
        </w:rPr>
        <w:t>implementation</w:t>
      </w:r>
      <w:r w:rsidRPr="00760751">
        <w:rPr>
          <w:rFonts w:ascii="Times New Roman" w:hAnsi="Times New Roman" w:cs="Times New Roman"/>
        </w:rPr>
        <w:t xml:space="preserve"> of the program. </w:t>
      </w:r>
    </w:p>
    <w:p w14:paraId="362CF3E5" w14:textId="77777777" w:rsidR="00F329F3" w:rsidRDefault="00F329F3" w:rsidP="00F329F3">
      <w:pPr>
        <w:pStyle w:val="DocumentLastPara"/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14:paraId="531164E1" w14:textId="77777777" w:rsidR="002702AD" w:rsidRPr="00760751" w:rsidRDefault="002702AD" w:rsidP="002702AD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Perou, R., Bitsko, R. H., Blumberg, S. J., Pastor, P., Ghandour, R. M., Gfroerer, J. C., Hedden, S. L., . . . Huang, L. N. (2013). Mental health surveillance among children – United States, 2005–2011. </w:t>
      </w:r>
      <w:r>
        <w:rPr>
          <w:rFonts w:ascii="Times New Roman" w:hAnsi="Times New Roman"/>
          <w:i/>
          <w:iCs/>
        </w:rPr>
        <w:t>Morbidity and Mortality Weekly Report, 62</w:t>
      </w:r>
      <w:r>
        <w:rPr>
          <w:rFonts w:ascii="Times New Roman" w:hAnsi="Times New Roman"/>
        </w:rPr>
        <w:t>(2), 1–35.</w:t>
      </w:r>
    </w:p>
    <w:sectPr w:rsidR="002702AD" w:rsidRPr="00760751" w:rsidSect="008C2A91">
      <w:pgSz w:w="12240" w:h="15840"/>
      <w:pgMar w:top="1440" w:right="126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 Uni">
    <w:altName w:val="Arial Unicode MS"/>
    <w:charset w:val="80"/>
    <w:family w:val="roman"/>
    <w:pitch w:val="variable"/>
    <w:sig w:usb0="00000000" w:usb1="F9DFFFFF" w:usb2="0000003E" w:usb3="00000000" w:csb0="001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8B4"/>
    <w:multiLevelType w:val="hybridMultilevel"/>
    <w:tmpl w:val="9A96FB78"/>
    <w:lvl w:ilvl="0" w:tplc="2AAA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3C57"/>
    <w:multiLevelType w:val="hybridMultilevel"/>
    <w:tmpl w:val="BD18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71107"/>
    <w:multiLevelType w:val="hybridMultilevel"/>
    <w:tmpl w:val="EE9C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62DAC"/>
    <w:multiLevelType w:val="hybridMultilevel"/>
    <w:tmpl w:val="BFC0BE66"/>
    <w:lvl w:ilvl="0" w:tplc="2AAA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46FA2"/>
    <w:multiLevelType w:val="hybridMultilevel"/>
    <w:tmpl w:val="B056796A"/>
    <w:lvl w:ilvl="0" w:tplc="4B788920">
      <w:start w:val="1"/>
      <w:numFmt w:val="bullet"/>
      <w:lvlText w:val="*"/>
      <w:lvlJc w:val="left"/>
      <w:pPr>
        <w:ind w:hanging="142"/>
      </w:pPr>
      <w:rPr>
        <w:rFonts w:ascii="Tw Cen MT" w:eastAsia="Tw Cen MT" w:hAnsi="Tw Cen MT" w:hint="default"/>
        <w:w w:val="99"/>
        <w:sz w:val="20"/>
        <w:szCs w:val="20"/>
      </w:rPr>
    </w:lvl>
    <w:lvl w:ilvl="1" w:tplc="00D41762">
      <w:start w:val="1"/>
      <w:numFmt w:val="bullet"/>
      <w:lvlText w:val="•"/>
      <w:lvlJc w:val="left"/>
      <w:rPr>
        <w:rFonts w:hint="default"/>
      </w:rPr>
    </w:lvl>
    <w:lvl w:ilvl="2" w:tplc="70A270BC">
      <w:start w:val="1"/>
      <w:numFmt w:val="bullet"/>
      <w:lvlText w:val="•"/>
      <w:lvlJc w:val="left"/>
      <w:rPr>
        <w:rFonts w:hint="default"/>
      </w:rPr>
    </w:lvl>
    <w:lvl w:ilvl="3" w:tplc="4DFC20A8">
      <w:start w:val="1"/>
      <w:numFmt w:val="bullet"/>
      <w:lvlText w:val="•"/>
      <w:lvlJc w:val="left"/>
      <w:rPr>
        <w:rFonts w:hint="default"/>
      </w:rPr>
    </w:lvl>
    <w:lvl w:ilvl="4" w:tplc="191E0226">
      <w:start w:val="1"/>
      <w:numFmt w:val="bullet"/>
      <w:lvlText w:val="•"/>
      <w:lvlJc w:val="left"/>
      <w:rPr>
        <w:rFonts w:hint="default"/>
      </w:rPr>
    </w:lvl>
    <w:lvl w:ilvl="5" w:tplc="A3BC13A2">
      <w:start w:val="1"/>
      <w:numFmt w:val="bullet"/>
      <w:lvlText w:val="•"/>
      <w:lvlJc w:val="left"/>
      <w:rPr>
        <w:rFonts w:hint="default"/>
      </w:rPr>
    </w:lvl>
    <w:lvl w:ilvl="6" w:tplc="7F3453B2">
      <w:start w:val="1"/>
      <w:numFmt w:val="bullet"/>
      <w:lvlText w:val="•"/>
      <w:lvlJc w:val="left"/>
      <w:rPr>
        <w:rFonts w:hint="default"/>
      </w:rPr>
    </w:lvl>
    <w:lvl w:ilvl="7" w:tplc="6B0AEAD2">
      <w:start w:val="1"/>
      <w:numFmt w:val="bullet"/>
      <w:lvlText w:val="•"/>
      <w:lvlJc w:val="left"/>
      <w:rPr>
        <w:rFonts w:hint="default"/>
      </w:rPr>
    </w:lvl>
    <w:lvl w:ilvl="8" w:tplc="019AC72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A724154"/>
    <w:multiLevelType w:val="hybridMultilevel"/>
    <w:tmpl w:val="D0E46C66"/>
    <w:lvl w:ilvl="0" w:tplc="2AAA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03695"/>
    <w:multiLevelType w:val="hybridMultilevel"/>
    <w:tmpl w:val="45401D56"/>
    <w:lvl w:ilvl="0" w:tplc="2AAA48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607CAD"/>
    <w:multiLevelType w:val="hybridMultilevel"/>
    <w:tmpl w:val="9CA4BD9E"/>
    <w:lvl w:ilvl="0" w:tplc="31E21F1C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D04C42"/>
    <w:multiLevelType w:val="hybridMultilevel"/>
    <w:tmpl w:val="AA585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4A0805"/>
    <w:multiLevelType w:val="hybridMultilevel"/>
    <w:tmpl w:val="8AA8B908"/>
    <w:lvl w:ilvl="0" w:tplc="2AAA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4353A"/>
    <w:multiLevelType w:val="hybridMultilevel"/>
    <w:tmpl w:val="33582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80766"/>
    <w:multiLevelType w:val="hybridMultilevel"/>
    <w:tmpl w:val="E2C674F4"/>
    <w:lvl w:ilvl="0" w:tplc="31E21F1C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361032"/>
    <w:multiLevelType w:val="hybridMultilevel"/>
    <w:tmpl w:val="EABE1036"/>
    <w:lvl w:ilvl="0" w:tplc="519C28C2">
      <w:start w:val="1"/>
      <w:numFmt w:val="bullet"/>
      <w:lvlText w:val=""/>
      <w:lvlJc w:val="left"/>
      <w:pPr>
        <w:ind w:hanging="361"/>
      </w:pPr>
      <w:rPr>
        <w:rFonts w:ascii="Times New Roman Uni" w:eastAsia="Times New Roman Uni" w:hAnsi="Times New Roman Uni" w:hint="default"/>
        <w:color w:val="007178"/>
        <w:w w:val="85"/>
        <w:sz w:val="24"/>
        <w:szCs w:val="24"/>
      </w:rPr>
    </w:lvl>
    <w:lvl w:ilvl="1" w:tplc="07D0F6E6">
      <w:start w:val="1"/>
      <w:numFmt w:val="bullet"/>
      <w:lvlText w:val="•"/>
      <w:lvlJc w:val="left"/>
      <w:rPr>
        <w:rFonts w:hint="default"/>
      </w:rPr>
    </w:lvl>
    <w:lvl w:ilvl="2" w:tplc="72E4F9D8">
      <w:start w:val="1"/>
      <w:numFmt w:val="bullet"/>
      <w:lvlText w:val="•"/>
      <w:lvlJc w:val="left"/>
      <w:rPr>
        <w:rFonts w:hint="default"/>
      </w:rPr>
    </w:lvl>
    <w:lvl w:ilvl="3" w:tplc="904068A0">
      <w:start w:val="1"/>
      <w:numFmt w:val="bullet"/>
      <w:lvlText w:val="•"/>
      <w:lvlJc w:val="left"/>
      <w:rPr>
        <w:rFonts w:hint="default"/>
      </w:rPr>
    </w:lvl>
    <w:lvl w:ilvl="4" w:tplc="4D84555C">
      <w:start w:val="1"/>
      <w:numFmt w:val="bullet"/>
      <w:lvlText w:val="•"/>
      <w:lvlJc w:val="left"/>
      <w:rPr>
        <w:rFonts w:hint="default"/>
      </w:rPr>
    </w:lvl>
    <w:lvl w:ilvl="5" w:tplc="2786B152">
      <w:start w:val="1"/>
      <w:numFmt w:val="bullet"/>
      <w:lvlText w:val="•"/>
      <w:lvlJc w:val="left"/>
      <w:rPr>
        <w:rFonts w:hint="default"/>
      </w:rPr>
    </w:lvl>
    <w:lvl w:ilvl="6" w:tplc="30DA7BC8">
      <w:start w:val="1"/>
      <w:numFmt w:val="bullet"/>
      <w:lvlText w:val="•"/>
      <w:lvlJc w:val="left"/>
      <w:rPr>
        <w:rFonts w:hint="default"/>
      </w:rPr>
    </w:lvl>
    <w:lvl w:ilvl="7" w:tplc="37AC148E">
      <w:start w:val="1"/>
      <w:numFmt w:val="bullet"/>
      <w:lvlText w:val="•"/>
      <w:lvlJc w:val="left"/>
      <w:rPr>
        <w:rFonts w:hint="default"/>
      </w:rPr>
    </w:lvl>
    <w:lvl w:ilvl="8" w:tplc="035C47F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A5D3C1C"/>
    <w:multiLevelType w:val="hybridMultilevel"/>
    <w:tmpl w:val="78FCBE54"/>
    <w:lvl w:ilvl="0" w:tplc="2AAA48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E94108"/>
    <w:multiLevelType w:val="hybridMultilevel"/>
    <w:tmpl w:val="2EF02FA2"/>
    <w:lvl w:ilvl="0" w:tplc="7228D07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33EAE"/>
    <w:multiLevelType w:val="hybridMultilevel"/>
    <w:tmpl w:val="DA7E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A43D9"/>
    <w:multiLevelType w:val="hybridMultilevel"/>
    <w:tmpl w:val="47585608"/>
    <w:lvl w:ilvl="0" w:tplc="2AAA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86794"/>
    <w:multiLevelType w:val="hybridMultilevel"/>
    <w:tmpl w:val="B0D8E9F4"/>
    <w:lvl w:ilvl="0" w:tplc="145ECF9C">
      <w:start w:val="1"/>
      <w:numFmt w:val="bullet"/>
      <w:pStyle w:val="BulletLast"/>
      <w:lvlText w:val=""/>
      <w:lvlJc w:val="left"/>
      <w:pPr>
        <w:ind w:left="720" w:hanging="360"/>
      </w:pPr>
      <w:rPr>
        <w:rFonts w:ascii="Symbol" w:hAnsi="Symbol" w:hint="default"/>
        <w:color w:val="00727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E45B8"/>
    <w:multiLevelType w:val="hybridMultilevel"/>
    <w:tmpl w:val="3A76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A2596"/>
    <w:multiLevelType w:val="hybridMultilevel"/>
    <w:tmpl w:val="B8785A9A"/>
    <w:lvl w:ilvl="0" w:tplc="2AAA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50C93"/>
    <w:multiLevelType w:val="hybridMultilevel"/>
    <w:tmpl w:val="3F5E5524"/>
    <w:lvl w:ilvl="0" w:tplc="2AAA48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8B3489"/>
    <w:multiLevelType w:val="hybridMultilevel"/>
    <w:tmpl w:val="5BEE0CF2"/>
    <w:lvl w:ilvl="0" w:tplc="2AAA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67CBC"/>
    <w:multiLevelType w:val="hybridMultilevel"/>
    <w:tmpl w:val="FAFA11F8"/>
    <w:lvl w:ilvl="0" w:tplc="2AAA4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19"/>
  </w:num>
  <w:num w:numId="7">
    <w:abstractNumId w:val="22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13"/>
  </w:num>
  <w:num w:numId="13">
    <w:abstractNumId w:val="7"/>
  </w:num>
  <w:num w:numId="14">
    <w:abstractNumId w:val="11"/>
  </w:num>
  <w:num w:numId="15">
    <w:abstractNumId w:val="20"/>
  </w:num>
  <w:num w:numId="16">
    <w:abstractNumId w:val="21"/>
  </w:num>
  <w:num w:numId="17">
    <w:abstractNumId w:val="18"/>
  </w:num>
  <w:num w:numId="18">
    <w:abstractNumId w:val="5"/>
  </w:num>
  <w:num w:numId="19">
    <w:abstractNumId w:val="16"/>
  </w:num>
  <w:num w:numId="20">
    <w:abstractNumId w:val="3"/>
  </w:num>
  <w:num w:numId="21">
    <w:abstractNumId w:val="14"/>
  </w:num>
  <w:num w:numId="22">
    <w:abstractNumId w:val="1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ytzA1tDA3MDAzMjZQ0lEKTi0uzszPAykwrAUADLr26ywAAAA="/>
  </w:docVars>
  <w:rsids>
    <w:rsidRoot w:val="00A70555"/>
    <w:rsid w:val="000078DD"/>
    <w:rsid w:val="000B6BA3"/>
    <w:rsid w:val="00134493"/>
    <w:rsid w:val="00145931"/>
    <w:rsid w:val="001468A6"/>
    <w:rsid w:val="00166158"/>
    <w:rsid w:val="001A25A4"/>
    <w:rsid w:val="001A4696"/>
    <w:rsid w:val="001A4FAC"/>
    <w:rsid w:val="001A7127"/>
    <w:rsid w:val="001C4020"/>
    <w:rsid w:val="00210EB9"/>
    <w:rsid w:val="00215A9A"/>
    <w:rsid w:val="0023500A"/>
    <w:rsid w:val="00257CBD"/>
    <w:rsid w:val="00265827"/>
    <w:rsid w:val="002702AD"/>
    <w:rsid w:val="00286BD6"/>
    <w:rsid w:val="0029365D"/>
    <w:rsid w:val="002A08E6"/>
    <w:rsid w:val="002D48CD"/>
    <w:rsid w:val="002E0669"/>
    <w:rsid w:val="002E4E5F"/>
    <w:rsid w:val="003177A1"/>
    <w:rsid w:val="00331F0C"/>
    <w:rsid w:val="00351592"/>
    <w:rsid w:val="00377611"/>
    <w:rsid w:val="00406262"/>
    <w:rsid w:val="00412F53"/>
    <w:rsid w:val="00436E68"/>
    <w:rsid w:val="00446A35"/>
    <w:rsid w:val="004520D3"/>
    <w:rsid w:val="0045785A"/>
    <w:rsid w:val="00464F03"/>
    <w:rsid w:val="00474AB0"/>
    <w:rsid w:val="004B3CC2"/>
    <w:rsid w:val="004B49D3"/>
    <w:rsid w:val="004F2C30"/>
    <w:rsid w:val="00503913"/>
    <w:rsid w:val="0052764A"/>
    <w:rsid w:val="005532B5"/>
    <w:rsid w:val="005B2DFD"/>
    <w:rsid w:val="005B32F9"/>
    <w:rsid w:val="005C4CA5"/>
    <w:rsid w:val="005E7CA5"/>
    <w:rsid w:val="00615CB9"/>
    <w:rsid w:val="00620F48"/>
    <w:rsid w:val="00625C23"/>
    <w:rsid w:val="00656A04"/>
    <w:rsid w:val="00693134"/>
    <w:rsid w:val="006B21BA"/>
    <w:rsid w:val="00702454"/>
    <w:rsid w:val="00707B52"/>
    <w:rsid w:val="00707F34"/>
    <w:rsid w:val="00717383"/>
    <w:rsid w:val="00760751"/>
    <w:rsid w:val="0077587F"/>
    <w:rsid w:val="00791287"/>
    <w:rsid w:val="007C443A"/>
    <w:rsid w:val="007E36F9"/>
    <w:rsid w:val="007E6482"/>
    <w:rsid w:val="00812BA4"/>
    <w:rsid w:val="00834882"/>
    <w:rsid w:val="0084595C"/>
    <w:rsid w:val="00853CEC"/>
    <w:rsid w:val="0086673D"/>
    <w:rsid w:val="00885AC5"/>
    <w:rsid w:val="008A7CFC"/>
    <w:rsid w:val="008C2A91"/>
    <w:rsid w:val="008D5802"/>
    <w:rsid w:val="00924ED9"/>
    <w:rsid w:val="00944DAA"/>
    <w:rsid w:val="009508B3"/>
    <w:rsid w:val="00951569"/>
    <w:rsid w:val="009660AC"/>
    <w:rsid w:val="009A2EB5"/>
    <w:rsid w:val="009C12AF"/>
    <w:rsid w:val="009E2888"/>
    <w:rsid w:val="009E52F7"/>
    <w:rsid w:val="00A15309"/>
    <w:rsid w:val="00A27086"/>
    <w:rsid w:val="00A44563"/>
    <w:rsid w:val="00A54097"/>
    <w:rsid w:val="00A60710"/>
    <w:rsid w:val="00A70555"/>
    <w:rsid w:val="00AD5A26"/>
    <w:rsid w:val="00AF0661"/>
    <w:rsid w:val="00B160BD"/>
    <w:rsid w:val="00B36140"/>
    <w:rsid w:val="00B4629D"/>
    <w:rsid w:val="00B46901"/>
    <w:rsid w:val="00B72BDC"/>
    <w:rsid w:val="00B768EE"/>
    <w:rsid w:val="00BF15DB"/>
    <w:rsid w:val="00C1590A"/>
    <w:rsid w:val="00C265AC"/>
    <w:rsid w:val="00C32D5E"/>
    <w:rsid w:val="00CF6699"/>
    <w:rsid w:val="00D4032D"/>
    <w:rsid w:val="00D44878"/>
    <w:rsid w:val="00D51772"/>
    <w:rsid w:val="00D5230E"/>
    <w:rsid w:val="00D55D00"/>
    <w:rsid w:val="00D73197"/>
    <w:rsid w:val="00DB44D3"/>
    <w:rsid w:val="00DB6DBF"/>
    <w:rsid w:val="00E45F58"/>
    <w:rsid w:val="00E5282C"/>
    <w:rsid w:val="00E84166"/>
    <w:rsid w:val="00E94952"/>
    <w:rsid w:val="00ED046A"/>
    <w:rsid w:val="00ED739A"/>
    <w:rsid w:val="00EE7E39"/>
    <w:rsid w:val="00EF643C"/>
    <w:rsid w:val="00F02476"/>
    <w:rsid w:val="00F10EF5"/>
    <w:rsid w:val="00F167F6"/>
    <w:rsid w:val="00F2031E"/>
    <w:rsid w:val="00F324BF"/>
    <w:rsid w:val="00F329F3"/>
    <w:rsid w:val="00F75E81"/>
    <w:rsid w:val="00F82621"/>
    <w:rsid w:val="00FA1B0D"/>
    <w:rsid w:val="00FB7595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6221"/>
  <w15:docId w15:val="{E8C699F6-A859-4A91-A9B2-AB0CA4F7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55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555"/>
    <w:pPr>
      <w:keepNext/>
      <w:spacing w:after="360" w:line="259" w:lineRule="auto"/>
      <w:outlineLvl w:val="0"/>
    </w:pPr>
    <w:rPr>
      <w:rFonts w:ascii="Tw Cen MT" w:hAnsi="Tw Cen MT" w:cstheme="minorBidi"/>
      <w:b/>
      <w:color w:val="00727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555"/>
    <w:rPr>
      <w:rFonts w:ascii="Tw Cen MT" w:hAnsi="Tw Cen MT"/>
      <w:b/>
      <w:color w:val="007278"/>
      <w:sz w:val="40"/>
      <w:szCs w:val="40"/>
    </w:rPr>
  </w:style>
  <w:style w:type="paragraph" w:customStyle="1" w:styleId="DocumentBodyText">
    <w:name w:val="Document Body Text"/>
    <w:basedOn w:val="Normal"/>
    <w:link w:val="DocumentBodyTextChar"/>
    <w:qFormat/>
    <w:rsid w:val="00A70555"/>
    <w:pPr>
      <w:spacing w:after="200" w:line="264" w:lineRule="auto"/>
    </w:pPr>
    <w:rPr>
      <w:rFonts w:ascii="Garamond" w:hAnsi="Garamond" w:cs="Garamond"/>
      <w:sz w:val="24"/>
      <w:szCs w:val="24"/>
    </w:rPr>
  </w:style>
  <w:style w:type="character" w:customStyle="1" w:styleId="DocumentBodyTextChar">
    <w:name w:val="Document Body Text Char"/>
    <w:basedOn w:val="DefaultParagraphFont"/>
    <w:link w:val="DocumentBodyText"/>
    <w:rsid w:val="00A70555"/>
    <w:rPr>
      <w:rFonts w:ascii="Garamond" w:hAnsi="Garamond" w:cs="Garamond"/>
      <w:sz w:val="24"/>
      <w:szCs w:val="24"/>
    </w:rPr>
  </w:style>
  <w:style w:type="paragraph" w:customStyle="1" w:styleId="DocumentLastPara">
    <w:name w:val="Document Last Para"/>
    <w:basedOn w:val="DocumentBodyText"/>
    <w:link w:val="DocumentLastParaChar"/>
    <w:qFormat/>
    <w:rsid w:val="00A70555"/>
    <w:pPr>
      <w:spacing w:after="480"/>
    </w:pPr>
  </w:style>
  <w:style w:type="character" w:customStyle="1" w:styleId="DocumentLastParaChar">
    <w:name w:val="Document Last Para Char"/>
    <w:basedOn w:val="DocumentBodyTextChar"/>
    <w:link w:val="DocumentLastPara"/>
    <w:rsid w:val="00A70555"/>
    <w:rPr>
      <w:rFonts w:ascii="Garamond" w:hAnsi="Garamond" w:cs="Garamond"/>
      <w:sz w:val="24"/>
      <w:szCs w:val="24"/>
    </w:rPr>
  </w:style>
  <w:style w:type="paragraph" w:customStyle="1" w:styleId="Bullet">
    <w:name w:val="Bullet"/>
    <w:basedOn w:val="DocumentBodyText"/>
    <w:link w:val="BulletChar"/>
    <w:qFormat/>
    <w:rsid w:val="00A70555"/>
    <w:pPr>
      <w:numPr>
        <w:numId w:val="21"/>
      </w:numPr>
      <w:spacing w:after="0"/>
    </w:pPr>
  </w:style>
  <w:style w:type="paragraph" w:customStyle="1" w:styleId="BulletLast">
    <w:name w:val="Bullet Last"/>
    <w:basedOn w:val="Bullet"/>
    <w:link w:val="BulletLastChar"/>
    <w:qFormat/>
    <w:rsid w:val="00A70555"/>
    <w:pPr>
      <w:numPr>
        <w:numId w:val="1"/>
      </w:numPr>
      <w:spacing w:after="200"/>
      <w:ind w:left="360"/>
    </w:pPr>
  </w:style>
  <w:style w:type="character" w:customStyle="1" w:styleId="BulletChar">
    <w:name w:val="Bullet Char"/>
    <w:basedOn w:val="DocumentBodyTextChar"/>
    <w:link w:val="Bullet"/>
    <w:rsid w:val="00A70555"/>
    <w:rPr>
      <w:rFonts w:ascii="Garamond" w:hAnsi="Garamond" w:cs="Garamond"/>
      <w:sz w:val="24"/>
      <w:szCs w:val="24"/>
    </w:rPr>
  </w:style>
  <w:style w:type="character" w:customStyle="1" w:styleId="BulletLastChar">
    <w:name w:val="Bullet Last Char"/>
    <w:basedOn w:val="DocumentBodyTextChar"/>
    <w:link w:val="BulletLast"/>
    <w:rsid w:val="00A70555"/>
    <w:rPr>
      <w:rFonts w:ascii="Garamond" w:hAnsi="Garamond" w:cs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1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592"/>
    <w:pPr>
      <w:widowControl w:val="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592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377611"/>
    <w:pPr>
      <w:widowControl w:val="0"/>
      <w:ind w:left="1080"/>
    </w:pPr>
    <w:rPr>
      <w:rFonts w:ascii="Garamond" w:eastAsia="Garamond" w:hAnsi="Garamond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7611"/>
    <w:rPr>
      <w:rFonts w:ascii="Garamond" w:eastAsia="Garamond" w:hAnsi="Garamond"/>
      <w:sz w:val="24"/>
      <w:szCs w:val="24"/>
    </w:rPr>
  </w:style>
  <w:style w:type="paragraph" w:styleId="Revision">
    <w:name w:val="Revision"/>
    <w:hidden/>
    <w:uiPriority w:val="99"/>
    <w:semiHidden/>
    <w:rsid w:val="00210EB9"/>
    <w:pPr>
      <w:spacing w:after="0" w:line="240" w:lineRule="auto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210EB9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33A"/>
    <w:pPr>
      <w:widowControl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33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77026-E2C4-456A-A64F-DFC186AD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ICFI</Company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Spooner, Mary</dc:creator>
  <cp:lastModifiedBy>Rodriguez, Monica</cp:lastModifiedBy>
  <cp:revision>2</cp:revision>
  <dcterms:created xsi:type="dcterms:W3CDTF">2018-01-25T20:04:00Z</dcterms:created>
  <dcterms:modified xsi:type="dcterms:W3CDTF">2018-01-25T20:04:00Z</dcterms:modified>
</cp:coreProperties>
</file>