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79A95" w14:textId="77777777" w:rsidR="001F141C" w:rsidRPr="00075B3B" w:rsidRDefault="001F141C" w:rsidP="001F141C">
      <w:pPr>
        <w:pStyle w:val="Title"/>
      </w:pPr>
      <w:r w:rsidRPr="00075B3B">
        <w:t>Department of Health and Human Services</w:t>
      </w:r>
    </w:p>
    <w:p w14:paraId="65823B64" w14:textId="77777777" w:rsidR="001F141C" w:rsidRPr="00075B3B" w:rsidRDefault="001F141C" w:rsidP="001F141C">
      <w:pPr>
        <w:pStyle w:val="Title"/>
      </w:pPr>
      <w:r w:rsidRPr="00075B3B">
        <w:t>Substance Abuse and Mental Health Services Administration</w:t>
      </w:r>
    </w:p>
    <w:p w14:paraId="502D4F6F" w14:textId="77777777" w:rsidR="001F141C" w:rsidRDefault="001F141C" w:rsidP="001F141C">
      <w:pPr>
        <w:pStyle w:val="Subtitle"/>
      </w:pPr>
      <w:r>
        <w:t>Rural Opioids Technical Assistance Grants</w:t>
      </w:r>
    </w:p>
    <w:p w14:paraId="754D2293" w14:textId="77777777" w:rsidR="001F141C" w:rsidRPr="00982878" w:rsidRDefault="001F141C" w:rsidP="001F141C">
      <w:pPr>
        <w:pStyle w:val="Subtitle"/>
      </w:pPr>
      <w:r>
        <w:t>(Short Title: ROTA)</w:t>
      </w:r>
    </w:p>
    <w:p w14:paraId="2B3445A8" w14:textId="77777777" w:rsidR="001F141C" w:rsidRPr="00982878" w:rsidRDefault="001F141C" w:rsidP="001F141C">
      <w:pPr>
        <w:pStyle w:val="Subtitle"/>
        <w:rPr>
          <w:sz w:val="24"/>
          <w:szCs w:val="24"/>
        </w:rPr>
      </w:pPr>
      <w:r w:rsidRPr="00982878">
        <w:rPr>
          <w:sz w:val="24"/>
          <w:szCs w:val="24"/>
        </w:rPr>
        <w:t>(Initial Announcement)</w:t>
      </w:r>
    </w:p>
    <w:p w14:paraId="0F61195F" w14:textId="61A52C77" w:rsidR="001F141C" w:rsidRPr="00982878" w:rsidRDefault="001F141C" w:rsidP="001F141C">
      <w:pPr>
        <w:jc w:val="center"/>
        <w:rPr>
          <w:b/>
        </w:rPr>
      </w:pPr>
      <w:r w:rsidRPr="00982878">
        <w:rPr>
          <w:b/>
          <w:sz w:val="32"/>
          <w:szCs w:val="32"/>
        </w:rPr>
        <w:t xml:space="preserve">Funding Opportunity Announcement (FOA) </w:t>
      </w:r>
      <w:r w:rsidRPr="002F0B53">
        <w:rPr>
          <w:b/>
          <w:sz w:val="32"/>
          <w:szCs w:val="32"/>
        </w:rPr>
        <w:t>No.</w:t>
      </w:r>
      <w:r w:rsidRPr="002F0B53">
        <w:t xml:space="preserve"> </w:t>
      </w:r>
      <w:r>
        <w:rPr>
          <w:b/>
          <w:sz w:val="32"/>
          <w:szCs w:val="32"/>
        </w:rPr>
        <w:t>TI-</w:t>
      </w:r>
      <w:r w:rsidR="0085202D">
        <w:rPr>
          <w:b/>
          <w:sz w:val="32"/>
          <w:szCs w:val="32"/>
        </w:rPr>
        <w:t>20</w:t>
      </w:r>
      <w:r w:rsidRPr="002F0B53">
        <w:rPr>
          <w:b/>
          <w:sz w:val="32"/>
          <w:szCs w:val="32"/>
        </w:rPr>
        <w:t>-0</w:t>
      </w:r>
      <w:r w:rsidR="008E7E82">
        <w:rPr>
          <w:b/>
          <w:sz w:val="32"/>
          <w:szCs w:val="32"/>
        </w:rPr>
        <w:t>0</w:t>
      </w:r>
      <w:r w:rsidR="004D636C">
        <w:rPr>
          <w:b/>
          <w:sz w:val="32"/>
          <w:szCs w:val="32"/>
        </w:rPr>
        <w:t>9</w:t>
      </w:r>
    </w:p>
    <w:p w14:paraId="1B17151A" w14:textId="77777777" w:rsidR="001F141C" w:rsidRDefault="001F141C" w:rsidP="001F141C">
      <w:pPr>
        <w:jc w:val="center"/>
        <w:rPr>
          <w:b/>
          <w:bCs/>
        </w:rPr>
      </w:pPr>
      <w:r w:rsidRPr="001A7EB4">
        <w:rPr>
          <w:b/>
          <w:bCs/>
        </w:rPr>
        <w:t xml:space="preserve">Catalogue of </w:t>
      </w:r>
      <w:r>
        <w:rPr>
          <w:b/>
          <w:bCs/>
        </w:rPr>
        <w:t>Federal</w:t>
      </w:r>
      <w:r w:rsidRPr="001A7EB4">
        <w:rPr>
          <w:b/>
          <w:bCs/>
        </w:rPr>
        <w:t xml:space="preserve"> Domestic Assistance (CFDA) No.: </w:t>
      </w:r>
      <w:r>
        <w:rPr>
          <w:b/>
          <w:bCs/>
        </w:rPr>
        <w:t>93.788</w:t>
      </w:r>
    </w:p>
    <w:p w14:paraId="5F9133C6" w14:textId="77777777" w:rsidR="001F141C" w:rsidRPr="00F04104" w:rsidRDefault="001F141C" w:rsidP="001F141C">
      <w:pPr>
        <w:pStyle w:val="Subtitle"/>
      </w:pPr>
      <w:r>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F141C" w14:paraId="68560C95" w14:textId="77777777" w:rsidTr="00456175">
        <w:trPr>
          <w:tblHeader/>
        </w:trPr>
        <w:tc>
          <w:tcPr>
            <w:tcW w:w="3240" w:type="dxa"/>
          </w:tcPr>
          <w:p w14:paraId="607C2F02" w14:textId="77777777" w:rsidR="001F141C" w:rsidRDefault="001F141C" w:rsidP="00456175">
            <w:pPr>
              <w:rPr>
                <w:b/>
              </w:rPr>
            </w:pPr>
            <w:r>
              <w:rPr>
                <w:b/>
              </w:rPr>
              <w:t>Application Deadline</w:t>
            </w:r>
          </w:p>
        </w:tc>
        <w:tc>
          <w:tcPr>
            <w:tcW w:w="6750" w:type="dxa"/>
          </w:tcPr>
          <w:p w14:paraId="17245824" w14:textId="3C1478A8" w:rsidR="001F141C" w:rsidRPr="00BD0F57" w:rsidRDefault="001F141C" w:rsidP="00761F8D">
            <w:pPr>
              <w:rPr>
                <w:b/>
              </w:rPr>
            </w:pPr>
            <w:r w:rsidRPr="00BD0F57">
              <w:rPr>
                <w:b/>
              </w:rPr>
              <w:t>Applications are due by</w:t>
            </w:r>
            <w:r>
              <w:rPr>
                <w:b/>
              </w:rPr>
              <w:t xml:space="preserve"> </w:t>
            </w:r>
            <w:r w:rsidR="008E7E82">
              <w:rPr>
                <w:b/>
              </w:rPr>
              <w:t>Ma</w:t>
            </w:r>
            <w:r w:rsidR="004D636C">
              <w:rPr>
                <w:b/>
              </w:rPr>
              <w:t xml:space="preserve">y </w:t>
            </w:r>
            <w:r w:rsidR="00761F8D">
              <w:rPr>
                <w:b/>
              </w:rPr>
              <w:t>8</w:t>
            </w:r>
            <w:r w:rsidR="008E7E82">
              <w:rPr>
                <w:b/>
              </w:rPr>
              <w:t>, 2020</w:t>
            </w:r>
          </w:p>
        </w:tc>
      </w:tr>
      <w:tr w:rsidR="001F141C" w14:paraId="3B07E3A1" w14:textId="77777777" w:rsidTr="00456175">
        <w:tc>
          <w:tcPr>
            <w:tcW w:w="3240" w:type="dxa"/>
          </w:tcPr>
          <w:p w14:paraId="482D901D" w14:textId="77777777" w:rsidR="001F141C" w:rsidRDefault="001F141C" w:rsidP="00456175">
            <w:pPr>
              <w:contextualSpacing/>
              <w:rPr>
                <w:b/>
              </w:rPr>
            </w:pPr>
            <w:r>
              <w:rPr>
                <w:b/>
              </w:rPr>
              <w:t>Intergovernmental Review (E.O. 12372)</w:t>
            </w:r>
          </w:p>
        </w:tc>
        <w:tc>
          <w:tcPr>
            <w:tcW w:w="6750" w:type="dxa"/>
          </w:tcPr>
          <w:p w14:paraId="16FE762A" w14:textId="77777777" w:rsidR="001F141C" w:rsidRPr="00BD0F57" w:rsidRDefault="001F141C" w:rsidP="00456175">
            <w:pPr>
              <w:rPr>
                <w:b/>
              </w:rPr>
            </w:pPr>
            <w:r w:rsidRPr="00BD0F57">
              <w:rPr>
                <w:b/>
              </w:rPr>
              <w:t>Applicants must c</w:t>
            </w:r>
            <w:r>
              <w:rPr>
                <w:b/>
              </w:rPr>
              <w:t>omply with E.O. 12372 if their s</w:t>
            </w:r>
            <w:r w:rsidRPr="00BD0F57">
              <w:rPr>
                <w:b/>
              </w:rPr>
              <w:t>tate(s) participates.  Review process recommendations from the State Single Point of Contact (SPOC) are due no later than 60 days after application deadline</w:t>
            </w:r>
            <w:r>
              <w:rPr>
                <w:b/>
              </w:rPr>
              <w:t>.</w:t>
            </w:r>
          </w:p>
        </w:tc>
      </w:tr>
      <w:tr w:rsidR="001F141C" w14:paraId="10283DEE" w14:textId="77777777" w:rsidTr="00456175">
        <w:tc>
          <w:tcPr>
            <w:tcW w:w="3240" w:type="dxa"/>
          </w:tcPr>
          <w:p w14:paraId="38B45E12" w14:textId="77777777" w:rsidR="001F141C" w:rsidRDefault="001F141C" w:rsidP="00456175">
            <w:pPr>
              <w:rPr>
                <w:b/>
              </w:rPr>
            </w:pPr>
            <w:r>
              <w:rPr>
                <w:b/>
              </w:rPr>
              <w:t>Public Health System Impact Statement (PHSIS)/Single State Agency Coordination</w:t>
            </w:r>
          </w:p>
        </w:tc>
        <w:tc>
          <w:tcPr>
            <w:tcW w:w="6750" w:type="dxa"/>
          </w:tcPr>
          <w:p w14:paraId="7A89B66C" w14:textId="77777777" w:rsidR="001F141C" w:rsidRPr="00BD0F57" w:rsidRDefault="001F141C" w:rsidP="00456175">
            <w:pPr>
              <w:rPr>
                <w:b/>
              </w:rPr>
            </w:pPr>
            <w:r w:rsidRPr="00BD0F57">
              <w:rPr>
                <w:b/>
              </w:rPr>
              <w:t>Applicants must</w:t>
            </w:r>
            <w:r>
              <w:rPr>
                <w:b/>
              </w:rPr>
              <w:t xml:space="preserve"> send the PHSIS to appropriate s</w:t>
            </w:r>
            <w:r w:rsidRPr="00BD0F57">
              <w:rPr>
                <w:b/>
              </w:rPr>
              <w:t>tate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14:paraId="1E6877EE" w14:textId="72DC8E21" w:rsidR="00E54381" w:rsidRDefault="001F141C" w:rsidP="00F84482">
      <w:pPr>
        <w:pStyle w:val="TOCTitle"/>
        <w:tabs>
          <w:tab w:val="left" w:pos="1008"/>
        </w:tabs>
        <w:rPr>
          <w:rFonts w:cs="Arial"/>
        </w:rPr>
      </w:pPr>
      <w:r>
        <w:br w:type="page"/>
      </w:r>
    </w:p>
    <w:p w14:paraId="1DCC53E2"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3693D545" w14:textId="26BC7FE5" w:rsidR="00073667" w:rsidRPr="00073667"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34643694" w:history="1">
        <w:r w:rsidR="00073667" w:rsidRPr="00073667">
          <w:rPr>
            <w:rStyle w:val="Hyperlink"/>
          </w:rPr>
          <w:t>EXECUTIVE SUMMARY</w:t>
        </w:r>
        <w:r w:rsidR="00073667" w:rsidRPr="00073667">
          <w:rPr>
            <w:webHidden/>
          </w:rPr>
          <w:tab/>
        </w:r>
        <w:r w:rsidR="00073667" w:rsidRPr="00073667">
          <w:rPr>
            <w:webHidden/>
          </w:rPr>
          <w:fldChar w:fldCharType="begin"/>
        </w:r>
        <w:r w:rsidR="00073667" w:rsidRPr="00073667">
          <w:rPr>
            <w:webHidden/>
          </w:rPr>
          <w:instrText xml:space="preserve"> PAGEREF _Toc34643694 \h </w:instrText>
        </w:r>
        <w:r w:rsidR="00073667" w:rsidRPr="00073667">
          <w:rPr>
            <w:webHidden/>
          </w:rPr>
        </w:r>
        <w:r w:rsidR="00073667" w:rsidRPr="00073667">
          <w:rPr>
            <w:webHidden/>
          </w:rPr>
          <w:fldChar w:fldCharType="separate"/>
        </w:r>
        <w:r w:rsidR="00AC05BF">
          <w:rPr>
            <w:webHidden/>
          </w:rPr>
          <w:t>4</w:t>
        </w:r>
        <w:r w:rsidR="00073667" w:rsidRPr="00073667">
          <w:rPr>
            <w:webHidden/>
          </w:rPr>
          <w:fldChar w:fldCharType="end"/>
        </w:r>
      </w:hyperlink>
    </w:p>
    <w:p w14:paraId="6069962D" w14:textId="73A9C3E0" w:rsidR="00073667" w:rsidRPr="00073667" w:rsidRDefault="00AC05BF">
      <w:pPr>
        <w:pStyle w:val="TOC1"/>
        <w:rPr>
          <w:rFonts w:asciiTheme="minorHAnsi" w:eastAsiaTheme="minorEastAsia" w:hAnsiTheme="minorHAnsi" w:cstheme="minorBidi"/>
          <w:sz w:val="22"/>
          <w:szCs w:val="22"/>
        </w:rPr>
      </w:pPr>
      <w:hyperlink w:anchor="_Toc34643695" w:history="1">
        <w:r w:rsidR="00073667" w:rsidRPr="00073667">
          <w:rPr>
            <w:rStyle w:val="Hyperlink"/>
            <w:rFonts w:cs="Arial"/>
            <w:bCs/>
            <w:kern w:val="32"/>
          </w:rPr>
          <w:t>I.</w:t>
        </w:r>
        <w:r w:rsidR="00073667" w:rsidRPr="00073667">
          <w:rPr>
            <w:rFonts w:asciiTheme="minorHAnsi" w:eastAsiaTheme="minorEastAsia" w:hAnsiTheme="minorHAnsi" w:cstheme="minorBidi"/>
            <w:sz w:val="22"/>
            <w:szCs w:val="22"/>
          </w:rPr>
          <w:tab/>
        </w:r>
        <w:r w:rsidR="00073667" w:rsidRPr="00073667">
          <w:rPr>
            <w:rStyle w:val="Hyperlink"/>
            <w:rFonts w:cs="Arial"/>
            <w:bCs/>
            <w:kern w:val="32"/>
          </w:rPr>
          <w:t>PROGRAM DESCRIPTION</w:t>
        </w:r>
        <w:r w:rsidR="00073667" w:rsidRPr="00073667">
          <w:rPr>
            <w:webHidden/>
          </w:rPr>
          <w:tab/>
        </w:r>
        <w:r w:rsidR="00073667" w:rsidRPr="00073667">
          <w:rPr>
            <w:webHidden/>
          </w:rPr>
          <w:fldChar w:fldCharType="begin"/>
        </w:r>
        <w:r w:rsidR="00073667" w:rsidRPr="00073667">
          <w:rPr>
            <w:webHidden/>
          </w:rPr>
          <w:instrText xml:space="preserve"> PAGEREF _Toc34643695 \h </w:instrText>
        </w:r>
        <w:r w:rsidR="00073667" w:rsidRPr="00073667">
          <w:rPr>
            <w:webHidden/>
          </w:rPr>
        </w:r>
        <w:r w:rsidR="00073667" w:rsidRPr="00073667">
          <w:rPr>
            <w:webHidden/>
          </w:rPr>
          <w:fldChar w:fldCharType="separate"/>
        </w:r>
        <w:r>
          <w:rPr>
            <w:webHidden/>
          </w:rPr>
          <w:t>6</w:t>
        </w:r>
        <w:r w:rsidR="00073667" w:rsidRPr="00073667">
          <w:rPr>
            <w:webHidden/>
          </w:rPr>
          <w:fldChar w:fldCharType="end"/>
        </w:r>
      </w:hyperlink>
    </w:p>
    <w:p w14:paraId="4DB31B95" w14:textId="067E8B65" w:rsidR="00073667" w:rsidRPr="00073667" w:rsidRDefault="00AC05BF">
      <w:pPr>
        <w:pStyle w:val="TOC2"/>
        <w:rPr>
          <w:rFonts w:asciiTheme="minorHAnsi" w:eastAsiaTheme="minorEastAsia" w:hAnsiTheme="minorHAnsi" w:cstheme="minorBidi"/>
          <w:sz w:val="22"/>
          <w:szCs w:val="22"/>
        </w:rPr>
      </w:pPr>
      <w:hyperlink w:anchor="_Toc34643696" w:history="1">
        <w:r w:rsidR="00073667" w:rsidRPr="00073667">
          <w:rPr>
            <w:rStyle w:val="Hyperlink"/>
            <w:rFonts w:cs="Arial"/>
            <w:bCs/>
            <w:iCs/>
          </w:rPr>
          <w:t>1.</w:t>
        </w:r>
        <w:r w:rsidR="00073667" w:rsidRPr="00073667">
          <w:rPr>
            <w:rFonts w:asciiTheme="minorHAnsi" w:eastAsiaTheme="minorEastAsia" w:hAnsiTheme="minorHAnsi" w:cstheme="minorBidi"/>
            <w:sz w:val="22"/>
            <w:szCs w:val="22"/>
          </w:rPr>
          <w:tab/>
        </w:r>
        <w:r w:rsidR="00073667" w:rsidRPr="00073667">
          <w:rPr>
            <w:rStyle w:val="Hyperlink"/>
            <w:rFonts w:cs="Arial"/>
            <w:bCs/>
            <w:iCs/>
          </w:rPr>
          <w:t>PURPOSE</w:t>
        </w:r>
        <w:r w:rsidR="00073667" w:rsidRPr="00073667">
          <w:rPr>
            <w:webHidden/>
          </w:rPr>
          <w:tab/>
        </w:r>
        <w:r w:rsidR="00073667" w:rsidRPr="00073667">
          <w:rPr>
            <w:webHidden/>
          </w:rPr>
          <w:fldChar w:fldCharType="begin"/>
        </w:r>
        <w:r w:rsidR="00073667" w:rsidRPr="00073667">
          <w:rPr>
            <w:webHidden/>
          </w:rPr>
          <w:instrText xml:space="preserve"> PAGEREF _Toc34643696 \h </w:instrText>
        </w:r>
        <w:r w:rsidR="00073667" w:rsidRPr="00073667">
          <w:rPr>
            <w:webHidden/>
          </w:rPr>
        </w:r>
        <w:r w:rsidR="00073667" w:rsidRPr="00073667">
          <w:rPr>
            <w:webHidden/>
          </w:rPr>
          <w:fldChar w:fldCharType="separate"/>
        </w:r>
        <w:r>
          <w:rPr>
            <w:webHidden/>
          </w:rPr>
          <w:t>6</w:t>
        </w:r>
        <w:r w:rsidR="00073667" w:rsidRPr="00073667">
          <w:rPr>
            <w:webHidden/>
          </w:rPr>
          <w:fldChar w:fldCharType="end"/>
        </w:r>
      </w:hyperlink>
    </w:p>
    <w:p w14:paraId="6B35F7CC" w14:textId="532FEA4C" w:rsidR="00073667" w:rsidRPr="00073667" w:rsidRDefault="00AC05BF">
      <w:pPr>
        <w:pStyle w:val="TOC2"/>
        <w:rPr>
          <w:rFonts w:asciiTheme="minorHAnsi" w:eastAsiaTheme="minorEastAsia" w:hAnsiTheme="minorHAnsi" w:cstheme="minorBidi"/>
          <w:sz w:val="22"/>
          <w:szCs w:val="22"/>
        </w:rPr>
      </w:pPr>
      <w:hyperlink w:anchor="_Toc34643697" w:history="1">
        <w:r w:rsidR="00073667" w:rsidRPr="00073667">
          <w:rPr>
            <w:rStyle w:val="Hyperlink"/>
            <w:rFonts w:cs="Arial"/>
            <w:bCs/>
            <w:iCs/>
          </w:rPr>
          <w:t>2.</w:t>
        </w:r>
        <w:r w:rsidR="00073667" w:rsidRPr="00073667">
          <w:rPr>
            <w:rFonts w:asciiTheme="minorHAnsi" w:eastAsiaTheme="minorEastAsia" w:hAnsiTheme="minorHAnsi" w:cstheme="minorBidi"/>
            <w:sz w:val="22"/>
            <w:szCs w:val="22"/>
          </w:rPr>
          <w:tab/>
        </w:r>
        <w:r w:rsidR="00073667" w:rsidRPr="00073667">
          <w:rPr>
            <w:rStyle w:val="Hyperlink"/>
            <w:rFonts w:cs="Arial"/>
            <w:bCs/>
            <w:iCs/>
          </w:rPr>
          <w:t>EXPECTATIONS</w:t>
        </w:r>
        <w:r w:rsidR="00073667" w:rsidRPr="00073667">
          <w:rPr>
            <w:webHidden/>
          </w:rPr>
          <w:tab/>
        </w:r>
        <w:r w:rsidR="00073667" w:rsidRPr="00073667">
          <w:rPr>
            <w:webHidden/>
          </w:rPr>
          <w:fldChar w:fldCharType="begin"/>
        </w:r>
        <w:r w:rsidR="00073667" w:rsidRPr="00073667">
          <w:rPr>
            <w:webHidden/>
          </w:rPr>
          <w:instrText xml:space="preserve"> PAGEREF _Toc34643697 \h </w:instrText>
        </w:r>
        <w:r w:rsidR="00073667" w:rsidRPr="00073667">
          <w:rPr>
            <w:webHidden/>
          </w:rPr>
        </w:r>
        <w:r w:rsidR="00073667" w:rsidRPr="00073667">
          <w:rPr>
            <w:webHidden/>
          </w:rPr>
          <w:fldChar w:fldCharType="separate"/>
        </w:r>
        <w:r>
          <w:rPr>
            <w:webHidden/>
          </w:rPr>
          <w:t>7</w:t>
        </w:r>
        <w:r w:rsidR="00073667" w:rsidRPr="00073667">
          <w:rPr>
            <w:webHidden/>
          </w:rPr>
          <w:fldChar w:fldCharType="end"/>
        </w:r>
      </w:hyperlink>
    </w:p>
    <w:p w14:paraId="107030B1" w14:textId="54A27632" w:rsidR="00073667" w:rsidRPr="00073667" w:rsidRDefault="00AC05BF">
      <w:pPr>
        <w:pStyle w:val="TOC1"/>
        <w:rPr>
          <w:rFonts w:asciiTheme="minorHAnsi" w:eastAsiaTheme="minorEastAsia" w:hAnsiTheme="minorHAnsi" w:cstheme="minorBidi"/>
          <w:sz w:val="22"/>
          <w:szCs w:val="22"/>
        </w:rPr>
      </w:pPr>
      <w:hyperlink w:anchor="_Toc34643698" w:history="1">
        <w:r w:rsidR="00073667" w:rsidRPr="00073667">
          <w:rPr>
            <w:rStyle w:val="Hyperlink"/>
          </w:rPr>
          <w:t>II.</w:t>
        </w:r>
        <w:r w:rsidR="00073667" w:rsidRPr="00073667">
          <w:rPr>
            <w:rFonts w:asciiTheme="minorHAnsi" w:eastAsiaTheme="minorEastAsia" w:hAnsiTheme="minorHAnsi" w:cstheme="minorBidi"/>
            <w:sz w:val="22"/>
            <w:szCs w:val="22"/>
          </w:rPr>
          <w:tab/>
        </w:r>
        <w:r w:rsidR="00073667" w:rsidRPr="00073667">
          <w:rPr>
            <w:rStyle w:val="Hyperlink"/>
          </w:rPr>
          <w:t>FEDERAL AWARD INFORMATION</w:t>
        </w:r>
        <w:r w:rsidR="00073667" w:rsidRPr="00073667">
          <w:rPr>
            <w:webHidden/>
          </w:rPr>
          <w:tab/>
        </w:r>
        <w:r w:rsidR="00073667" w:rsidRPr="00073667">
          <w:rPr>
            <w:webHidden/>
          </w:rPr>
          <w:fldChar w:fldCharType="begin"/>
        </w:r>
        <w:r w:rsidR="00073667" w:rsidRPr="00073667">
          <w:rPr>
            <w:webHidden/>
          </w:rPr>
          <w:instrText xml:space="preserve"> PAGEREF _Toc34643698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3B08B936" w14:textId="663BC9E0" w:rsidR="00073667" w:rsidRPr="00073667" w:rsidRDefault="00AC05BF">
      <w:pPr>
        <w:pStyle w:val="TOC1"/>
        <w:rPr>
          <w:rFonts w:asciiTheme="minorHAnsi" w:eastAsiaTheme="minorEastAsia" w:hAnsiTheme="minorHAnsi" w:cstheme="minorBidi"/>
          <w:sz w:val="22"/>
          <w:szCs w:val="22"/>
        </w:rPr>
      </w:pPr>
      <w:hyperlink w:anchor="_Toc34643699" w:history="1">
        <w:r w:rsidR="00073667" w:rsidRPr="00073667">
          <w:rPr>
            <w:rStyle w:val="Hyperlink"/>
          </w:rPr>
          <w:t>III.</w:t>
        </w:r>
        <w:r w:rsidR="00073667" w:rsidRPr="00073667">
          <w:rPr>
            <w:rFonts w:asciiTheme="minorHAnsi" w:eastAsiaTheme="minorEastAsia" w:hAnsiTheme="minorHAnsi" w:cstheme="minorBidi"/>
            <w:sz w:val="22"/>
            <w:szCs w:val="22"/>
          </w:rPr>
          <w:tab/>
        </w:r>
        <w:r w:rsidR="00073667" w:rsidRPr="00073667">
          <w:rPr>
            <w:rStyle w:val="Hyperlink"/>
          </w:rPr>
          <w:t>ELIGIBILITY INFORMATION</w:t>
        </w:r>
        <w:r w:rsidR="00073667" w:rsidRPr="00073667">
          <w:rPr>
            <w:webHidden/>
          </w:rPr>
          <w:tab/>
        </w:r>
        <w:r w:rsidR="00073667" w:rsidRPr="00073667">
          <w:rPr>
            <w:webHidden/>
          </w:rPr>
          <w:fldChar w:fldCharType="begin"/>
        </w:r>
        <w:r w:rsidR="00073667" w:rsidRPr="00073667">
          <w:rPr>
            <w:webHidden/>
          </w:rPr>
          <w:instrText xml:space="preserve"> PAGEREF _Toc34643699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58B62E53" w14:textId="434884AE" w:rsidR="00073667" w:rsidRPr="00073667" w:rsidRDefault="00AC05BF">
      <w:pPr>
        <w:pStyle w:val="TOC2"/>
        <w:rPr>
          <w:rFonts w:asciiTheme="minorHAnsi" w:eastAsiaTheme="minorEastAsia" w:hAnsiTheme="minorHAnsi" w:cstheme="minorBidi"/>
          <w:sz w:val="22"/>
          <w:szCs w:val="22"/>
        </w:rPr>
      </w:pPr>
      <w:hyperlink w:anchor="_Toc34643700" w:history="1">
        <w:r w:rsidR="00073667" w:rsidRPr="00073667">
          <w:rPr>
            <w:rStyle w:val="Hyperlink"/>
          </w:rPr>
          <w:t>1.</w:t>
        </w:r>
        <w:r w:rsidR="00073667" w:rsidRPr="00073667">
          <w:rPr>
            <w:rFonts w:asciiTheme="minorHAnsi" w:eastAsiaTheme="minorEastAsia" w:hAnsiTheme="minorHAnsi" w:cstheme="minorBidi"/>
            <w:sz w:val="22"/>
            <w:szCs w:val="22"/>
          </w:rPr>
          <w:tab/>
        </w:r>
        <w:r w:rsidR="00073667" w:rsidRPr="00073667">
          <w:rPr>
            <w:rStyle w:val="Hyperlink"/>
          </w:rPr>
          <w:t>ELIGIBLE APPLICANTS</w:t>
        </w:r>
        <w:r w:rsidR="00073667" w:rsidRPr="00073667">
          <w:rPr>
            <w:webHidden/>
          </w:rPr>
          <w:tab/>
        </w:r>
        <w:r w:rsidR="00073667" w:rsidRPr="00073667">
          <w:rPr>
            <w:webHidden/>
          </w:rPr>
          <w:fldChar w:fldCharType="begin"/>
        </w:r>
        <w:r w:rsidR="00073667" w:rsidRPr="00073667">
          <w:rPr>
            <w:webHidden/>
          </w:rPr>
          <w:instrText xml:space="preserve"> PAGEREF _Toc34643700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601BFA98" w14:textId="18CA4123" w:rsidR="00073667" w:rsidRPr="00073667" w:rsidRDefault="00AC05BF">
      <w:pPr>
        <w:pStyle w:val="TOC2"/>
        <w:rPr>
          <w:rFonts w:asciiTheme="minorHAnsi" w:eastAsiaTheme="minorEastAsia" w:hAnsiTheme="minorHAnsi" w:cstheme="minorBidi"/>
          <w:sz w:val="22"/>
          <w:szCs w:val="22"/>
        </w:rPr>
      </w:pPr>
      <w:hyperlink w:anchor="_Toc34643701" w:history="1">
        <w:r w:rsidR="00073667" w:rsidRPr="00073667">
          <w:rPr>
            <w:rStyle w:val="Hyperlink"/>
          </w:rPr>
          <w:t>2.</w:t>
        </w:r>
        <w:r w:rsidR="00073667" w:rsidRPr="00073667">
          <w:rPr>
            <w:rFonts w:asciiTheme="minorHAnsi" w:eastAsiaTheme="minorEastAsia" w:hAnsiTheme="minorHAnsi" w:cstheme="minorBidi"/>
            <w:sz w:val="22"/>
            <w:szCs w:val="22"/>
          </w:rPr>
          <w:tab/>
        </w:r>
        <w:r w:rsidR="00073667" w:rsidRPr="00073667">
          <w:rPr>
            <w:rStyle w:val="Hyperlink"/>
          </w:rPr>
          <w:t>COST SHARING and MATCHING REQUIREMENTS</w:t>
        </w:r>
        <w:r w:rsidR="00073667" w:rsidRPr="00073667">
          <w:rPr>
            <w:webHidden/>
          </w:rPr>
          <w:tab/>
        </w:r>
        <w:r w:rsidR="00073667" w:rsidRPr="00073667">
          <w:rPr>
            <w:webHidden/>
          </w:rPr>
          <w:fldChar w:fldCharType="begin"/>
        </w:r>
        <w:r w:rsidR="00073667" w:rsidRPr="00073667">
          <w:rPr>
            <w:webHidden/>
          </w:rPr>
          <w:instrText xml:space="preserve"> PAGEREF _Toc34643701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2C698E42" w14:textId="66C16942" w:rsidR="00073667" w:rsidRPr="00073667" w:rsidRDefault="00AC05BF">
      <w:pPr>
        <w:pStyle w:val="TOC1"/>
        <w:rPr>
          <w:rFonts w:asciiTheme="minorHAnsi" w:eastAsiaTheme="minorEastAsia" w:hAnsiTheme="minorHAnsi" w:cstheme="minorBidi"/>
          <w:sz w:val="22"/>
          <w:szCs w:val="22"/>
        </w:rPr>
      </w:pPr>
      <w:hyperlink w:anchor="_Toc34643702" w:history="1">
        <w:r w:rsidR="00073667" w:rsidRPr="00073667">
          <w:rPr>
            <w:rStyle w:val="Hyperlink"/>
          </w:rPr>
          <w:t>IV.</w:t>
        </w:r>
        <w:r w:rsidR="00073667" w:rsidRPr="00073667">
          <w:rPr>
            <w:rFonts w:asciiTheme="minorHAnsi" w:eastAsiaTheme="minorEastAsia" w:hAnsiTheme="minorHAnsi" w:cstheme="minorBidi"/>
            <w:sz w:val="22"/>
            <w:szCs w:val="22"/>
          </w:rPr>
          <w:tab/>
        </w:r>
        <w:r w:rsidR="00073667" w:rsidRPr="00073667">
          <w:rPr>
            <w:rStyle w:val="Hyperlink"/>
          </w:rPr>
          <w:t>APPLICATION AND SUBMISSION INFORMATION</w:t>
        </w:r>
        <w:r w:rsidR="00073667" w:rsidRPr="00073667">
          <w:rPr>
            <w:webHidden/>
          </w:rPr>
          <w:tab/>
        </w:r>
        <w:r w:rsidR="00073667" w:rsidRPr="00073667">
          <w:rPr>
            <w:webHidden/>
          </w:rPr>
          <w:fldChar w:fldCharType="begin"/>
        </w:r>
        <w:r w:rsidR="00073667" w:rsidRPr="00073667">
          <w:rPr>
            <w:webHidden/>
          </w:rPr>
          <w:instrText xml:space="preserve"> PAGEREF _Toc34643702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6883492C" w14:textId="24725FDB" w:rsidR="00073667" w:rsidRPr="00073667" w:rsidRDefault="00AC05BF">
      <w:pPr>
        <w:pStyle w:val="TOC2"/>
        <w:rPr>
          <w:rFonts w:asciiTheme="minorHAnsi" w:eastAsiaTheme="minorEastAsia" w:hAnsiTheme="minorHAnsi" w:cstheme="minorBidi"/>
          <w:sz w:val="22"/>
          <w:szCs w:val="22"/>
        </w:rPr>
      </w:pPr>
      <w:hyperlink w:anchor="_Toc34643703" w:history="1">
        <w:r w:rsidR="00073667" w:rsidRPr="00073667">
          <w:rPr>
            <w:rStyle w:val="Hyperlink"/>
          </w:rPr>
          <w:t>1.</w:t>
        </w:r>
        <w:r w:rsidR="00073667" w:rsidRPr="00073667">
          <w:rPr>
            <w:rFonts w:asciiTheme="minorHAnsi" w:eastAsiaTheme="minorEastAsia" w:hAnsiTheme="minorHAnsi" w:cstheme="minorBidi"/>
            <w:sz w:val="22"/>
            <w:szCs w:val="22"/>
          </w:rPr>
          <w:tab/>
        </w:r>
        <w:r w:rsidR="00073667" w:rsidRPr="00073667">
          <w:rPr>
            <w:rStyle w:val="Hyperlink"/>
          </w:rPr>
          <w:t>REQUIRED APPLICATION COMPONENTS:</w:t>
        </w:r>
        <w:r w:rsidR="00073667" w:rsidRPr="00073667">
          <w:rPr>
            <w:webHidden/>
          </w:rPr>
          <w:tab/>
        </w:r>
        <w:r w:rsidR="00073667" w:rsidRPr="00073667">
          <w:rPr>
            <w:webHidden/>
          </w:rPr>
          <w:fldChar w:fldCharType="begin"/>
        </w:r>
        <w:r w:rsidR="00073667" w:rsidRPr="00073667">
          <w:rPr>
            <w:webHidden/>
          </w:rPr>
          <w:instrText xml:space="preserve"> PAGEREF _Toc34643703 \h </w:instrText>
        </w:r>
        <w:r w:rsidR="00073667" w:rsidRPr="00073667">
          <w:rPr>
            <w:webHidden/>
          </w:rPr>
        </w:r>
        <w:r w:rsidR="00073667" w:rsidRPr="00073667">
          <w:rPr>
            <w:webHidden/>
          </w:rPr>
          <w:fldChar w:fldCharType="separate"/>
        </w:r>
        <w:r>
          <w:rPr>
            <w:webHidden/>
          </w:rPr>
          <w:t>10</w:t>
        </w:r>
        <w:r w:rsidR="00073667" w:rsidRPr="00073667">
          <w:rPr>
            <w:webHidden/>
          </w:rPr>
          <w:fldChar w:fldCharType="end"/>
        </w:r>
      </w:hyperlink>
    </w:p>
    <w:p w14:paraId="0F9B1CF7" w14:textId="2CE30052" w:rsidR="00073667" w:rsidRPr="00073667" w:rsidRDefault="00AC05BF">
      <w:pPr>
        <w:pStyle w:val="TOC2"/>
        <w:rPr>
          <w:rFonts w:asciiTheme="minorHAnsi" w:eastAsiaTheme="minorEastAsia" w:hAnsiTheme="minorHAnsi" w:cstheme="minorBidi"/>
          <w:sz w:val="22"/>
          <w:szCs w:val="22"/>
        </w:rPr>
      </w:pPr>
      <w:hyperlink w:anchor="_Toc34643704" w:history="1">
        <w:r w:rsidR="00073667" w:rsidRPr="00073667">
          <w:rPr>
            <w:rStyle w:val="Hyperlink"/>
          </w:rPr>
          <w:t>2.</w:t>
        </w:r>
        <w:r w:rsidR="00073667" w:rsidRPr="00073667">
          <w:rPr>
            <w:rFonts w:asciiTheme="minorHAnsi" w:eastAsiaTheme="minorEastAsia" w:hAnsiTheme="minorHAnsi" w:cstheme="minorBidi"/>
            <w:sz w:val="22"/>
            <w:szCs w:val="22"/>
          </w:rPr>
          <w:tab/>
        </w:r>
        <w:r w:rsidR="00073667" w:rsidRPr="00073667">
          <w:rPr>
            <w:rStyle w:val="Hyperlink"/>
          </w:rPr>
          <w:t>APPLICATION SUBMISSION REQUIREMENTS</w:t>
        </w:r>
        <w:r w:rsidR="00073667" w:rsidRPr="00073667">
          <w:rPr>
            <w:webHidden/>
          </w:rPr>
          <w:tab/>
        </w:r>
        <w:r w:rsidR="00073667" w:rsidRPr="00073667">
          <w:rPr>
            <w:webHidden/>
          </w:rPr>
          <w:fldChar w:fldCharType="begin"/>
        </w:r>
        <w:r w:rsidR="00073667" w:rsidRPr="00073667">
          <w:rPr>
            <w:webHidden/>
          </w:rPr>
          <w:instrText xml:space="preserve"> PAGEREF _Toc34643704 \h </w:instrText>
        </w:r>
        <w:r w:rsidR="00073667" w:rsidRPr="00073667">
          <w:rPr>
            <w:webHidden/>
          </w:rPr>
        </w:r>
        <w:r w:rsidR="00073667" w:rsidRPr="00073667">
          <w:rPr>
            <w:webHidden/>
          </w:rPr>
          <w:fldChar w:fldCharType="separate"/>
        </w:r>
        <w:r>
          <w:rPr>
            <w:webHidden/>
          </w:rPr>
          <w:t>13</w:t>
        </w:r>
        <w:r w:rsidR="00073667" w:rsidRPr="00073667">
          <w:rPr>
            <w:webHidden/>
          </w:rPr>
          <w:fldChar w:fldCharType="end"/>
        </w:r>
      </w:hyperlink>
    </w:p>
    <w:p w14:paraId="4CB2EC7F" w14:textId="00F088FA" w:rsidR="00073667" w:rsidRPr="00073667" w:rsidRDefault="00AC05BF">
      <w:pPr>
        <w:pStyle w:val="TOC2"/>
        <w:rPr>
          <w:rFonts w:asciiTheme="minorHAnsi" w:eastAsiaTheme="minorEastAsia" w:hAnsiTheme="minorHAnsi" w:cstheme="minorBidi"/>
          <w:sz w:val="22"/>
          <w:szCs w:val="22"/>
        </w:rPr>
      </w:pPr>
      <w:hyperlink w:anchor="_Toc34643705" w:history="1">
        <w:r w:rsidR="00073667" w:rsidRPr="00073667">
          <w:rPr>
            <w:rStyle w:val="Hyperlink"/>
          </w:rPr>
          <w:t>3.</w:t>
        </w:r>
        <w:r w:rsidR="00073667" w:rsidRPr="00073667">
          <w:rPr>
            <w:rFonts w:asciiTheme="minorHAnsi" w:eastAsiaTheme="minorEastAsia" w:hAnsiTheme="minorHAnsi" w:cstheme="minorBidi"/>
            <w:sz w:val="22"/>
            <w:szCs w:val="22"/>
          </w:rPr>
          <w:tab/>
        </w:r>
        <w:r w:rsidR="00073667" w:rsidRPr="00073667">
          <w:rPr>
            <w:rStyle w:val="Hyperlink"/>
          </w:rPr>
          <w:t>FUNDING LIMITATIONS/RESTRICTIONS</w:t>
        </w:r>
        <w:r w:rsidR="00073667" w:rsidRPr="00073667">
          <w:rPr>
            <w:webHidden/>
          </w:rPr>
          <w:tab/>
        </w:r>
        <w:r w:rsidR="00073667" w:rsidRPr="00073667">
          <w:rPr>
            <w:webHidden/>
          </w:rPr>
          <w:fldChar w:fldCharType="begin"/>
        </w:r>
        <w:r w:rsidR="00073667" w:rsidRPr="00073667">
          <w:rPr>
            <w:webHidden/>
          </w:rPr>
          <w:instrText xml:space="preserve"> PAGEREF _Toc34643705 \h </w:instrText>
        </w:r>
        <w:r w:rsidR="00073667" w:rsidRPr="00073667">
          <w:rPr>
            <w:webHidden/>
          </w:rPr>
        </w:r>
        <w:r w:rsidR="00073667" w:rsidRPr="00073667">
          <w:rPr>
            <w:webHidden/>
          </w:rPr>
          <w:fldChar w:fldCharType="separate"/>
        </w:r>
        <w:r>
          <w:rPr>
            <w:webHidden/>
          </w:rPr>
          <w:t>13</w:t>
        </w:r>
        <w:r w:rsidR="00073667" w:rsidRPr="00073667">
          <w:rPr>
            <w:webHidden/>
          </w:rPr>
          <w:fldChar w:fldCharType="end"/>
        </w:r>
      </w:hyperlink>
    </w:p>
    <w:p w14:paraId="0727A9E5" w14:textId="3A31A3DE" w:rsidR="00073667" w:rsidRPr="00073667" w:rsidRDefault="00AC05BF">
      <w:pPr>
        <w:pStyle w:val="TOC2"/>
        <w:rPr>
          <w:rFonts w:asciiTheme="minorHAnsi" w:eastAsiaTheme="minorEastAsia" w:hAnsiTheme="minorHAnsi" w:cstheme="minorBidi"/>
          <w:sz w:val="22"/>
          <w:szCs w:val="22"/>
        </w:rPr>
      </w:pPr>
      <w:hyperlink w:anchor="_Toc34643706" w:history="1">
        <w:r w:rsidR="00073667" w:rsidRPr="00073667">
          <w:rPr>
            <w:rStyle w:val="Hyperlink"/>
          </w:rPr>
          <w:t>4.</w:t>
        </w:r>
        <w:r w:rsidR="00073667" w:rsidRPr="00073667">
          <w:rPr>
            <w:rFonts w:asciiTheme="minorHAnsi" w:eastAsiaTheme="minorEastAsia" w:hAnsiTheme="minorHAnsi" w:cstheme="minorBidi"/>
            <w:sz w:val="22"/>
            <w:szCs w:val="22"/>
          </w:rPr>
          <w:tab/>
        </w:r>
        <w:r w:rsidR="00073667" w:rsidRPr="00073667">
          <w:rPr>
            <w:rStyle w:val="Hyperlink"/>
          </w:rPr>
          <w:t>INTERGOVERNMENTAL REVIEW (E.O. 12372) REQUIREMENTS</w:t>
        </w:r>
        <w:r w:rsidR="00073667" w:rsidRPr="00073667">
          <w:rPr>
            <w:webHidden/>
          </w:rPr>
          <w:tab/>
        </w:r>
        <w:r w:rsidR="00073667" w:rsidRPr="00073667">
          <w:rPr>
            <w:webHidden/>
          </w:rPr>
          <w:fldChar w:fldCharType="begin"/>
        </w:r>
        <w:r w:rsidR="00073667" w:rsidRPr="00073667">
          <w:rPr>
            <w:webHidden/>
          </w:rPr>
          <w:instrText xml:space="preserve"> PAGEREF _Toc34643706 \h </w:instrText>
        </w:r>
        <w:r w:rsidR="00073667" w:rsidRPr="00073667">
          <w:rPr>
            <w:webHidden/>
          </w:rPr>
        </w:r>
        <w:r w:rsidR="00073667" w:rsidRPr="00073667">
          <w:rPr>
            <w:webHidden/>
          </w:rPr>
          <w:fldChar w:fldCharType="separate"/>
        </w:r>
        <w:r>
          <w:rPr>
            <w:webHidden/>
          </w:rPr>
          <w:t>14</w:t>
        </w:r>
        <w:r w:rsidR="00073667" w:rsidRPr="00073667">
          <w:rPr>
            <w:webHidden/>
          </w:rPr>
          <w:fldChar w:fldCharType="end"/>
        </w:r>
      </w:hyperlink>
    </w:p>
    <w:p w14:paraId="17AD5CEF" w14:textId="43DA1E42" w:rsidR="00073667" w:rsidRPr="00073667" w:rsidRDefault="00AC05BF">
      <w:pPr>
        <w:pStyle w:val="TOC1"/>
        <w:rPr>
          <w:rFonts w:asciiTheme="minorHAnsi" w:eastAsiaTheme="minorEastAsia" w:hAnsiTheme="minorHAnsi" w:cstheme="minorBidi"/>
          <w:sz w:val="22"/>
          <w:szCs w:val="22"/>
        </w:rPr>
      </w:pPr>
      <w:hyperlink w:anchor="_Toc34643707" w:history="1">
        <w:r w:rsidR="00073667" w:rsidRPr="00073667">
          <w:rPr>
            <w:rStyle w:val="Hyperlink"/>
          </w:rPr>
          <w:t>V.</w:t>
        </w:r>
        <w:r w:rsidR="00073667" w:rsidRPr="00073667">
          <w:rPr>
            <w:rFonts w:asciiTheme="minorHAnsi" w:eastAsiaTheme="minorEastAsia" w:hAnsiTheme="minorHAnsi" w:cstheme="minorBidi"/>
            <w:sz w:val="22"/>
            <w:szCs w:val="22"/>
          </w:rPr>
          <w:tab/>
        </w:r>
        <w:r w:rsidR="00073667" w:rsidRPr="00073667">
          <w:rPr>
            <w:rStyle w:val="Hyperlink"/>
          </w:rPr>
          <w:t>APPLICATION REVIEW INFORMATION</w:t>
        </w:r>
        <w:r w:rsidR="00073667" w:rsidRPr="00073667">
          <w:rPr>
            <w:webHidden/>
          </w:rPr>
          <w:tab/>
        </w:r>
        <w:r w:rsidR="00073667" w:rsidRPr="00073667">
          <w:rPr>
            <w:webHidden/>
          </w:rPr>
          <w:fldChar w:fldCharType="begin"/>
        </w:r>
        <w:r w:rsidR="00073667" w:rsidRPr="00073667">
          <w:rPr>
            <w:webHidden/>
          </w:rPr>
          <w:instrText xml:space="preserve"> PAGEREF _Toc34643707 \h </w:instrText>
        </w:r>
        <w:r w:rsidR="00073667" w:rsidRPr="00073667">
          <w:rPr>
            <w:webHidden/>
          </w:rPr>
        </w:r>
        <w:r w:rsidR="00073667" w:rsidRPr="00073667">
          <w:rPr>
            <w:webHidden/>
          </w:rPr>
          <w:fldChar w:fldCharType="separate"/>
        </w:r>
        <w:r>
          <w:rPr>
            <w:webHidden/>
          </w:rPr>
          <w:t>14</w:t>
        </w:r>
        <w:r w:rsidR="00073667" w:rsidRPr="00073667">
          <w:rPr>
            <w:webHidden/>
          </w:rPr>
          <w:fldChar w:fldCharType="end"/>
        </w:r>
      </w:hyperlink>
    </w:p>
    <w:p w14:paraId="70D2ECC7" w14:textId="0196E99B" w:rsidR="00073667" w:rsidRPr="00073667" w:rsidRDefault="00AC05BF">
      <w:pPr>
        <w:pStyle w:val="TOC2"/>
        <w:rPr>
          <w:rFonts w:asciiTheme="minorHAnsi" w:eastAsiaTheme="minorEastAsia" w:hAnsiTheme="minorHAnsi" w:cstheme="minorBidi"/>
          <w:sz w:val="22"/>
          <w:szCs w:val="22"/>
        </w:rPr>
      </w:pPr>
      <w:hyperlink w:anchor="_Toc34643708" w:history="1">
        <w:r w:rsidR="00073667" w:rsidRPr="00073667">
          <w:rPr>
            <w:rStyle w:val="Hyperlink"/>
          </w:rPr>
          <w:t>1.</w:t>
        </w:r>
        <w:r w:rsidR="00073667" w:rsidRPr="00073667">
          <w:rPr>
            <w:rFonts w:asciiTheme="minorHAnsi" w:eastAsiaTheme="minorEastAsia" w:hAnsiTheme="minorHAnsi" w:cstheme="minorBidi"/>
            <w:sz w:val="22"/>
            <w:szCs w:val="22"/>
          </w:rPr>
          <w:tab/>
        </w:r>
        <w:r w:rsidR="00073667" w:rsidRPr="00073667">
          <w:rPr>
            <w:rStyle w:val="Hyperlink"/>
          </w:rPr>
          <w:t>EVALUATION CRITERIA</w:t>
        </w:r>
        <w:r w:rsidR="00073667" w:rsidRPr="00073667">
          <w:rPr>
            <w:webHidden/>
          </w:rPr>
          <w:tab/>
        </w:r>
        <w:r w:rsidR="00073667" w:rsidRPr="00073667">
          <w:rPr>
            <w:webHidden/>
          </w:rPr>
          <w:fldChar w:fldCharType="begin"/>
        </w:r>
        <w:r w:rsidR="00073667" w:rsidRPr="00073667">
          <w:rPr>
            <w:webHidden/>
          </w:rPr>
          <w:instrText xml:space="preserve"> PAGEREF _Toc34643708 \h </w:instrText>
        </w:r>
        <w:r w:rsidR="00073667" w:rsidRPr="00073667">
          <w:rPr>
            <w:webHidden/>
          </w:rPr>
        </w:r>
        <w:r w:rsidR="00073667" w:rsidRPr="00073667">
          <w:rPr>
            <w:webHidden/>
          </w:rPr>
          <w:fldChar w:fldCharType="separate"/>
        </w:r>
        <w:r>
          <w:rPr>
            <w:webHidden/>
          </w:rPr>
          <w:t>14</w:t>
        </w:r>
        <w:r w:rsidR="00073667" w:rsidRPr="00073667">
          <w:rPr>
            <w:webHidden/>
          </w:rPr>
          <w:fldChar w:fldCharType="end"/>
        </w:r>
      </w:hyperlink>
    </w:p>
    <w:p w14:paraId="66D271B9" w14:textId="49BD5F2A" w:rsidR="00073667" w:rsidRPr="00073667" w:rsidRDefault="00AC05BF">
      <w:pPr>
        <w:pStyle w:val="TOC2"/>
        <w:rPr>
          <w:rFonts w:asciiTheme="minorHAnsi" w:eastAsiaTheme="minorEastAsia" w:hAnsiTheme="minorHAnsi" w:cstheme="minorBidi"/>
          <w:sz w:val="22"/>
          <w:szCs w:val="22"/>
        </w:rPr>
      </w:pPr>
      <w:hyperlink w:anchor="_Toc34643709" w:history="1">
        <w:r w:rsidR="00073667" w:rsidRPr="00073667">
          <w:rPr>
            <w:rStyle w:val="Hyperlink"/>
          </w:rPr>
          <w:t>1.  REQUIRED SUPPORTING DOCUMENTATION</w:t>
        </w:r>
        <w:r w:rsidR="00073667" w:rsidRPr="00073667">
          <w:rPr>
            <w:webHidden/>
          </w:rPr>
          <w:tab/>
        </w:r>
        <w:r w:rsidR="00073667" w:rsidRPr="00073667">
          <w:rPr>
            <w:webHidden/>
          </w:rPr>
          <w:fldChar w:fldCharType="begin"/>
        </w:r>
        <w:r w:rsidR="00073667" w:rsidRPr="00073667">
          <w:rPr>
            <w:webHidden/>
          </w:rPr>
          <w:instrText xml:space="preserve"> PAGEREF _Toc34643709 \h </w:instrText>
        </w:r>
        <w:r w:rsidR="00073667" w:rsidRPr="00073667">
          <w:rPr>
            <w:webHidden/>
          </w:rPr>
        </w:r>
        <w:r w:rsidR="00073667" w:rsidRPr="00073667">
          <w:rPr>
            <w:webHidden/>
          </w:rPr>
          <w:fldChar w:fldCharType="separate"/>
        </w:r>
        <w:r>
          <w:rPr>
            <w:webHidden/>
          </w:rPr>
          <w:t>16</w:t>
        </w:r>
        <w:r w:rsidR="00073667" w:rsidRPr="00073667">
          <w:rPr>
            <w:webHidden/>
          </w:rPr>
          <w:fldChar w:fldCharType="end"/>
        </w:r>
      </w:hyperlink>
    </w:p>
    <w:p w14:paraId="3261A18C" w14:textId="5BED0488" w:rsidR="00073667" w:rsidRPr="00073667" w:rsidRDefault="00AC05BF">
      <w:pPr>
        <w:pStyle w:val="TOC2"/>
        <w:rPr>
          <w:rFonts w:asciiTheme="minorHAnsi" w:eastAsiaTheme="minorEastAsia" w:hAnsiTheme="minorHAnsi" w:cstheme="minorBidi"/>
          <w:sz w:val="22"/>
          <w:szCs w:val="22"/>
        </w:rPr>
      </w:pPr>
      <w:hyperlink w:anchor="_Toc34643710" w:history="1">
        <w:r w:rsidR="00073667" w:rsidRPr="00073667">
          <w:rPr>
            <w:rStyle w:val="Hyperlink"/>
          </w:rPr>
          <w:t>2.</w:t>
        </w:r>
        <w:r w:rsidR="00073667" w:rsidRPr="00073667">
          <w:rPr>
            <w:rFonts w:asciiTheme="minorHAnsi" w:eastAsiaTheme="minorEastAsia" w:hAnsiTheme="minorHAnsi" w:cstheme="minorBidi"/>
            <w:sz w:val="22"/>
            <w:szCs w:val="22"/>
          </w:rPr>
          <w:tab/>
        </w:r>
        <w:r w:rsidR="00073667" w:rsidRPr="00073667">
          <w:rPr>
            <w:rStyle w:val="Hyperlink"/>
          </w:rPr>
          <w:t>REVIEW AND SELECTION PROCESS</w:t>
        </w:r>
        <w:r w:rsidR="00073667" w:rsidRPr="00073667">
          <w:rPr>
            <w:webHidden/>
          </w:rPr>
          <w:tab/>
        </w:r>
        <w:r w:rsidR="00073667" w:rsidRPr="00073667">
          <w:rPr>
            <w:webHidden/>
          </w:rPr>
          <w:fldChar w:fldCharType="begin"/>
        </w:r>
        <w:r w:rsidR="00073667" w:rsidRPr="00073667">
          <w:rPr>
            <w:webHidden/>
          </w:rPr>
          <w:instrText xml:space="preserve"> PAGEREF _Toc34643710 \h </w:instrText>
        </w:r>
        <w:r w:rsidR="00073667" w:rsidRPr="00073667">
          <w:rPr>
            <w:webHidden/>
          </w:rPr>
        </w:r>
        <w:r w:rsidR="00073667" w:rsidRPr="00073667">
          <w:rPr>
            <w:webHidden/>
          </w:rPr>
          <w:fldChar w:fldCharType="separate"/>
        </w:r>
        <w:r>
          <w:rPr>
            <w:webHidden/>
          </w:rPr>
          <w:t>16</w:t>
        </w:r>
        <w:r w:rsidR="00073667" w:rsidRPr="00073667">
          <w:rPr>
            <w:webHidden/>
          </w:rPr>
          <w:fldChar w:fldCharType="end"/>
        </w:r>
      </w:hyperlink>
    </w:p>
    <w:p w14:paraId="667F3B71" w14:textId="0AA91902" w:rsidR="00073667" w:rsidRPr="00073667" w:rsidRDefault="00AC05BF">
      <w:pPr>
        <w:pStyle w:val="TOC1"/>
        <w:rPr>
          <w:rFonts w:asciiTheme="minorHAnsi" w:eastAsiaTheme="minorEastAsia" w:hAnsiTheme="minorHAnsi" w:cstheme="minorBidi"/>
          <w:sz w:val="22"/>
          <w:szCs w:val="22"/>
        </w:rPr>
      </w:pPr>
      <w:hyperlink w:anchor="_Toc34643711" w:history="1">
        <w:r w:rsidR="00073667" w:rsidRPr="00073667">
          <w:rPr>
            <w:rStyle w:val="Hyperlink"/>
          </w:rPr>
          <w:t>VI.</w:t>
        </w:r>
        <w:r w:rsidR="00073667" w:rsidRPr="00073667">
          <w:rPr>
            <w:rFonts w:asciiTheme="minorHAnsi" w:eastAsiaTheme="minorEastAsia" w:hAnsiTheme="minorHAnsi" w:cstheme="minorBidi"/>
            <w:sz w:val="22"/>
            <w:szCs w:val="22"/>
          </w:rPr>
          <w:tab/>
        </w:r>
        <w:r w:rsidR="00073667" w:rsidRPr="00073667">
          <w:rPr>
            <w:rStyle w:val="Hyperlink"/>
          </w:rPr>
          <w:t>FEDERAL ADMINISTRATION INFORMATION</w:t>
        </w:r>
        <w:r w:rsidR="00073667" w:rsidRPr="00073667">
          <w:rPr>
            <w:webHidden/>
          </w:rPr>
          <w:tab/>
        </w:r>
        <w:r w:rsidR="00073667" w:rsidRPr="00073667">
          <w:rPr>
            <w:webHidden/>
          </w:rPr>
          <w:fldChar w:fldCharType="begin"/>
        </w:r>
        <w:r w:rsidR="00073667" w:rsidRPr="00073667">
          <w:rPr>
            <w:webHidden/>
          </w:rPr>
          <w:instrText xml:space="preserve"> PAGEREF _Toc34643711 \h </w:instrText>
        </w:r>
        <w:r w:rsidR="00073667" w:rsidRPr="00073667">
          <w:rPr>
            <w:webHidden/>
          </w:rPr>
        </w:r>
        <w:r w:rsidR="00073667" w:rsidRPr="00073667">
          <w:rPr>
            <w:webHidden/>
          </w:rPr>
          <w:fldChar w:fldCharType="separate"/>
        </w:r>
        <w:r>
          <w:rPr>
            <w:webHidden/>
          </w:rPr>
          <w:t>16</w:t>
        </w:r>
        <w:r w:rsidR="00073667" w:rsidRPr="00073667">
          <w:rPr>
            <w:webHidden/>
          </w:rPr>
          <w:fldChar w:fldCharType="end"/>
        </w:r>
      </w:hyperlink>
    </w:p>
    <w:p w14:paraId="3A18581C" w14:textId="3AB695AD" w:rsidR="00073667" w:rsidRPr="00073667" w:rsidRDefault="00AC05BF">
      <w:pPr>
        <w:pStyle w:val="TOC2"/>
        <w:rPr>
          <w:rFonts w:asciiTheme="minorHAnsi" w:eastAsiaTheme="minorEastAsia" w:hAnsiTheme="minorHAnsi" w:cstheme="minorBidi"/>
          <w:sz w:val="22"/>
          <w:szCs w:val="22"/>
        </w:rPr>
      </w:pPr>
      <w:hyperlink w:anchor="_Toc34643712" w:history="1">
        <w:r w:rsidR="00073667" w:rsidRPr="00073667">
          <w:rPr>
            <w:rStyle w:val="Hyperlink"/>
          </w:rPr>
          <w:t>1.</w:t>
        </w:r>
        <w:r w:rsidR="00073667" w:rsidRPr="00073667">
          <w:rPr>
            <w:rFonts w:asciiTheme="minorHAnsi" w:eastAsiaTheme="minorEastAsia" w:hAnsiTheme="minorHAnsi" w:cstheme="minorBidi"/>
            <w:sz w:val="22"/>
            <w:szCs w:val="22"/>
          </w:rPr>
          <w:tab/>
        </w:r>
        <w:r w:rsidR="00073667" w:rsidRPr="00073667">
          <w:rPr>
            <w:rStyle w:val="Hyperlink"/>
          </w:rPr>
          <w:t>REPORTING REQUIREMENTS</w:t>
        </w:r>
        <w:r w:rsidR="00073667" w:rsidRPr="00073667">
          <w:rPr>
            <w:webHidden/>
          </w:rPr>
          <w:tab/>
        </w:r>
        <w:r w:rsidR="00073667" w:rsidRPr="00073667">
          <w:rPr>
            <w:webHidden/>
          </w:rPr>
          <w:fldChar w:fldCharType="begin"/>
        </w:r>
        <w:r w:rsidR="00073667" w:rsidRPr="00073667">
          <w:rPr>
            <w:webHidden/>
          </w:rPr>
          <w:instrText xml:space="preserve"> PAGEREF _Toc34643712 \h </w:instrText>
        </w:r>
        <w:r w:rsidR="00073667" w:rsidRPr="00073667">
          <w:rPr>
            <w:webHidden/>
          </w:rPr>
        </w:r>
        <w:r w:rsidR="00073667" w:rsidRPr="00073667">
          <w:rPr>
            <w:webHidden/>
          </w:rPr>
          <w:fldChar w:fldCharType="separate"/>
        </w:r>
        <w:r>
          <w:rPr>
            <w:webHidden/>
          </w:rPr>
          <w:t>16</w:t>
        </w:r>
        <w:r w:rsidR="00073667" w:rsidRPr="00073667">
          <w:rPr>
            <w:webHidden/>
          </w:rPr>
          <w:fldChar w:fldCharType="end"/>
        </w:r>
      </w:hyperlink>
    </w:p>
    <w:p w14:paraId="52F8FFE4" w14:textId="46BE61FC" w:rsidR="00073667" w:rsidRPr="00073667" w:rsidRDefault="00AC05BF">
      <w:pPr>
        <w:pStyle w:val="TOC2"/>
        <w:rPr>
          <w:rFonts w:asciiTheme="minorHAnsi" w:eastAsiaTheme="minorEastAsia" w:hAnsiTheme="minorHAnsi" w:cstheme="minorBidi"/>
          <w:sz w:val="22"/>
          <w:szCs w:val="22"/>
        </w:rPr>
      </w:pPr>
      <w:hyperlink w:anchor="_Toc34643713" w:history="1">
        <w:r w:rsidR="00073667" w:rsidRPr="00073667">
          <w:rPr>
            <w:rStyle w:val="Hyperlink"/>
          </w:rPr>
          <w:t>2.       FEDERAL AWARD NOTICES</w:t>
        </w:r>
        <w:r w:rsidR="00073667" w:rsidRPr="00073667">
          <w:rPr>
            <w:webHidden/>
          </w:rPr>
          <w:tab/>
        </w:r>
        <w:r w:rsidR="00073667" w:rsidRPr="00073667">
          <w:rPr>
            <w:webHidden/>
          </w:rPr>
          <w:fldChar w:fldCharType="begin"/>
        </w:r>
        <w:r w:rsidR="00073667" w:rsidRPr="00073667">
          <w:rPr>
            <w:webHidden/>
          </w:rPr>
          <w:instrText xml:space="preserve"> PAGEREF _Toc34643713 \h </w:instrText>
        </w:r>
        <w:r w:rsidR="00073667" w:rsidRPr="00073667">
          <w:rPr>
            <w:webHidden/>
          </w:rPr>
        </w:r>
        <w:r w:rsidR="00073667" w:rsidRPr="00073667">
          <w:rPr>
            <w:webHidden/>
          </w:rPr>
          <w:fldChar w:fldCharType="separate"/>
        </w:r>
        <w:r>
          <w:rPr>
            <w:webHidden/>
          </w:rPr>
          <w:t>17</w:t>
        </w:r>
        <w:r w:rsidR="00073667" w:rsidRPr="00073667">
          <w:rPr>
            <w:webHidden/>
          </w:rPr>
          <w:fldChar w:fldCharType="end"/>
        </w:r>
      </w:hyperlink>
    </w:p>
    <w:p w14:paraId="357D9FE0" w14:textId="7814B76F" w:rsidR="00073667" w:rsidRPr="00073667" w:rsidRDefault="00AC05BF">
      <w:pPr>
        <w:pStyle w:val="TOC1"/>
        <w:rPr>
          <w:rFonts w:asciiTheme="minorHAnsi" w:eastAsiaTheme="minorEastAsia" w:hAnsiTheme="minorHAnsi" w:cstheme="minorBidi"/>
          <w:sz w:val="22"/>
          <w:szCs w:val="22"/>
        </w:rPr>
      </w:pPr>
      <w:hyperlink w:anchor="_Toc34643714" w:history="1">
        <w:r w:rsidR="00073667" w:rsidRPr="00073667">
          <w:rPr>
            <w:rStyle w:val="Hyperlink"/>
          </w:rPr>
          <w:t>VII.</w:t>
        </w:r>
        <w:r w:rsidR="00073667" w:rsidRPr="00073667">
          <w:rPr>
            <w:rFonts w:asciiTheme="minorHAnsi" w:eastAsiaTheme="minorEastAsia" w:hAnsiTheme="minorHAnsi" w:cstheme="minorBidi"/>
            <w:sz w:val="22"/>
            <w:szCs w:val="22"/>
          </w:rPr>
          <w:tab/>
        </w:r>
        <w:r w:rsidR="00073667" w:rsidRPr="00073667">
          <w:rPr>
            <w:rStyle w:val="Hyperlink"/>
          </w:rPr>
          <w:t>AGENCY CONTACTS</w:t>
        </w:r>
        <w:r w:rsidR="00073667" w:rsidRPr="00073667">
          <w:rPr>
            <w:webHidden/>
          </w:rPr>
          <w:tab/>
        </w:r>
        <w:r w:rsidR="00073667" w:rsidRPr="00073667">
          <w:rPr>
            <w:webHidden/>
          </w:rPr>
          <w:fldChar w:fldCharType="begin"/>
        </w:r>
        <w:r w:rsidR="00073667" w:rsidRPr="00073667">
          <w:rPr>
            <w:webHidden/>
          </w:rPr>
          <w:instrText xml:space="preserve"> PAGEREF _Toc34643714 \h </w:instrText>
        </w:r>
        <w:r w:rsidR="00073667" w:rsidRPr="00073667">
          <w:rPr>
            <w:webHidden/>
          </w:rPr>
        </w:r>
        <w:r w:rsidR="00073667" w:rsidRPr="00073667">
          <w:rPr>
            <w:webHidden/>
          </w:rPr>
          <w:fldChar w:fldCharType="separate"/>
        </w:r>
        <w:r>
          <w:rPr>
            <w:webHidden/>
          </w:rPr>
          <w:t>17</w:t>
        </w:r>
        <w:r w:rsidR="00073667" w:rsidRPr="00073667">
          <w:rPr>
            <w:webHidden/>
          </w:rPr>
          <w:fldChar w:fldCharType="end"/>
        </w:r>
      </w:hyperlink>
    </w:p>
    <w:p w14:paraId="2F6B2A3F" w14:textId="783E2B21" w:rsidR="00073667" w:rsidRPr="00073667" w:rsidRDefault="00AC05BF">
      <w:pPr>
        <w:pStyle w:val="TOC1"/>
        <w:rPr>
          <w:rFonts w:asciiTheme="minorHAnsi" w:eastAsiaTheme="minorEastAsia" w:hAnsiTheme="minorHAnsi" w:cstheme="minorBidi"/>
          <w:sz w:val="22"/>
          <w:szCs w:val="22"/>
        </w:rPr>
      </w:pPr>
      <w:hyperlink w:anchor="_Toc34643715" w:history="1">
        <w:r w:rsidR="00073667" w:rsidRPr="00073667">
          <w:rPr>
            <w:rStyle w:val="Hyperlink"/>
            <w:rFonts w:cs="Arial"/>
            <w:bCs/>
            <w:kern w:val="32"/>
          </w:rPr>
          <w:t>Appendix A – Application and Submission Requirements</w:t>
        </w:r>
        <w:r w:rsidR="00073667" w:rsidRPr="00073667">
          <w:rPr>
            <w:webHidden/>
          </w:rPr>
          <w:tab/>
        </w:r>
        <w:r w:rsidR="00073667" w:rsidRPr="00073667">
          <w:rPr>
            <w:webHidden/>
          </w:rPr>
          <w:fldChar w:fldCharType="begin"/>
        </w:r>
        <w:r w:rsidR="00073667" w:rsidRPr="00073667">
          <w:rPr>
            <w:webHidden/>
          </w:rPr>
          <w:instrText xml:space="preserve"> PAGEREF _Toc34643715 \h </w:instrText>
        </w:r>
        <w:r w:rsidR="00073667" w:rsidRPr="00073667">
          <w:rPr>
            <w:webHidden/>
          </w:rPr>
        </w:r>
        <w:r w:rsidR="00073667" w:rsidRPr="00073667">
          <w:rPr>
            <w:webHidden/>
          </w:rPr>
          <w:fldChar w:fldCharType="separate"/>
        </w:r>
        <w:r>
          <w:rPr>
            <w:webHidden/>
          </w:rPr>
          <w:t>19</w:t>
        </w:r>
        <w:r w:rsidR="00073667" w:rsidRPr="00073667">
          <w:rPr>
            <w:webHidden/>
          </w:rPr>
          <w:fldChar w:fldCharType="end"/>
        </w:r>
      </w:hyperlink>
    </w:p>
    <w:p w14:paraId="3D406C82" w14:textId="7AD51BFF" w:rsidR="00073667" w:rsidRPr="00073667" w:rsidRDefault="00AC05BF">
      <w:pPr>
        <w:pStyle w:val="TOC2"/>
        <w:rPr>
          <w:rFonts w:asciiTheme="minorHAnsi" w:eastAsiaTheme="minorEastAsia" w:hAnsiTheme="minorHAnsi" w:cstheme="minorBidi"/>
          <w:sz w:val="22"/>
          <w:szCs w:val="22"/>
        </w:rPr>
      </w:pPr>
      <w:hyperlink w:anchor="_Toc34643716" w:history="1">
        <w:r w:rsidR="00073667" w:rsidRPr="00073667">
          <w:rPr>
            <w:rStyle w:val="Hyperlink"/>
            <w:rFonts w:cs="Arial"/>
            <w:bCs/>
            <w:iCs/>
          </w:rPr>
          <w:t>1.</w:t>
        </w:r>
        <w:r w:rsidR="00073667" w:rsidRPr="00073667">
          <w:rPr>
            <w:rFonts w:asciiTheme="minorHAnsi" w:eastAsiaTheme="minorEastAsia" w:hAnsiTheme="minorHAnsi" w:cstheme="minorBidi"/>
            <w:sz w:val="22"/>
            <w:szCs w:val="22"/>
          </w:rPr>
          <w:tab/>
        </w:r>
        <w:r w:rsidR="00073667" w:rsidRPr="00073667">
          <w:rPr>
            <w:rStyle w:val="Hyperlink"/>
            <w:rFonts w:cs="Arial"/>
            <w:bCs/>
            <w:iCs/>
          </w:rPr>
          <w:t>GET REGISTERED</w:t>
        </w:r>
        <w:r w:rsidR="00073667" w:rsidRPr="00073667">
          <w:rPr>
            <w:webHidden/>
          </w:rPr>
          <w:tab/>
        </w:r>
        <w:r w:rsidR="00073667" w:rsidRPr="00073667">
          <w:rPr>
            <w:webHidden/>
          </w:rPr>
          <w:fldChar w:fldCharType="begin"/>
        </w:r>
        <w:r w:rsidR="00073667" w:rsidRPr="00073667">
          <w:rPr>
            <w:webHidden/>
          </w:rPr>
          <w:instrText xml:space="preserve"> PAGEREF _Toc34643716 \h </w:instrText>
        </w:r>
        <w:r w:rsidR="00073667" w:rsidRPr="00073667">
          <w:rPr>
            <w:webHidden/>
          </w:rPr>
        </w:r>
        <w:r w:rsidR="00073667" w:rsidRPr="00073667">
          <w:rPr>
            <w:webHidden/>
          </w:rPr>
          <w:fldChar w:fldCharType="separate"/>
        </w:r>
        <w:r>
          <w:rPr>
            <w:webHidden/>
          </w:rPr>
          <w:t>19</w:t>
        </w:r>
        <w:r w:rsidR="00073667" w:rsidRPr="00073667">
          <w:rPr>
            <w:webHidden/>
          </w:rPr>
          <w:fldChar w:fldCharType="end"/>
        </w:r>
      </w:hyperlink>
    </w:p>
    <w:p w14:paraId="6B8F84DA" w14:textId="7E94A2E3" w:rsidR="00073667" w:rsidRPr="00073667" w:rsidRDefault="00AC05BF">
      <w:pPr>
        <w:pStyle w:val="TOC2"/>
        <w:rPr>
          <w:rFonts w:asciiTheme="minorHAnsi" w:eastAsiaTheme="minorEastAsia" w:hAnsiTheme="minorHAnsi" w:cstheme="minorBidi"/>
          <w:sz w:val="22"/>
          <w:szCs w:val="22"/>
        </w:rPr>
      </w:pPr>
      <w:hyperlink w:anchor="_Toc34643717" w:history="1">
        <w:r w:rsidR="00073667" w:rsidRPr="00073667">
          <w:rPr>
            <w:rStyle w:val="Hyperlink"/>
            <w:rFonts w:cs="Arial"/>
            <w:bCs/>
            <w:iCs/>
          </w:rPr>
          <w:t>2.</w:t>
        </w:r>
        <w:r w:rsidR="00073667" w:rsidRPr="00073667">
          <w:rPr>
            <w:rFonts w:asciiTheme="minorHAnsi" w:eastAsiaTheme="minorEastAsia" w:hAnsiTheme="minorHAnsi" w:cstheme="minorBidi"/>
            <w:sz w:val="22"/>
            <w:szCs w:val="22"/>
          </w:rPr>
          <w:tab/>
        </w:r>
        <w:r w:rsidR="00073667" w:rsidRPr="00073667">
          <w:rPr>
            <w:rStyle w:val="Hyperlink"/>
            <w:rFonts w:cs="Arial"/>
            <w:bCs/>
            <w:iCs/>
          </w:rPr>
          <w:t>APPLICATION COMPONENTS</w:t>
        </w:r>
        <w:r w:rsidR="00073667" w:rsidRPr="00073667">
          <w:rPr>
            <w:webHidden/>
          </w:rPr>
          <w:tab/>
        </w:r>
        <w:r w:rsidR="00073667" w:rsidRPr="00073667">
          <w:rPr>
            <w:webHidden/>
          </w:rPr>
          <w:fldChar w:fldCharType="begin"/>
        </w:r>
        <w:r w:rsidR="00073667" w:rsidRPr="00073667">
          <w:rPr>
            <w:webHidden/>
          </w:rPr>
          <w:instrText xml:space="preserve"> PAGEREF _Toc34643717 \h </w:instrText>
        </w:r>
        <w:r w:rsidR="00073667" w:rsidRPr="00073667">
          <w:rPr>
            <w:webHidden/>
          </w:rPr>
        </w:r>
        <w:r w:rsidR="00073667" w:rsidRPr="00073667">
          <w:rPr>
            <w:webHidden/>
          </w:rPr>
          <w:fldChar w:fldCharType="separate"/>
        </w:r>
        <w:r>
          <w:rPr>
            <w:webHidden/>
          </w:rPr>
          <w:t>22</w:t>
        </w:r>
        <w:r w:rsidR="00073667" w:rsidRPr="00073667">
          <w:rPr>
            <w:webHidden/>
          </w:rPr>
          <w:fldChar w:fldCharType="end"/>
        </w:r>
      </w:hyperlink>
    </w:p>
    <w:p w14:paraId="7BE87FED" w14:textId="6F825613" w:rsidR="00073667" w:rsidRPr="00073667" w:rsidRDefault="00AC05BF">
      <w:pPr>
        <w:pStyle w:val="TOC2"/>
        <w:rPr>
          <w:rFonts w:asciiTheme="minorHAnsi" w:eastAsiaTheme="minorEastAsia" w:hAnsiTheme="minorHAnsi" w:cstheme="minorBidi"/>
          <w:sz w:val="22"/>
          <w:szCs w:val="22"/>
        </w:rPr>
      </w:pPr>
      <w:hyperlink w:anchor="_Toc34643718" w:history="1">
        <w:r w:rsidR="00073667" w:rsidRPr="00073667">
          <w:rPr>
            <w:rStyle w:val="Hyperlink"/>
            <w:rFonts w:cs="Arial"/>
            <w:bCs/>
            <w:iCs/>
          </w:rPr>
          <w:t>3.</w:t>
        </w:r>
        <w:r w:rsidR="00073667" w:rsidRPr="00073667">
          <w:rPr>
            <w:rFonts w:asciiTheme="minorHAnsi" w:eastAsiaTheme="minorEastAsia" w:hAnsiTheme="minorHAnsi" w:cstheme="minorBidi"/>
            <w:sz w:val="22"/>
            <w:szCs w:val="22"/>
          </w:rPr>
          <w:tab/>
        </w:r>
        <w:r w:rsidR="00073667" w:rsidRPr="00073667">
          <w:rPr>
            <w:rStyle w:val="Hyperlink"/>
            <w:rFonts w:cs="Arial"/>
            <w:bCs/>
            <w:iCs/>
          </w:rPr>
          <w:t>WRITE AND COMPLETE APPLICATION</w:t>
        </w:r>
        <w:r w:rsidR="00073667" w:rsidRPr="00073667">
          <w:rPr>
            <w:webHidden/>
          </w:rPr>
          <w:tab/>
        </w:r>
        <w:r w:rsidR="00073667" w:rsidRPr="00073667">
          <w:rPr>
            <w:webHidden/>
          </w:rPr>
          <w:fldChar w:fldCharType="begin"/>
        </w:r>
        <w:r w:rsidR="00073667" w:rsidRPr="00073667">
          <w:rPr>
            <w:webHidden/>
          </w:rPr>
          <w:instrText xml:space="preserve"> PAGEREF _Toc34643718 \h </w:instrText>
        </w:r>
        <w:r w:rsidR="00073667" w:rsidRPr="00073667">
          <w:rPr>
            <w:webHidden/>
          </w:rPr>
        </w:r>
        <w:r w:rsidR="00073667" w:rsidRPr="00073667">
          <w:rPr>
            <w:webHidden/>
          </w:rPr>
          <w:fldChar w:fldCharType="separate"/>
        </w:r>
        <w:r>
          <w:rPr>
            <w:webHidden/>
          </w:rPr>
          <w:t>22</w:t>
        </w:r>
        <w:r w:rsidR="00073667" w:rsidRPr="00073667">
          <w:rPr>
            <w:webHidden/>
          </w:rPr>
          <w:fldChar w:fldCharType="end"/>
        </w:r>
      </w:hyperlink>
    </w:p>
    <w:p w14:paraId="2180941F" w14:textId="374D01A1" w:rsidR="00073667" w:rsidRPr="00073667" w:rsidRDefault="00AC05BF">
      <w:pPr>
        <w:pStyle w:val="TOC2"/>
        <w:rPr>
          <w:rFonts w:asciiTheme="minorHAnsi" w:eastAsiaTheme="minorEastAsia" w:hAnsiTheme="minorHAnsi" w:cstheme="minorBidi"/>
          <w:sz w:val="22"/>
          <w:szCs w:val="22"/>
        </w:rPr>
      </w:pPr>
      <w:hyperlink w:anchor="_Toc34643719" w:history="1">
        <w:r w:rsidR="00073667" w:rsidRPr="00073667">
          <w:rPr>
            <w:rStyle w:val="Hyperlink"/>
            <w:rFonts w:cs="Arial"/>
            <w:bCs/>
            <w:iCs/>
          </w:rPr>
          <w:t xml:space="preserve">4.    </w:t>
        </w:r>
        <w:r w:rsidR="00073667" w:rsidRPr="00073667">
          <w:rPr>
            <w:rFonts w:asciiTheme="minorHAnsi" w:eastAsiaTheme="minorEastAsia" w:hAnsiTheme="minorHAnsi" w:cstheme="minorBidi"/>
            <w:sz w:val="22"/>
            <w:szCs w:val="22"/>
          </w:rPr>
          <w:tab/>
        </w:r>
        <w:r w:rsidR="00073667" w:rsidRPr="00073667">
          <w:rPr>
            <w:rStyle w:val="Hyperlink"/>
            <w:rFonts w:cs="Arial"/>
            <w:bCs/>
            <w:iCs/>
          </w:rPr>
          <w:t>SUBMIT APPLICATION</w:t>
        </w:r>
        <w:r w:rsidR="00073667" w:rsidRPr="00073667">
          <w:rPr>
            <w:webHidden/>
          </w:rPr>
          <w:tab/>
        </w:r>
        <w:r w:rsidR="00073667" w:rsidRPr="00073667">
          <w:rPr>
            <w:webHidden/>
          </w:rPr>
          <w:fldChar w:fldCharType="begin"/>
        </w:r>
        <w:r w:rsidR="00073667" w:rsidRPr="00073667">
          <w:rPr>
            <w:webHidden/>
          </w:rPr>
          <w:instrText xml:space="preserve"> PAGEREF _Toc34643719 \h </w:instrText>
        </w:r>
        <w:r w:rsidR="00073667" w:rsidRPr="00073667">
          <w:rPr>
            <w:webHidden/>
          </w:rPr>
        </w:r>
        <w:r w:rsidR="00073667" w:rsidRPr="00073667">
          <w:rPr>
            <w:webHidden/>
          </w:rPr>
          <w:fldChar w:fldCharType="separate"/>
        </w:r>
        <w:r>
          <w:rPr>
            <w:webHidden/>
          </w:rPr>
          <w:t>25</w:t>
        </w:r>
        <w:r w:rsidR="00073667" w:rsidRPr="00073667">
          <w:rPr>
            <w:webHidden/>
          </w:rPr>
          <w:fldChar w:fldCharType="end"/>
        </w:r>
      </w:hyperlink>
    </w:p>
    <w:p w14:paraId="5CBF27D3" w14:textId="756D2A80" w:rsidR="00073667" w:rsidRPr="00073667" w:rsidRDefault="00AC05BF">
      <w:pPr>
        <w:pStyle w:val="TOC2"/>
        <w:rPr>
          <w:rFonts w:asciiTheme="minorHAnsi" w:eastAsiaTheme="minorEastAsia" w:hAnsiTheme="minorHAnsi" w:cstheme="minorBidi"/>
          <w:sz w:val="22"/>
          <w:szCs w:val="22"/>
        </w:rPr>
      </w:pPr>
      <w:hyperlink w:anchor="_Toc34643720" w:history="1">
        <w:r w:rsidR="00073667" w:rsidRPr="00073667">
          <w:rPr>
            <w:rStyle w:val="Hyperlink"/>
            <w:rFonts w:cs="Arial"/>
            <w:bCs/>
            <w:iCs/>
          </w:rPr>
          <w:t>5.</w:t>
        </w:r>
        <w:r w:rsidR="00073667" w:rsidRPr="00073667">
          <w:rPr>
            <w:rFonts w:asciiTheme="minorHAnsi" w:eastAsiaTheme="minorEastAsia" w:hAnsiTheme="minorHAnsi" w:cstheme="minorBidi"/>
            <w:sz w:val="22"/>
            <w:szCs w:val="22"/>
          </w:rPr>
          <w:tab/>
        </w:r>
        <w:r w:rsidR="00073667" w:rsidRPr="00073667">
          <w:rPr>
            <w:rStyle w:val="Hyperlink"/>
            <w:rFonts w:cs="Arial"/>
            <w:bCs/>
            <w:iCs/>
          </w:rPr>
          <w:t>AFTER SUBMISSION</w:t>
        </w:r>
        <w:r w:rsidR="00073667" w:rsidRPr="00073667">
          <w:rPr>
            <w:webHidden/>
          </w:rPr>
          <w:tab/>
        </w:r>
        <w:r w:rsidR="00073667" w:rsidRPr="00073667">
          <w:rPr>
            <w:webHidden/>
          </w:rPr>
          <w:fldChar w:fldCharType="begin"/>
        </w:r>
        <w:r w:rsidR="00073667" w:rsidRPr="00073667">
          <w:rPr>
            <w:webHidden/>
          </w:rPr>
          <w:instrText xml:space="preserve"> PAGEREF _Toc34643720 \h </w:instrText>
        </w:r>
        <w:r w:rsidR="00073667" w:rsidRPr="00073667">
          <w:rPr>
            <w:webHidden/>
          </w:rPr>
        </w:r>
        <w:r w:rsidR="00073667" w:rsidRPr="00073667">
          <w:rPr>
            <w:webHidden/>
          </w:rPr>
          <w:fldChar w:fldCharType="separate"/>
        </w:r>
        <w:r>
          <w:rPr>
            <w:webHidden/>
          </w:rPr>
          <w:t>27</w:t>
        </w:r>
        <w:r w:rsidR="00073667" w:rsidRPr="00073667">
          <w:rPr>
            <w:webHidden/>
          </w:rPr>
          <w:fldChar w:fldCharType="end"/>
        </w:r>
      </w:hyperlink>
    </w:p>
    <w:p w14:paraId="2C67BD31" w14:textId="5B5952AC" w:rsidR="00073667" w:rsidRPr="00073667" w:rsidRDefault="00AC05BF">
      <w:pPr>
        <w:pStyle w:val="TOC1"/>
        <w:rPr>
          <w:rFonts w:asciiTheme="minorHAnsi" w:eastAsiaTheme="minorEastAsia" w:hAnsiTheme="minorHAnsi" w:cstheme="minorBidi"/>
          <w:sz w:val="22"/>
          <w:szCs w:val="22"/>
        </w:rPr>
      </w:pPr>
      <w:hyperlink w:anchor="_Toc34643721" w:history="1">
        <w:r w:rsidR="00073667" w:rsidRPr="00073667">
          <w:rPr>
            <w:rStyle w:val="Hyperlink"/>
            <w:rFonts w:cs="Arial"/>
            <w:bCs/>
            <w:kern w:val="32"/>
          </w:rPr>
          <w:t>Appendix B - Formatting Requirements and System Validation</w:t>
        </w:r>
        <w:r w:rsidR="00073667" w:rsidRPr="00073667">
          <w:rPr>
            <w:webHidden/>
          </w:rPr>
          <w:tab/>
        </w:r>
        <w:r w:rsidR="00073667" w:rsidRPr="00073667">
          <w:rPr>
            <w:webHidden/>
          </w:rPr>
          <w:fldChar w:fldCharType="begin"/>
        </w:r>
        <w:r w:rsidR="00073667" w:rsidRPr="00073667">
          <w:rPr>
            <w:webHidden/>
          </w:rPr>
          <w:instrText xml:space="preserve"> PAGEREF _Toc34643721 \h </w:instrText>
        </w:r>
        <w:r w:rsidR="00073667" w:rsidRPr="00073667">
          <w:rPr>
            <w:webHidden/>
          </w:rPr>
        </w:r>
        <w:r w:rsidR="00073667" w:rsidRPr="00073667">
          <w:rPr>
            <w:webHidden/>
          </w:rPr>
          <w:fldChar w:fldCharType="separate"/>
        </w:r>
        <w:r>
          <w:rPr>
            <w:webHidden/>
          </w:rPr>
          <w:t>30</w:t>
        </w:r>
        <w:r w:rsidR="00073667" w:rsidRPr="00073667">
          <w:rPr>
            <w:webHidden/>
          </w:rPr>
          <w:fldChar w:fldCharType="end"/>
        </w:r>
      </w:hyperlink>
    </w:p>
    <w:p w14:paraId="22D1DE17" w14:textId="10B453FA" w:rsidR="00073667" w:rsidRPr="00073667" w:rsidRDefault="00AC05BF">
      <w:pPr>
        <w:pStyle w:val="TOC2"/>
        <w:rPr>
          <w:rFonts w:asciiTheme="minorHAnsi" w:eastAsiaTheme="minorEastAsia" w:hAnsiTheme="minorHAnsi" w:cstheme="minorBidi"/>
          <w:sz w:val="22"/>
          <w:szCs w:val="22"/>
        </w:rPr>
      </w:pPr>
      <w:hyperlink w:anchor="_Toc34643722" w:history="1">
        <w:r w:rsidR="00073667" w:rsidRPr="00073667">
          <w:rPr>
            <w:rStyle w:val="Hyperlink"/>
            <w:rFonts w:cs="Arial"/>
            <w:bCs/>
            <w:iCs/>
          </w:rPr>
          <w:t>1.</w:t>
        </w:r>
        <w:r w:rsidR="00073667" w:rsidRPr="00073667">
          <w:rPr>
            <w:rFonts w:asciiTheme="minorHAnsi" w:eastAsiaTheme="minorEastAsia" w:hAnsiTheme="minorHAnsi" w:cstheme="minorBidi"/>
            <w:sz w:val="22"/>
            <w:szCs w:val="22"/>
          </w:rPr>
          <w:tab/>
        </w:r>
        <w:r w:rsidR="00073667" w:rsidRPr="00073667">
          <w:rPr>
            <w:rStyle w:val="Hyperlink"/>
            <w:rFonts w:cs="Arial"/>
            <w:bCs/>
            <w:iCs/>
          </w:rPr>
          <w:t>SAMHSA FORMATTING REQUIREMENTS</w:t>
        </w:r>
        <w:r w:rsidR="00073667" w:rsidRPr="00073667">
          <w:rPr>
            <w:webHidden/>
          </w:rPr>
          <w:tab/>
        </w:r>
        <w:r w:rsidR="00073667" w:rsidRPr="00073667">
          <w:rPr>
            <w:webHidden/>
          </w:rPr>
          <w:fldChar w:fldCharType="begin"/>
        </w:r>
        <w:r w:rsidR="00073667" w:rsidRPr="00073667">
          <w:rPr>
            <w:webHidden/>
          </w:rPr>
          <w:instrText xml:space="preserve"> PAGEREF _Toc34643722 \h </w:instrText>
        </w:r>
        <w:r w:rsidR="00073667" w:rsidRPr="00073667">
          <w:rPr>
            <w:webHidden/>
          </w:rPr>
        </w:r>
        <w:r w:rsidR="00073667" w:rsidRPr="00073667">
          <w:rPr>
            <w:webHidden/>
          </w:rPr>
          <w:fldChar w:fldCharType="separate"/>
        </w:r>
        <w:r>
          <w:rPr>
            <w:webHidden/>
          </w:rPr>
          <w:t>30</w:t>
        </w:r>
        <w:r w:rsidR="00073667" w:rsidRPr="00073667">
          <w:rPr>
            <w:webHidden/>
          </w:rPr>
          <w:fldChar w:fldCharType="end"/>
        </w:r>
      </w:hyperlink>
    </w:p>
    <w:p w14:paraId="6841D14D" w14:textId="1BCE123F" w:rsidR="00073667" w:rsidRPr="00073667" w:rsidRDefault="00AC05BF">
      <w:pPr>
        <w:pStyle w:val="TOC2"/>
        <w:rPr>
          <w:rFonts w:asciiTheme="minorHAnsi" w:eastAsiaTheme="minorEastAsia" w:hAnsiTheme="minorHAnsi" w:cstheme="minorBidi"/>
          <w:sz w:val="22"/>
          <w:szCs w:val="22"/>
        </w:rPr>
      </w:pPr>
      <w:hyperlink w:anchor="_Toc34643723" w:history="1">
        <w:r w:rsidR="00073667" w:rsidRPr="00073667">
          <w:rPr>
            <w:rStyle w:val="Hyperlink"/>
            <w:rFonts w:cs="Arial"/>
            <w:bCs/>
            <w:iCs/>
          </w:rPr>
          <w:t>2.</w:t>
        </w:r>
        <w:r w:rsidR="00073667" w:rsidRPr="00073667">
          <w:rPr>
            <w:rFonts w:asciiTheme="minorHAnsi" w:eastAsiaTheme="minorEastAsia" w:hAnsiTheme="minorHAnsi" w:cstheme="minorBidi"/>
            <w:sz w:val="22"/>
            <w:szCs w:val="22"/>
          </w:rPr>
          <w:tab/>
        </w:r>
        <w:r w:rsidR="00073667" w:rsidRPr="00073667">
          <w:rPr>
            <w:rStyle w:val="Hyperlink"/>
            <w:rFonts w:cs="Arial"/>
            <w:bCs/>
            <w:iCs/>
          </w:rPr>
          <w:t>GRANTS.GOV FORMATTING AND VALIDATION REQUIREMENTS</w:t>
        </w:r>
        <w:r w:rsidR="00073667" w:rsidRPr="00073667">
          <w:rPr>
            <w:webHidden/>
          </w:rPr>
          <w:tab/>
        </w:r>
        <w:r w:rsidR="00073667" w:rsidRPr="00073667">
          <w:rPr>
            <w:webHidden/>
          </w:rPr>
          <w:fldChar w:fldCharType="begin"/>
        </w:r>
        <w:r w:rsidR="00073667" w:rsidRPr="00073667">
          <w:rPr>
            <w:webHidden/>
          </w:rPr>
          <w:instrText xml:space="preserve"> PAGEREF _Toc34643723 \h </w:instrText>
        </w:r>
        <w:r w:rsidR="00073667" w:rsidRPr="00073667">
          <w:rPr>
            <w:webHidden/>
          </w:rPr>
        </w:r>
        <w:r w:rsidR="00073667" w:rsidRPr="00073667">
          <w:rPr>
            <w:webHidden/>
          </w:rPr>
          <w:fldChar w:fldCharType="separate"/>
        </w:r>
        <w:r>
          <w:rPr>
            <w:webHidden/>
          </w:rPr>
          <w:t>30</w:t>
        </w:r>
        <w:r w:rsidR="00073667" w:rsidRPr="00073667">
          <w:rPr>
            <w:webHidden/>
          </w:rPr>
          <w:fldChar w:fldCharType="end"/>
        </w:r>
      </w:hyperlink>
    </w:p>
    <w:p w14:paraId="4007529C" w14:textId="2570CAF9" w:rsidR="00073667" w:rsidRPr="00073667" w:rsidRDefault="00AC05BF">
      <w:pPr>
        <w:pStyle w:val="TOC2"/>
        <w:rPr>
          <w:rFonts w:asciiTheme="minorHAnsi" w:eastAsiaTheme="minorEastAsia" w:hAnsiTheme="minorHAnsi" w:cstheme="minorBidi"/>
          <w:sz w:val="22"/>
          <w:szCs w:val="22"/>
        </w:rPr>
      </w:pPr>
      <w:hyperlink w:anchor="_Toc34643724" w:history="1">
        <w:r w:rsidR="00073667" w:rsidRPr="00073667">
          <w:rPr>
            <w:rStyle w:val="Hyperlink"/>
            <w:rFonts w:cs="Arial"/>
            <w:bCs/>
            <w:iCs/>
          </w:rPr>
          <w:t>3.</w:t>
        </w:r>
        <w:r w:rsidR="00073667" w:rsidRPr="00073667">
          <w:rPr>
            <w:rFonts w:asciiTheme="minorHAnsi" w:eastAsiaTheme="minorEastAsia" w:hAnsiTheme="minorHAnsi" w:cstheme="minorBidi"/>
            <w:sz w:val="22"/>
            <w:szCs w:val="22"/>
          </w:rPr>
          <w:tab/>
        </w:r>
        <w:r w:rsidR="00073667" w:rsidRPr="00073667">
          <w:rPr>
            <w:rStyle w:val="Hyperlink"/>
            <w:rFonts w:cs="Arial"/>
            <w:bCs/>
            <w:iCs/>
          </w:rPr>
          <w:t>eRA COMMONS FORMATTING AND VALIDATION REQUIREMENTS</w:t>
        </w:r>
        <w:r w:rsidR="00073667" w:rsidRPr="00073667">
          <w:rPr>
            <w:webHidden/>
          </w:rPr>
          <w:tab/>
        </w:r>
        <w:r w:rsidR="00073667" w:rsidRPr="00073667">
          <w:rPr>
            <w:webHidden/>
          </w:rPr>
          <w:fldChar w:fldCharType="begin"/>
        </w:r>
        <w:r w:rsidR="00073667" w:rsidRPr="00073667">
          <w:rPr>
            <w:webHidden/>
          </w:rPr>
          <w:instrText xml:space="preserve"> PAGEREF _Toc34643724 \h </w:instrText>
        </w:r>
        <w:r w:rsidR="00073667" w:rsidRPr="00073667">
          <w:rPr>
            <w:webHidden/>
          </w:rPr>
        </w:r>
        <w:r w:rsidR="00073667" w:rsidRPr="00073667">
          <w:rPr>
            <w:webHidden/>
          </w:rPr>
          <w:fldChar w:fldCharType="separate"/>
        </w:r>
        <w:r>
          <w:rPr>
            <w:webHidden/>
          </w:rPr>
          <w:t>31</w:t>
        </w:r>
        <w:r w:rsidR="00073667" w:rsidRPr="00073667">
          <w:rPr>
            <w:webHidden/>
          </w:rPr>
          <w:fldChar w:fldCharType="end"/>
        </w:r>
      </w:hyperlink>
    </w:p>
    <w:p w14:paraId="73F90A21" w14:textId="49B2112B" w:rsidR="00073667" w:rsidRPr="00073667" w:rsidRDefault="00AC05BF">
      <w:pPr>
        <w:pStyle w:val="TOC1"/>
        <w:rPr>
          <w:rFonts w:asciiTheme="minorHAnsi" w:eastAsiaTheme="minorEastAsia" w:hAnsiTheme="minorHAnsi" w:cstheme="minorBidi"/>
          <w:sz w:val="22"/>
          <w:szCs w:val="22"/>
        </w:rPr>
      </w:pPr>
      <w:hyperlink w:anchor="_Toc34643725" w:history="1">
        <w:r w:rsidR="00073667" w:rsidRPr="00073667">
          <w:rPr>
            <w:rStyle w:val="Hyperlink"/>
            <w:rFonts w:cs="Arial"/>
            <w:bCs/>
            <w:kern w:val="32"/>
          </w:rPr>
          <w:t>Appendix C – Confidentiality and SAMHSA Participant Protection/Human Subjects Guidelines</w:t>
        </w:r>
        <w:r w:rsidR="00073667" w:rsidRPr="00073667">
          <w:rPr>
            <w:webHidden/>
          </w:rPr>
          <w:tab/>
        </w:r>
        <w:r w:rsidR="00073667" w:rsidRPr="00073667">
          <w:rPr>
            <w:webHidden/>
          </w:rPr>
          <w:fldChar w:fldCharType="begin"/>
        </w:r>
        <w:r w:rsidR="00073667" w:rsidRPr="00073667">
          <w:rPr>
            <w:webHidden/>
          </w:rPr>
          <w:instrText xml:space="preserve"> PAGEREF _Toc34643725 \h </w:instrText>
        </w:r>
        <w:r w:rsidR="00073667" w:rsidRPr="00073667">
          <w:rPr>
            <w:webHidden/>
          </w:rPr>
        </w:r>
        <w:r w:rsidR="00073667" w:rsidRPr="00073667">
          <w:rPr>
            <w:webHidden/>
          </w:rPr>
          <w:fldChar w:fldCharType="separate"/>
        </w:r>
        <w:r>
          <w:rPr>
            <w:webHidden/>
          </w:rPr>
          <w:t>35</w:t>
        </w:r>
        <w:r w:rsidR="00073667" w:rsidRPr="00073667">
          <w:rPr>
            <w:webHidden/>
          </w:rPr>
          <w:fldChar w:fldCharType="end"/>
        </w:r>
      </w:hyperlink>
    </w:p>
    <w:p w14:paraId="34067D90" w14:textId="50EF94EB" w:rsidR="00073667" w:rsidRPr="00073667" w:rsidRDefault="00AC05BF">
      <w:pPr>
        <w:pStyle w:val="TOC1"/>
        <w:rPr>
          <w:rFonts w:asciiTheme="minorHAnsi" w:eastAsiaTheme="minorEastAsia" w:hAnsiTheme="minorHAnsi" w:cstheme="minorBidi"/>
          <w:sz w:val="22"/>
          <w:szCs w:val="22"/>
        </w:rPr>
      </w:pPr>
      <w:hyperlink w:anchor="_Toc34643726" w:history="1">
        <w:r w:rsidR="00073667" w:rsidRPr="00073667">
          <w:rPr>
            <w:rStyle w:val="Hyperlink"/>
            <w:rFonts w:cs="Arial"/>
            <w:bCs/>
            <w:kern w:val="32"/>
          </w:rPr>
          <w:t>Appendix D – Developing Goals and Measurable Objectives</w:t>
        </w:r>
        <w:r w:rsidR="00073667" w:rsidRPr="00073667">
          <w:rPr>
            <w:webHidden/>
          </w:rPr>
          <w:tab/>
        </w:r>
        <w:r w:rsidR="00073667" w:rsidRPr="00073667">
          <w:rPr>
            <w:webHidden/>
          </w:rPr>
          <w:fldChar w:fldCharType="begin"/>
        </w:r>
        <w:r w:rsidR="00073667" w:rsidRPr="00073667">
          <w:rPr>
            <w:webHidden/>
          </w:rPr>
          <w:instrText xml:space="preserve"> PAGEREF _Toc34643726 \h </w:instrText>
        </w:r>
        <w:r w:rsidR="00073667" w:rsidRPr="00073667">
          <w:rPr>
            <w:webHidden/>
          </w:rPr>
        </w:r>
        <w:r w:rsidR="00073667" w:rsidRPr="00073667">
          <w:rPr>
            <w:webHidden/>
          </w:rPr>
          <w:fldChar w:fldCharType="separate"/>
        </w:r>
        <w:r>
          <w:rPr>
            <w:webHidden/>
          </w:rPr>
          <w:t>38</w:t>
        </w:r>
        <w:r w:rsidR="00073667" w:rsidRPr="00073667">
          <w:rPr>
            <w:webHidden/>
          </w:rPr>
          <w:fldChar w:fldCharType="end"/>
        </w:r>
      </w:hyperlink>
    </w:p>
    <w:p w14:paraId="780BD49A" w14:textId="76538B94" w:rsidR="00073667" w:rsidRPr="00073667" w:rsidRDefault="00AC05BF">
      <w:pPr>
        <w:pStyle w:val="TOC1"/>
        <w:rPr>
          <w:rFonts w:asciiTheme="minorHAnsi" w:eastAsiaTheme="minorEastAsia" w:hAnsiTheme="minorHAnsi" w:cstheme="minorBidi"/>
          <w:sz w:val="22"/>
          <w:szCs w:val="22"/>
        </w:rPr>
      </w:pPr>
      <w:hyperlink w:anchor="_Toc34643727" w:history="1">
        <w:r w:rsidR="00073667" w:rsidRPr="00073667">
          <w:rPr>
            <w:rStyle w:val="Hyperlink"/>
            <w:rFonts w:cs="Arial"/>
            <w:bCs/>
            <w:kern w:val="32"/>
          </w:rPr>
          <w:t>Appendix E – Developing the Plan for Data Collection, Performance Assessment, and Quality Improvement</w:t>
        </w:r>
        <w:r w:rsidR="00073667" w:rsidRPr="00073667">
          <w:rPr>
            <w:webHidden/>
          </w:rPr>
          <w:tab/>
        </w:r>
        <w:r w:rsidR="00073667" w:rsidRPr="00073667">
          <w:rPr>
            <w:webHidden/>
          </w:rPr>
          <w:fldChar w:fldCharType="begin"/>
        </w:r>
        <w:r w:rsidR="00073667" w:rsidRPr="00073667">
          <w:rPr>
            <w:webHidden/>
          </w:rPr>
          <w:instrText xml:space="preserve"> PAGEREF _Toc34643727 \h </w:instrText>
        </w:r>
        <w:r w:rsidR="00073667" w:rsidRPr="00073667">
          <w:rPr>
            <w:webHidden/>
          </w:rPr>
        </w:r>
        <w:r w:rsidR="00073667" w:rsidRPr="00073667">
          <w:rPr>
            <w:webHidden/>
          </w:rPr>
          <w:fldChar w:fldCharType="separate"/>
        </w:r>
        <w:r>
          <w:rPr>
            <w:webHidden/>
          </w:rPr>
          <w:t>41</w:t>
        </w:r>
        <w:r w:rsidR="00073667" w:rsidRPr="00073667">
          <w:rPr>
            <w:webHidden/>
          </w:rPr>
          <w:fldChar w:fldCharType="end"/>
        </w:r>
      </w:hyperlink>
    </w:p>
    <w:p w14:paraId="78E8093C" w14:textId="7A3A73B3" w:rsidR="00073667" w:rsidRPr="00073667" w:rsidRDefault="00AC05BF">
      <w:pPr>
        <w:pStyle w:val="TOC1"/>
        <w:rPr>
          <w:rFonts w:asciiTheme="minorHAnsi" w:eastAsiaTheme="minorEastAsia" w:hAnsiTheme="minorHAnsi" w:cstheme="minorBidi"/>
          <w:sz w:val="22"/>
          <w:szCs w:val="22"/>
        </w:rPr>
      </w:pPr>
      <w:hyperlink w:anchor="_Toc34643728" w:history="1">
        <w:r w:rsidR="00073667" w:rsidRPr="00073667">
          <w:rPr>
            <w:rStyle w:val="Hyperlink"/>
            <w:rFonts w:cs="Arial"/>
            <w:bCs/>
            <w:kern w:val="32"/>
          </w:rPr>
          <w:t>Appendix F – Biographical Sketches and Position Descriptions</w:t>
        </w:r>
        <w:r w:rsidR="00073667" w:rsidRPr="00073667">
          <w:rPr>
            <w:webHidden/>
          </w:rPr>
          <w:tab/>
        </w:r>
        <w:r w:rsidR="00073667" w:rsidRPr="00073667">
          <w:rPr>
            <w:webHidden/>
          </w:rPr>
          <w:fldChar w:fldCharType="begin"/>
        </w:r>
        <w:r w:rsidR="00073667" w:rsidRPr="00073667">
          <w:rPr>
            <w:webHidden/>
          </w:rPr>
          <w:instrText xml:space="preserve"> PAGEREF _Toc34643728 \h </w:instrText>
        </w:r>
        <w:r w:rsidR="00073667" w:rsidRPr="00073667">
          <w:rPr>
            <w:webHidden/>
          </w:rPr>
        </w:r>
        <w:r w:rsidR="00073667" w:rsidRPr="00073667">
          <w:rPr>
            <w:webHidden/>
          </w:rPr>
          <w:fldChar w:fldCharType="separate"/>
        </w:r>
        <w:r>
          <w:rPr>
            <w:webHidden/>
          </w:rPr>
          <w:t>45</w:t>
        </w:r>
        <w:r w:rsidR="00073667" w:rsidRPr="00073667">
          <w:rPr>
            <w:webHidden/>
          </w:rPr>
          <w:fldChar w:fldCharType="end"/>
        </w:r>
      </w:hyperlink>
    </w:p>
    <w:p w14:paraId="78B73536" w14:textId="4C23ACC5" w:rsidR="00073667" w:rsidRPr="00073667" w:rsidRDefault="00AC05BF">
      <w:pPr>
        <w:pStyle w:val="TOC1"/>
        <w:rPr>
          <w:rFonts w:asciiTheme="minorHAnsi" w:eastAsiaTheme="minorEastAsia" w:hAnsiTheme="minorHAnsi" w:cstheme="minorBidi"/>
          <w:sz w:val="22"/>
          <w:szCs w:val="22"/>
        </w:rPr>
      </w:pPr>
      <w:hyperlink w:anchor="_Toc34643729" w:history="1">
        <w:r w:rsidR="00073667" w:rsidRPr="00073667">
          <w:rPr>
            <w:rStyle w:val="Hyperlink"/>
            <w:rFonts w:cs="Arial"/>
            <w:bCs/>
            <w:kern w:val="32"/>
          </w:rPr>
          <w:t>Appendix G – Addressing Behavioral Health Disparities</w:t>
        </w:r>
        <w:r w:rsidR="00073667" w:rsidRPr="00073667">
          <w:rPr>
            <w:webHidden/>
          </w:rPr>
          <w:tab/>
        </w:r>
        <w:r w:rsidR="00073667" w:rsidRPr="00073667">
          <w:rPr>
            <w:webHidden/>
          </w:rPr>
          <w:fldChar w:fldCharType="begin"/>
        </w:r>
        <w:r w:rsidR="00073667" w:rsidRPr="00073667">
          <w:rPr>
            <w:webHidden/>
          </w:rPr>
          <w:instrText xml:space="preserve"> PAGEREF _Toc34643729 \h </w:instrText>
        </w:r>
        <w:r w:rsidR="00073667" w:rsidRPr="00073667">
          <w:rPr>
            <w:webHidden/>
          </w:rPr>
        </w:r>
        <w:r w:rsidR="00073667" w:rsidRPr="00073667">
          <w:rPr>
            <w:webHidden/>
          </w:rPr>
          <w:fldChar w:fldCharType="separate"/>
        </w:r>
        <w:r>
          <w:rPr>
            <w:webHidden/>
          </w:rPr>
          <w:t>46</w:t>
        </w:r>
        <w:r w:rsidR="00073667" w:rsidRPr="00073667">
          <w:rPr>
            <w:webHidden/>
          </w:rPr>
          <w:fldChar w:fldCharType="end"/>
        </w:r>
      </w:hyperlink>
    </w:p>
    <w:p w14:paraId="2781408B" w14:textId="34542511" w:rsidR="00073667" w:rsidRPr="00073667" w:rsidRDefault="00AC05BF">
      <w:pPr>
        <w:pStyle w:val="TOC1"/>
        <w:rPr>
          <w:rFonts w:asciiTheme="minorHAnsi" w:eastAsiaTheme="minorEastAsia" w:hAnsiTheme="minorHAnsi" w:cstheme="minorBidi"/>
          <w:sz w:val="22"/>
          <w:szCs w:val="22"/>
        </w:rPr>
      </w:pPr>
      <w:hyperlink w:anchor="_Toc34643730" w:history="1">
        <w:r w:rsidR="00073667" w:rsidRPr="00073667">
          <w:rPr>
            <w:rStyle w:val="Hyperlink"/>
            <w:rFonts w:cs="Arial"/>
            <w:bCs/>
            <w:kern w:val="32"/>
          </w:rPr>
          <w:t>Appendix H – Standard Funding Restrictions</w:t>
        </w:r>
        <w:r w:rsidR="00073667" w:rsidRPr="00073667">
          <w:rPr>
            <w:webHidden/>
          </w:rPr>
          <w:tab/>
        </w:r>
        <w:r w:rsidR="00073667" w:rsidRPr="00073667">
          <w:rPr>
            <w:webHidden/>
          </w:rPr>
          <w:fldChar w:fldCharType="begin"/>
        </w:r>
        <w:r w:rsidR="00073667" w:rsidRPr="00073667">
          <w:rPr>
            <w:webHidden/>
          </w:rPr>
          <w:instrText xml:space="preserve"> PAGEREF _Toc34643730 \h </w:instrText>
        </w:r>
        <w:r w:rsidR="00073667" w:rsidRPr="00073667">
          <w:rPr>
            <w:webHidden/>
          </w:rPr>
        </w:r>
        <w:r w:rsidR="00073667" w:rsidRPr="00073667">
          <w:rPr>
            <w:webHidden/>
          </w:rPr>
          <w:fldChar w:fldCharType="separate"/>
        </w:r>
        <w:r>
          <w:rPr>
            <w:webHidden/>
          </w:rPr>
          <w:t>48</w:t>
        </w:r>
        <w:r w:rsidR="00073667" w:rsidRPr="00073667">
          <w:rPr>
            <w:webHidden/>
          </w:rPr>
          <w:fldChar w:fldCharType="end"/>
        </w:r>
      </w:hyperlink>
    </w:p>
    <w:p w14:paraId="2495EBF0" w14:textId="09E65DB9" w:rsidR="00073667" w:rsidRPr="00073667" w:rsidRDefault="00AC05BF">
      <w:pPr>
        <w:pStyle w:val="TOC1"/>
        <w:rPr>
          <w:rFonts w:asciiTheme="minorHAnsi" w:eastAsiaTheme="minorEastAsia" w:hAnsiTheme="minorHAnsi" w:cstheme="minorBidi"/>
          <w:sz w:val="22"/>
          <w:szCs w:val="22"/>
        </w:rPr>
      </w:pPr>
      <w:hyperlink w:anchor="_Toc34643731" w:history="1">
        <w:r w:rsidR="00073667" w:rsidRPr="00073667">
          <w:rPr>
            <w:rStyle w:val="Hyperlink"/>
            <w:rFonts w:cs="Arial"/>
            <w:bCs/>
            <w:kern w:val="32"/>
          </w:rPr>
          <w:t>Appendix I – Intergovernmental Review (E.O. 12372) Requirements</w:t>
        </w:r>
        <w:r w:rsidR="00073667" w:rsidRPr="00073667">
          <w:rPr>
            <w:webHidden/>
          </w:rPr>
          <w:tab/>
        </w:r>
        <w:r w:rsidR="00073667" w:rsidRPr="00073667">
          <w:rPr>
            <w:webHidden/>
          </w:rPr>
          <w:fldChar w:fldCharType="begin"/>
        </w:r>
        <w:r w:rsidR="00073667" w:rsidRPr="00073667">
          <w:rPr>
            <w:webHidden/>
          </w:rPr>
          <w:instrText xml:space="preserve"> PAGEREF _Toc34643731 \h </w:instrText>
        </w:r>
        <w:r w:rsidR="00073667" w:rsidRPr="00073667">
          <w:rPr>
            <w:webHidden/>
          </w:rPr>
        </w:r>
        <w:r w:rsidR="00073667" w:rsidRPr="00073667">
          <w:rPr>
            <w:webHidden/>
          </w:rPr>
          <w:fldChar w:fldCharType="separate"/>
        </w:r>
        <w:r>
          <w:rPr>
            <w:webHidden/>
          </w:rPr>
          <w:t>50</w:t>
        </w:r>
        <w:r w:rsidR="00073667" w:rsidRPr="00073667">
          <w:rPr>
            <w:webHidden/>
          </w:rPr>
          <w:fldChar w:fldCharType="end"/>
        </w:r>
      </w:hyperlink>
    </w:p>
    <w:p w14:paraId="26892F0E" w14:textId="346EEBDC" w:rsidR="00073667" w:rsidRPr="00073667" w:rsidRDefault="00AC05BF">
      <w:pPr>
        <w:pStyle w:val="TOC1"/>
        <w:rPr>
          <w:rFonts w:asciiTheme="minorHAnsi" w:eastAsiaTheme="minorEastAsia" w:hAnsiTheme="minorHAnsi" w:cstheme="minorBidi"/>
          <w:sz w:val="22"/>
          <w:szCs w:val="22"/>
        </w:rPr>
      </w:pPr>
      <w:hyperlink w:anchor="_Toc34643732" w:history="1">
        <w:r w:rsidR="00073667" w:rsidRPr="00073667">
          <w:rPr>
            <w:rStyle w:val="Hyperlink"/>
            <w:rFonts w:cs="Arial"/>
            <w:bCs/>
            <w:kern w:val="32"/>
          </w:rPr>
          <w:t>Appendix J – Administrative and National Policy Requirements</w:t>
        </w:r>
        <w:r w:rsidR="00073667" w:rsidRPr="00073667">
          <w:rPr>
            <w:webHidden/>
          </w:rPr>
          <w:tab/>
        </w:r>
        <w:r w:rsidR="00073667" w:rsidRPr="00073667">
          <w:rPr>
            <w:webHidden/>
          </w:rPr>
          <w:fldChar w:fldCharType="begin"/>
        </w:r>
        <w:r w:rsidR="00073667" w:rsidRPr="00073667">
          <w:rPr>
            <w:webHidden/>
          </w:rPr>
          <w:instrText xml:space="preserve"> PAGEREF _Toc34643732 \h </w:instrText>
        </w:r>
        <w:r w:rsidR="00073667" w:rsidRPr="00073667">
          <w:rPr>
            <w:webHidden/>
          </w:rPr>
        </w:r>
        <w:r w:rsidR="00073667" w:rsidRPr="00073667">
          <w:rPr>
            <w:webHidden/>
          </w:rPr>
          <w:fldChar w:fldCharType="separate"/>
        </w:r>
        <w:r>
          <w:rPr>
            <w:webHidden/>
          </w:rPr>
          <w:t>52</w:t>
        </w:r>
        <w:r w:rsidR="00073667" w:rsidRPr="00073667">
          <w:rPr>
            <w:webHidden/>
          </w:rPr>
          <w:fldChar w:fldCharType="end"/>
        </w:r>
      </w:hyperlink>
    </w:p>
    <w:p w14:paraId="77DEEFE5" w14:textId="297EF0A1" w:rsidR="00073667" w:rsidRDefault="00AC05BF">
      <w:pPr>
        <w:pStyle w:val="TOC1"/>
        <w:rPr>
          <w:rFonts w:asciiTheme="minorHAnsi" w:eastAsiaTheme="minorEastAsia" w:hAnsiTheme="minorHAnsi" w:cstheme="minorBidi"/>
          <w:sz w:val="22"/>
          <w:szCs w:val="22"/>
        </w:rPr>
      </w:pPr>
      <w:hyperlink w:anchor="_Toc34643733" w:history="1">
        <w:r w:rsidR="00073667" w:rsidRPr="00073667">
          <w:rPr>
            <w:rStyle w:val="Hyperlink"/>
            <w:rFonts w:cs="Arial"/>
            <w:bCs/>
            <w:kern w:val="32"/>
          </w:rPr>
          <w:t>Appendix K – Sample Budget and Justification (no match required)</w:t>
        </w:r>
        <w:r w:rsidR="00073667" w:rsidRPr="00073667">
          <w:rPr>
            <w:webHidden/>
          </w:rPr>
          <w:tab/>
        </w:r>
        <w:r w:rsidR="00073667" w:rsidRPr="00073667">
          <w:rPr>
            <w:webHidden/>
          </w:rPr>
          <w:fldChar w:fldCharType="begin"/>
        </w:r>
        <w:r w:rsidR="00073667" w:rsidRPr="00073667">
          <w:rPr>
            <w:webHidden/>
          </w:rPr>
          <w:instrText xml:space="preserve"> PAGEREF _Toc34643733 \h </w:instrText>
        </w:r>
        <w:r w:rsidR="00073667" w:rsidRPr="00073667">
          <w:rPr>
            <w:webHidden/>
          </w:rPr>
        </w:r>
        <w:r w:rsidR="00073667" w:rsidRPr="00073667">
          <w:rPr>
            <w:webHidden/>
          </w:rPr>
          <w:fldChar w:fldCharType="separate"/>
        </w:r>
        <w:r>
          <w:rPr>
            <w:webHidden/>
          </w:rPr>
          <w:t>59</w:t>
        </w:r>
        <w:r w:rsidR="00073667" w:rsidRPr="00073667">
          <w:rPr>
            <w:webHidden/>
          </w:rPr>
          <w:fldChar w:fldCharType="end"/>
        </w:r>
      </w:hyperlink>
    </w:p>
    <w:p w14:paraId="3EA60CCB" w14:textId="4CCCF4BC" w:rsidR="00073667" w:rsidRDefault="00AC05BF">
      <w:pPr>
        <w:pStyle w:val="TOC1"/>
        <w:rPr>
          <w:rFonts w:asciiTheme="minorHAnsi" w:eastAsiaTheme="minorEastAsia" w:hAnsiTheme="minorHAnsi" w:cstheme="minorBidi"/>
          <w:sz w:val="22"/>
          <w:szCs w:val="22"/>
        </w:rPr>
      </w:pPr>
      <w:hyperlink w:anchor="_Toc34643734" w:history="1">
        <w:r w:rsidR="00073667" w:rsidRPr="007F1E53">
          <w:rPr>
            <w:rStyle w:val="Hyperlink"/>
          </w:rPr>
          <w:t>Appe</w:t>
        </w:r>
        <w:r w:rsidR="00073667" w:rsidRPr="007F1E53">
          <w:rPr>
            <w:rStyle w:val="Hyperlink"/>
          </w:rPr>
          <w:t>n</w:t>
        </w:r>
        <w:r w:rsidR="00073667" w:rsidRPr="007F1E53">
          <w:rPr>
            <w:rStyle w:val="Hyperlink"/>
          </w:rPr>
          <w:t>dix L – Certificate of Eligibility</w:t>
        </w:r>
        <w:r w:rsidR="00073667">
          <w:rPr>
            <w:webHidden/>
          </w:rPr>
          <w:tab/>
        </w:r>
        <w:r w:rsidR="00073667">
          <w:rPr>
            <w:webHidden/>
          </w:rPr>
          <w:fldChar w:fldCharType="begin"/>
        </w:r>
        <w:r w:rsidR="00073667">
          <w:rPr>
            <w:webHidden/>
          </w:rPr>
          <w:instrText xml:space="preserve"> PAGEREF _Toc34643734 \h </w:instrText>
        </w:r>
        <w:r w:rsidR="00073667">
          <w:rPr>
            <w:webHidden/>
          </w:rPr>
        </w:r>
        <w:r w:rsidR="00073667">
          <w:rPr>
            <w:webHidden/>
          </w:rPr>
          <w:fldChar w:fldCharType="separate"/>
        </w:r>
        <w:r>
          <w:rPr>
            <w:webHidden/>
          </w:rPr>
          <w:t>79</w:t>
        </w:r>
        <w:r w:rsidR="00073667">
          <w:rPr>
            <w:webHidden/>
          </w:rPr>
          <w:fldChar w:fldCharType="end"/>
        </w:r>
      </w:hyperlink>
    </w:p>
    <w:p w14:paraId="60241AC1" w14:textId="521CD13C" w:rsidR="00EA1DFB" w:rsidRPr="00AC34BE" w:rsidRDefault="003818CA" w:rsidP="00AC34BE">
      <w:pPr>
        <w:tabs>
          <w:tab w:val="left" w:pos="1008"/>
        </w:tabs>
        <w:rPr>
          <w:rFonts w:cs="Arial"/>
          <w:noProof/>
          <w:szCs w:val="24"/>
        </w:rPr>
      </w:pPr>
      <w:r w:rsidRPr="00AC34BE">
        <w:rPr>
          <w:rFonts w:cs="Arial"/>
          <w:noProof/>
          <w:szCs w:val="24"/>
        </w:rPr>
        <w:fldChar w:fldCharType="end"/>
      </w:r>
    </w:p>
    <w:p w14:paraId="64235433" w14:textId="77777777" w:rsidR="003E41D9" w:rsidRDefault="003E41D9" w:rsidP="00AC34BE">
      <w:pPr>
        <w:tabs>
          <w:tab w:val="left" w:pos="1008"/>
        </w:tabs>
        <w:rPr>
          <w:rStyle w:val="StyleBold"/>
          <w:rFonts w:cs="Arial"/>
        </w:rPr>
      </w:pPr>
    </w:p>
    <w:p w14:paraId="3A620C8F" w14:textId="77777777" w:rsidR="003E41D9" w:rsidRDefault="003E41D9" w:rsidP="00AC34BE">
      <w:pPr>
        <w:tabs>
          <w:tab w:val="left" w:pos="1008"/>
        </w:tabs>
        <w:rPr>
          <w:rStyle w:val="StyleBold"/>
          <w:rFonts w:cs="Arial"/>
        </w:rPr>
      </w:pPr>
    </w:p>
    <w:p w14:paraId="5E88903B" w14:textId="77777777" w:rsidR="003E41D9" w:rsidRDefault="003E41D9" w:rsidP="00AC34BE">
      <w:pPr>
        <w:tabs>
          <w:tab w:val="left" w:pos="1008"/>
        </w:tabs>
        <w:rPr>
          <w:rStyle w:val="StyleBold"/>
          <w:rFonts w:cs="Arial"/>
        </w:rPr>
      </w:pPr>
    </w:p>
    <w:p w14:paraId="38120FCF" w14:textId="77777777" w:rsidR="003E41D9" w:rsidRDefault="003E41D9" w:rsidP="00AC34BE">
      <w:pPr>
        <w:tabs>
          <w:tab w:val="left" w:pos="1008"/>
        </w:tabs>
        <w:rPr>
          <w:rStyle w:val="StyleBold"/>
          <w:rFonts w:cs="Arial"/>
        </w:rPr>
      </w:pPr>
    </w:p>
    <w:p w14:paraId="27F55304" w14:textId="77777777" w:rsidR="003E41D9" w:rsidRDefault="003E41D9" w:rsidP="00AC34BE">
      <w:pPr>
        <w:tabs>
          <w:tab w:val="left" w:pos="1008"/>
        </w:tabs>
        <w:rPr>
          <w:rStyle w:val="StyleBold"/>
          <w:rFonts w:cs="Arial"/>
        </w:rPr>
      </w:pPr>
    </w:p>
    <w:p w14:paraId="097E79A1" w14:textId="77777777" w:rsidR="003E41D9" w:rsidRDefault="003E41D9" w:rsidP="00AC34BE">
      <w:pPr>
        <w:tabs>
          <w:tab w:val="left" w:pos="1008"/>
        </w:tabs>
        <w:rPr>
          <w:rStyle w:val="StyleBold"/>
          <w:rFonts w:cs="Arial"/>
        </w:rPr>
      </w:pPr>
    </w:p>
    <w:p w14:paraId="540CB94E" w14:textId="77777777" w:rsidR="003E41D9" w:rsidRDefault="003E41D9" w:rsidP="00AC34BE">
      <w:pPr>
        <w:tabs>
          <w:tab w:val="left" w:pos="1008"/>
        </w:tabs>
        <w:rPr>
          <w:rStyle w:val="StyleBold"/>
          <w:rFonts w:cs="Arial"/>
        </w:rPr>
      </w:pPr>
    </w:p>
    <w:p w14:paraId="22D177A4" w14:textId="77777777" w:rsidR="002F21DB" w:rsidRDefault="002F21DB" w:rsidP="00AC34BE">
      <w:pPr>
        <w:tabs>
          <w:tab w:val="left" w:pos="1008"/>
        </w:tabs>
        <w:rPr>
          <w:rStyle w:val="StyleBold"/>
          <w:rFonts w:cs="Arial"/>
        </w:rPr>
      </w:pPr>
    </w:p>
    <w:p w14:paraId="00093EAA" w14:textId="77777777" w:rsidR="00CE7EE2" w:rsidRPr="00AC34BE" w:rsidRDefault="0001794E" w:rsidP="00AC34BE">
      <w:pPr>
        <w:pStyle w:val="Heading1"/>
      </w:pPr>
      <w:bookmarkStart w:id="0" w:name="_Toc277597246"/>
      <w:bookmarkStart w:id="1" w:name="_Toc277678566"/>
      <w:bookmarkStart w:id="2" w:name="_Toc485307376"/>
      <w:bookmarkStart w:id="3" w:name="_Toc34643694"/>
      <w:r w:rsidRPr="00AC34BE">
        <w:lastRenderedPageBreak/>
        <w:t>E</w:t>
      </w:r>
      <w:r w:rsidR="00CE796C" w:rsidRPr="00AC34BE">
        <w:t>XECUTIVE SUMMARY</w:t>
      </w:r>
      <w:bookmarkEnd w:id="0"/>
      <w:bookmarkEnd w:id="1"/>
      <w:bookmarkEnd w:id="2"/>
      <w:bookmarkEnd w:id="3"/>
    </w:p>
    <w:p w14:paraId="48D84952" w14:textId="5B1CC4B1" w:rsidR="001441BC" w:rsidRDefault="001441BC" w:rsidP="001441BC">
      <w:bookmarkStart w:id="4" w:name="_Toc485307397"/>
      <w:r w:rsidRPr="0006214E">
        <w:t>The Substance Abuse and Mental Health Services Administration (SAMHSA), is accepting applications for fiscal year (FY) 20</w:t>
      </w:r>
      <w:r>
        <w:t>20</w:t>
      </w:r>
      <w:r w:rsidRPr="0006214E">
        <w:t xml:space="preserve"> </w:t>
      </w:r>
      <w:r>
        <w:t>Rural Opioid Technical Assistance Grants (Short Title: ROTA</w:t>
      </w:r>
      <w:r w:rsidRPr="0006214E">
        <w:t>).  The purpose of this program is to develop and disseminate tr</w:t>
      </w:r>
      <w:r>
        <w:t>aining and technical assistance for rural communities on addressing opioid issues affecting these communities.  Training and technical assistance can also be geared toward addressing stimulant issues in these communities. It</w:t>
      </w:r>
      <w:r w:rsidRPr="0006214E">
        <w:t xml:space="preserve"> is expected that </w:t>
      </w:r>
      <w:r>
        <w:t>recipients</w:t>
      </w:r>
      <w:r w:rsidRPr="0006214E">
        <w:t xml:space="preserve"> will facilitate the identification of model programs, develop and update materials rel</w:t>
      </w:r>
      <w:r>
        <w:t xml:space="preserve">ated to the </w:t>
      </w:r>
      <w:r>
        <w:rPr>
          <w:szCs w:val="24"/>
        </w:rPr>
        <w:t>prevention, treatment</w:t>
      </w:r>
      <w:r w:rsidR="00761F8D">
        <w:rPr>
          <w:szCs w:val="24"/>
        </w:rPr>
        <w:t>,</w:t>
      </w:r>
      <w:r>
        <w:rPr>
          <w:szCs w:val="24"/>
        </w:rPr>
        <w:t xml:space="preserve"> and recovery activities for opioid use disorder (OUD) and/or stimulant use disorder</w:t>
      </w:r>
      <w:r>
        <w:t xml:space="preserve">, and </w:t>
      </w:r>
      <w:r w:rsidRPr="0006214E">
        <w:t>ensure that high-</w:t>
      </w:r>
      <w:r>
        <w:t>quality training is provided</w:t>
      </w:r>
      <w:r w:rsidRPr="0082777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6"/>
        <w:gridCol w:w="4674"/>
      </w:tblGrid>
      <w:tr w:rsidR="001F141C" w:rsidRPr="0006214E" w14:paraId="18980198" w14:textId="77777777" w:rsidTr="00456175">
        <w:trPr>
          <w:cantSplit/>
        </w:trPr>
        <w:tc>
          <w:tcPr>
            <w:tcW w:w="4788" w:type="dxa"/>
          </w:tcPr>
          <w:p w14:paraId="02F4E724" w14:textId="77777777" w:rsidR="001F141C" w:rsidRPr="0006214E" w:rsidRDefault="001F141C" w:rsidP="00456175">
            <w:pPr>
              <w:rPr>
                <w:rFonts w:cs="Arial"/>
                <w:b/>
              </w:rPr>
            </w:pPr>
            <w:bookmarkStart w:id="5" w:name="_Toc139161419"/>
            <w:bookmarkStart w:id="6" w:name="_Toc143489856"/>
            <w:r w:rsidRPr="0006214E">
              <w:rPr>
                <w:rFonts w:cs="Arial"/>
                <w:b/>
              </w:rPr>
              <w:t>Funding Opportunity Title:</w:t>
            </w:r>
          </w:p>
        </w:tc>
        <w:tc>
          <w:tcPr>
            <w:tcW w:w="4788" w:type="dxa"/>
          </w:tcPr>
          <w:p w14:paraId="0853F984" w14:textId="77777777" w:rsidR="001F141C" w:rsidRPr="0006214E" w:rsidRDefault="001F141C" w:rsidP="00456175">
            <w:pPr>
              <w:rPr>
                <w:rFonts w:cs="Arial"/>
              </w:rPr>
            </w:pPr>
            <w:r>
              <w:t>Rural Opioid Technical Assistance Grants (Short Title: ROTA</w:t>
            </w:r>
            <w:r w:rsidRPr="0006214E">
              <w:t>)</w:t>
            </w:r>
          </w:p>
        </w:tc>
      </w:tr>
      <w:tr w:rsidR="001F141C" w:rsidRPr="0006214E" w14:paraId="7B91275C" w14:textId="77777777" w:rsidTr="00456175">
        <w:trPr>
          <w:cantSplit/>
        </w:trPr>
        <w:tc>
          <w:tcPr>
            <w:tcW w:w="4788" w:type="dxa"/>
          </w:tcPr>
          <w:p w14:paraId="1A81D703" w14:textId="77777777" w:rsidR="001F141C" w:rsidRPr="0006214E" w:rsidRDefault="001F141C" w:rsidP="00456175">
            <w:pPr>
              <w:rPr>
                <w:rFonts w:cs="Arial"/>
                <w:b/>
              </w:rPr>
            </w:pPr>
            <w:r w:rsidRPr="0006214E">
              <w:rPr>
                <w:rFonts w:cs="Arial"/>
                <w:b/>
              </w:rPr>
              <w:t>Funding Opportunity Number:</w:t>
            </w:r>
          </w:p>
        </w:tc>
        <w:tc>
          <w:tcPr>
            <w:tcW w:w="4788" w:type="dxa"/>
          </w:tcPr>
          <w:p w14:paraId="02225E88" w14:textId="4BB32F68" w:rsidR="001F141C" w:rsidRPr="0006214E" w:rsidRDefault="001F141C" w:rsidP="004D636C">
            <w:pPr>
              <w:rPr>
                <w:rFonts w:cs="Arial"/>
              </w:rPr>
            </w:pPr>
            <w:r>
              <w:t>TI-</w:t>
            </w:r>
            <w:r w:rsidR="0085202D">
              <w:t>20</w:t>
            </w:r>
            <w:r>
              <w:t>-0</w:t>
            </w:r>
            <w:r w:rsidR="0085202D">
              <w:t>0</w:t>
            </w:r>
            <w:r w:rsidR="004D636C">
              <w:t>9</w:t>
            </w:r>
          </w:p>
        </w:tc>
      </w:tr>
      <w:tr w:rsidR="001F141C" w:rsidRPr="0006214E" w14:paraId="3E991D4C" w14:textId="77777777" w:rsidTr="00456175">
        <w:trPr>
          <w:cantSplit/>
        </w:trPr>
        <w:tc>
          <w:tcPr>
            <w:tcW w:w="4788" w:type="dxa"/>
          </w:tcPr>
          <w:p w14:paraId="0A9FF378" w14:textId="64BAE35C" w:rsidR="001F141C" w:rsidRPr="0006214E" w:rsidRDefault="001F141C" w:rsidP="00456175">
            <w:pPr>
              <w:rPr>
                <w:rFonts w:cs="Arial"/>
                <w:b/>
              </w:rPr>
            </w:pPr>
            <w:r w:rsidRPr="0006214E">
              <w:rPr>
                <w:rFonts w:cs="Arial"/>
                <w:b/>
              </w:rPr>
              <w:t>Due Date for Applications:</w:t>
            </w:r>
          </w:p>
        </w:tc>
        <w:tc>
          <w:tcPr>
            <w:tcW w:w="4788" w:type="dxa"/>
          </w:tcPr>
          <w:p w14:paraId="354BF8EB" w14:textId="636ACA0A" w:rsidR="001F141C" w:rsidRPr="0006214E" w:rsidRDefault="004D636C" w:rsidP="00761F8D">
            <w:pPr>
              <w:rPr>
                <w:rFonts w:cs="Arial"/>
              </w:rPr>
            </w:pPr>
            <w:r>
              <w:rPr>
                <w:rFonts w:cs="Arial"/>
              </w:rPr>
              <w:t>May</w:t>
            </w:r>
            <w:r w:rsidR="008E7E82">
              <w:rPr>
                <w:rFonts w:cs="Arial"/>
              </w:rPr>
              <w:t xml:space="preserve"> </w:t>
            </w:r>
            <w:r w:rsidR="00761F8D">
              <w:rPr>
                <w:rFonts w:cs="Arial"/>
              </w:rPr>
              <w:t>8,</w:t>
            </w:r>
            <w:r w:rsidR="008E7E82">
              <w:rPr>
                <w:rFonts w:cs="Arial"/>
              </w:rPr>
              <w:t xml:space="preserve"> 2020</w:t>
            </w:r>
          </w:p>
        </w:tc>
      </w:tr>
      <w:tr w:rsidR="001F141C" w:rsidRPr="0006214E" w14:paraId="2A79696B" w14:textId="77777777" w:rsidTr="00456175">
        <w:trPr>
          <w:cantSplit/>
        </w:trPr>
        <w:tc>
          <w:tcPr>
            <w:tcW w:w="4788" w:type="dxa"/>
          </w:tcPr>
          <w:p w14:paraId="1305C2DB" w14:textId="5AFF8697" w:rsidR="001F141C" w:rsidRPr="0006214E" w:rsidRDefault="0085202D" w:rsidP="00456175">
            <w:pPr>
              <w:rPr>
                <w:rFonts w:cs="Arial"/>
                <w:b/>
              </w:rPr>
            </w:pPr>
            <w:r>
              <w:rPr>
                <w:rFonts w:cs="Arial"/>
                <w:b/>
              </w:rPr>
              <w:t>Estimated</w:t>
            </w:r>
            <w:r w:rsidR="001F141C" w:rsidRPr="0006214E">
              <w:rPr>
                <w:rFonts w:cs="Arial"/>
                <w:b/>
              </w:rPr>
              <w:t xml:space="preserve"> Total Available Funding:</w:t>
            </w:r>
          </w:p>
        </w:tc>
        <w:tc>
          <w:tcPr>
            <w:tcW w:w="4788" w:type="dxa"/>
          </w:tcPr>
          <w:p w14:paraId="5F1101A8" w14:textId="4CE704A5" w:rsidR="001F141C" w:rsidRPr="0006214E" w:rsidRDefault="001F141C" w:rsidP="004D636C">
            <w:pPr>
              <w:rPr>
                <w:rFonts w:cs="Arial"/>
              </w:rPr>
            </w:pPr>
            <w:r>
              <w:t>$</w:t>
            </w:r>
            <w:r w:rsidR="004D636C">
              <w:t>3,000,000</w:t>
            </w:r>
          </w:p>
        </w:tc>
      </w:tr>
      <w:tr w:rsidR="001F141C" w:rsidRPr="0006214E" w14:paraId="396E95F6" w14:textId="77777777" w:rsidTr="00456175">
        <w:trPr>
          <w:cantSplit/>
        </w:trPr>
        <w:tc>
          <w:tcPr>
            <w:tcW w:w="4788" w:type="dxa"/>
          </w:tcPr>
          <w:p w14:paraId="0ECDEA1E" w14:textId="77777777" w:rsidR="001F141C" w:rsidRPr="0006214E" w:rsidRDefault="001F141C" w:rsidP="00456175">
            <w:pPr>
              <w:rPr>
                <w:rFonts w:cs="Arial"/>
                <w:b/>
              </w:rPr>
            </w:pPr>
            <w:r w:rsidRPr="0006214E">
              <w:rPr>
                <w:rFonts w:cs="Arial"/>
                <w:b/>
              </w:rPr>
              <w:t>Estimated Number of Awards:</w:t>
            </w:r>
          </w:p>
        </w:tc>
        <w:tc>
          <w:tcPr>
            <w:tcW w:w="4788" w:type="dxa"/>
          </w:tcPr>
          <w:p w14:paraId="0C9B35E0" w14:textId="11D7A6EB" w:rsidR="001F141C" w:rsidRPr="0006214E" w:rsidRDefault="0085202D" w:rsidP="00456175">
            <w:pPr>
              <w:rPr>
                <w:rFonts w:cs="Arial"/>
              </w:rPr>
            </w:pPr>
            <w:r>
              <w:t>5</w:t>
            </w:r>
            <w:r w:rsidR="001F141C" w:rsidRPr="0006214E">
              <w:t xml:space="preserve"> Award</w:t>
            </w:r>
            <w:r w:rsidR="001F141C">
              <w:t>s</w:t>
            </w:r>
          </w:p>
        </w:tc>
      </w:tr>
      <w:tr w:rsidR="001F141C" w:rsidRPr="0006214E" w14:paraId="1DAD8475" w14:textId="77777777" w:rsidTr="00456175">
        <w:trPr>
          <w:cantSplit/>
        </w:trPr>
        <w:tc>
          <w:tcPr>
            <w:tcW w:w="4788" w:type="dxa"/>
          </w:tcPr>
          <w:p w14:paraId="627BD20F" w14:textId="77777777" w:rsidR="001F141C" w:rsidRPr="0006214E" w:rsidRDefault="001F141C" w:rsidP="00456175">
            <w:pPr>
              <w:rPr>
                <w:rFonts w:cs="Arial"/>
                <w:b/>
              </w:rPr>
            </w:pPr>
            <w:r w:rsidRPr="0006214E">
              <w:rPr>
                <w:rFonts w:cs="Arial"/>
                <w:b/>
              </w:rPr>
              <w:t>Estimated Award Amount:</w:t>
            </w:r>
          </w:p>
        </w:tc>
        <w:tc>
          <w:tcPr>
            <w:tcW w:w="4788" w:type="dxa"/>
          </w:tcPr>
          <w:p w14:paraId="43368588" w14:textId="77777777" w:rsidR="001F141C" w:rsidRPr="0006214E" w:rsidRDefault="001F141C" w:rsidP="00456175">
            <w:r>
              <w:t>$55</w:t>
            </w:r>
            <w:r w:rsidRPr="0006214E">
              <w:t>0,000</w:t>
            </w:r>
            <w:r>
              <w:t xml:space="preserve"> per year</w:t>
            </w:r>
          </w:p>
        </w:tc>
      </w:tr>
      <w:tr w:rsidR="001F141C" w:rsidRPr="0006214E" w14:paraId="350E9BBE" w14:textId="77777777" w:rsidTr="00456175">
        <w:trPr>
          <w:cantSplit/>
        </w:trPr>
        <w:tc>
          <w:tcPr>
            <w:tcW w:w="4788" w:type="dxa"/>
          </w:tcPr>
          <w:p w14:paraId="24BF2C03" w14:textId="77777777" w:rsidR="001F141C" w:rsidRPr="0006214E" w:rsidRDefault="001F141C" w:rsidP="00456175">
            <w:pPr>
              <w:rPr>
                <w:rFonts w:cs="Arial"/>
                <w:b/>
              </w:rPr>
            </w:pPr>
            <w:r w:rsidRPr="0006214E">
              <w:rPr>
                <w:rFonts w:cs="Arial"/>
                <w:b/>
              </w:rPr>
              <w:t>Cost Sharing/Match Required:</w:t>
            </w:r>
          </w:p>
        </w:tc>
        <w:tc>
          <w:tcPr>
            <w:tcW w:w="4788" w:type="dxa"/>
          </w:tcPr>
          <w:p w14:paraId="550828B5" w14:textId="77777777" w:rsidR="001F141C" w:rsidRPr="0006214E" w:rsidRDefault="001F141C" w:rsidP="00456175">
            <w:pPr>
              <w:rPr>
                <w:rFonts w:cs="Arial"/>
              </w:rPr>
            </w:pPr>
            <w:r w:rsidRPr="0006214E">
              <w:t>No</w:t>
            </w:r>
          </w:p>
        </w:tc>
      </w:tr>
      <w:tr w:rsidR="001F141C" w:rsidRPr="0006214E" w14:paraId="2405DA56" w14:textId="77777777" w:rsidTr="00456175">
        <w:trPr>
          <w:cantSplit/>
        </w:trPr>
        <w:tc>
          <w:tcPr>
            <w:tcW w:w="4788" w:type="dxa"/>
          </w:tcPr>
          <w:p w14:paraId="0C79A8C2" w14:textId="77777777" w:rsidR="001F141C" w:rsidRPr="0006214E" w:rsidRDefault="001F141C" w:rsidP="00456175">
            <w:pPr>
              <w:rPr>
                <w:rFonts w:cs="Arial"/>
                <w:b/>
              </w:rPr>
            </w:pPr>
            <w:r w:rsidRPr="0006214E">
              <w:rPr>
                <w:rFonts w:cs="Arial"/>
                <w:b/>
              </w:rPr>
              <w:t>Length of Project Period:</w:t>
            </w:r>
          </w:p>
        </w:tc>
        <w:tc>
          <w:tcPr>
            <w:tcW w:w="4788" w:type="dxa"/>
          </w:tcPr>
          <w:p w14:paraId="324BE10F" w14:textId="77777777" w:rsidR="001F141C" w:rsidRPr="0006214E" w:rsidRDefault="001F141C" w:rsidP="00456175">
            <w:pPr>
              <w:rPr>
                <w:rFonts w:cs="Arial"/>
                <w:b/>
              </w:rPr>
            </w:pPr>
            <w:r w:rsidRPr="0006214E">
              <w:t xml:space="preserve">Up to </w:t>
            </w:r>
            <w:r>
              <w:t>2</w:t>
            </w:r>
            <w:r w:rsidRPr="0006214E">
              <w:t xml:space="preserve"> years</w:t>
            </w:r>
          </w:p>
        </w:tc>
      </w:tr>
      <w:tr w:rsidR="001F141C" w:rsidRPr="0006214E" w14:paraId="62CB25FE" w14:textId="77777777" w:rsidTr="00456175">
        <w:trPr>
          <w:cantSplit/>
        </w:trPr>
        <w:tc>
          <w:tcPr>
            <w:tcW w:w="4788" w:type="dxa"/>
          </w:tcPr>
          <w:p w14:paraId="0F95DF93" w14:textId="77777777" w:rsidR="001F141C" w:rsidRPr="0006214E" w:rsidRDefault="001F141C" w:rsidP="00456175">
            <w:pPr>
              <w:rPr>
                <w:rFonts w:cs="Arial"/>
                <w:b/>
              </w:rPr>
            </w:pPr>
            <w:r w:rsidRPr="0006214E">
              <w:rPr>
                <w:rFonts w:cs="Arial"/>
                <w:b/>
              </w:rPr>
              <w:t>Anticipated Project Start Date:</w:t>
            </w:r>
          </w:p>
        </w:tc>
        <w:tc>
          <w:tcPr>
            <w:tcW w:w="4788" w:type="dxa"/>
          </w:tcPr>
          <w:p w14:paraId="03AEC513" w14:textId="337F6662" w:rsidR="001F141C" w:rsidRPr="0006214E" w:rsidRDefault="0085202D" w:rsidP="004D636C">
            <w:r>
              <w:t>8/3</w:t>
            </w:r>
            <w:r w:rsidR="004D636C">
              <w:t>1</w:t>
            </w:r>
            <w:r>
              <w:t>/2020</w:t>
            </w:r>
          </w:p>
        </w:tc>
      </w:tr>
      <w:tr w:rsidR="001F141C" w:rsidRPr="0006214E" w14:paraId="6FDA1152" w14:textId="77777777" w:rsidTr="00456175">
        <w:trPr>
          <w:cantSplit/>
        </w:trPr>
        <w:tc>
          <w:tcPr>
            <w:tcW w:w="4788" w:type="dxa"/>
          </w:tcPr>
          <w:p w14:paraId="267D750A" w14:textId="77777777" w:rsidR="001F141C" w:rsidRPr="0006214E" w:rsidRDefault="001F141C" w:rsidP="00456175">
            <w:pPr>
              <w:rPr>
                <w:rFonts w:cs="Arial"/>
                <w:b/>
              </w:rPr>
            </w:pPr>
            <w:r w:rsidRPr="0006214E">
              <w:rPr>
                <w:rFonts w:cs="Arial"/>
                <w:b/>
              </w:rPr>
              <w:lastRenderedPageBreak/>
              <w:t>Eligible Applicants:</w:t>
            </w:r>
          </w:p>
        </w:tc>
        <w:tc>
          <w:tcPr>
            <w:tcW w:w="4788" w:type="dxa"/>
          </w:tcPr>
          <w:p w14:paraId="35FFCC76" w14:textId="23A6421C" w:rsidR="001F141C" w:rsidRDefault="001F141C" w:rsidP="00456175">
            <w:pPr>
              <w:rPr>
                <w:rStyle w:val="StyleBold"/>
                <w:b w:val="0"/>
              </w:rPr>
            </w:pPr>
            <w:r>
              <w:t>Existing USDA Cooperative Extensions Grant</w:t>
            </w:r>
            <w:r w:rsidR="00535E72">
              <w:t>ee</w:t>
            </w:r>
            <w:r>
              <w:t xml:space="preserve">s.  </w:t>
            </w:r>
            <w:r w:rsidRPr="00456175">
              <w:rPr>
                <w:rStyle w:val="StyleBold"/>
                <w:b w:val="0"/>
              </w:rPr>
              <w:t>ROTA grantees that received an award in FY 201</w:t>
            </w:r>
            <w:r w:rsidR="0085202D">
              <w:rPr>
                <w:rStyle w:val="StyleBold"/>
                <w:b w:val="0"/>
              </w:rPr>
              <w:t>9</w:t>
            </w:r>
            <w:r w:rsidRPr="00456175">
              <w:rPr>
                <w:rStyle w:val="StyleBold"/>
                <w:b w:val="0"/>
              </w:rPr>
              <w:t xml:space="preserve"> under announcement TI-1</w:t>
            </w:r>
            <w:r w:rsidR="004B71D6">
              <w:rPr>
                <w:rStyle w:val="StyleBold"/>
                <w:b w:val="0"/>
              </w:rPr>
              <w:t>9</w:t>
            </w:r>
            <w:r w:rsidRPr="00456175">
              <w:rPr>
                <w:rStyle w:val="StyleBold"/>
                <w:b w:val="0"/>
              </w:rPr>
              <w:t>-0</w:t>
            </w:r>
            <w:r w:rsidR="004B71D6">
              <w:rPr>
                <w:rStyle w:val="StyleBold"/>
                <w:b w:val="0"/>
              </w:rPr>
              <w:t>10</w:t>
            </w:r>
            <w:r w:rsidRPr="00456175">
              <w:rPr>
                <w:rStyle w:val="StyleBold"/>
                <w:b w:val="0"/>
              </w:rPr>
              <w:t xml:space="preserve"> are </w:t>
            </w:r>
            <w:r w:rsidRPr="007A7D6B">
              <w:rPr>
                <w:rStyle w:val="StyleBold"/>
                <w:u w:val="single"/>
              </w:rPr>
              <w:t>not</w:t>
            </w:r>
            <w:r w:rsidRPr="007A7D6B">
              <w:rPr>
                <w:rStyle w:val="StyleBold"/>
              </w:rPr>
              <w:t xml:space="preserve"> </w:t>
            </w:r>
            <w:r w:rsidRPr="00456175">
              <w:rPr>
                <w:rStyle w:val="StyleBold"/>
                <w:b w:val="0"/>
              </w:rPr>
              <w:t>eligible to apply for this program.</w:t>
            </w:r>
          </w:p>
          <w:p w14:paraId="060E55B3" w14:textId="410D9E20" w:rsidR="008A6398" w:rsidRDefault="008A6398" w:rsidP="00456175">
            <w:pPr>
              <w:rPr>
                <w:rStyle w:val="StyleBold"/>
                <w:b w:val="0"/>
              </w:rPr>
            </w:pPr>
            <w:r>
              <w:rPr>
                <w:rStyle w:val="StyleBold"/>
                <w:b w:val="0"/>
              </w:rPr>
              <w:t xml:space="preserve">[See </w:t>
            </w:r>
            <w:hyperlink w:anchor="_1._ELIGIBLE_APPLICANTS" w:history="1">
              <w:r w:rsidRPr="00D070ED">
                <w:rPr>
                  <w:rStyle w:val="Hyperlink"/>
                </w:rPr>
                <w:t>Section III-I</w:t>
              </w:r>
            </w:hyperlink>
            <w:r>
              <w:rPr>
                <w:rStyle w:val="StyleBold"/>
                <w:b w:val="0"/>
              </w:rPr>
              <w:t xml:space="preserve"> for complete eligibility requirements.]</w:t>
            </w:r>
          </w:p>
          <w:p w14:paraId="31539DD0" w14:textId="77777777" w:rsidR="001F141C" w:rsidRPr="000009E6" w:rsidRDefault="001F141C" w:rsidP="00456175"/>
        </w:tc>
      </w:tr>
      <w:bookmarkEnd w:id="5"/>
      <w:bookmarkEnd w:id="6"/>
    </w:tbl>
    <w:p w14:paraId="1BD7720C" w14:textId="77777777" w:rsidR="001F141C" w:rsidRPr="0006214E" w:rsidRDefault="001F141C" w:rsidP="001F141C">
      <w:pPr>
        <w:rPr>
          <w:b/>
          <w:bCs/>
        </w:rPr>
      </w:pPr>
      <w:r w:rsidRPr="0006214E">
        <w:br w:type="page"/>
      </w:r>
      <w:bookmarkStart w:id="7" w:name="_Toc454207958"/>
      <w:r w:rsidRPr="0006214E">
        <w:rPr>
          <w:b/>
          <w:bCs/>
        </w:rPr>
        <w:lastRenderedPageBreak/>
        <w:t>Be sure to check the SAMHSA website periodically for any updates on this program.</w:t>
      </w:r>
      <w:bookmarkEnd w:id="7"/>
      <w:r w:rsidRPr="0006214E">
        <w:rPr>
          <w:b/>
          <w:bCs/>
        </w:rPr>
        <w:t xml:space="preserve"> </w:t>
      </w:r>
    </w:p>
    <w:p w14:paraId="333F088F" w14:textId="77777777" w:rsidR="001F141C" w:rsidRPr="0006214E" w:rsidRDefault="001F141C" w:rsidP="001F141C">
      <w:pPr>
        <w:rPr>
          <w:rFonts w:cs="Arial"/>
          <w:color w:val="FF0000"/>
          <w:szCs w:val="24"/>
        </w:rPr>
      </w:pPr>
      <w:r w:rsidRPr="0006214E">
        <w:rPr>
          <w:b/>
          <w:noProof/>
          <w:color w:val="FF0000"/>
          <w:sz w:val="28"/>
          <w:szCs w:val="28"/>
        </w:rPr>
        <mc:AlternateContent>
          <mc:Choice Requires="wps">
            <w:drawing>
              <wp:anchor distT="0" distB="0" distL="114300" distR="114300" simplePos="0" relativeHeight="251659264" behindDoc="0" locked="0" layoutInCell="1" allowOverlap="1" wp14:anchorId="227B30B7" wp14:editId="6B08A010">
                <wp:simplePos x="0" y="0"/>
                <wp:positionH relativeFrom="column">
                  <wp:posOffset>7315</wp:posOffset>
                </wp:positionH>
                <wp:positionV relativeFrom="paragraph">
                  <wp:posOffset>16459</wp:posOffset>
                </wp:positionV>
                <wp:extent cx="6266180" cy="3035808"/>
                <wp:effectExtent l="0" t="0" r="2032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3035808"/>
                        </a:xfrm>
                        <a:prstGeom prst="rect">
                          <a:avLst/>
                        </a:prstGeom>
                        <a:solidFill>
                          <a:srgbClr val="FFFFFF"/>
                        </a:solidFill>
                        <a:ln w="9525">
                          <a:solidFill>
                            <a:srgbClr val="000000"/>
                          </a:solidFill>
                          <a:miter lim="800000"/>
                          <a:headEnd/>
                          <a:tailEnd/>
                        </a:ln>
                      </wps:spPr>
                      <wps:txbx>
                        <w:txbxContent>
                          <w:p w14:paraId="66A98EC9" w14:textId="77777777" w:rsidR="00AC05BF" w:rsidRPr="0030657C" w:rsidRDefault="00AC05BF" w:rsidP="001F141C">
                            <w:pPr>
                              <w:rPr>
                                <w:b/>
                                <w:bCs/>
                              </w:rPr>
                            </w:pPr>
                            <w:r w:rsidRPr="0030657C">
                              <w:rPr>
                                <w:b/>
                                <w:bCs/>
                              </w:rPr>
                              <w:t xml:space="preserve">All applicants MUST register with NIH’s eRA Commons in order to submit an application. </w:t>
                            </w:r>
                            <w:r w:rsidRPr="0030657C">
                              <w:rPr>
                                <w:b/>
                                <w:bCs/>
                                <w:u w:val="single"/>
                              </w:rPr>
                              <w:t>This process takes up to six weeks</w:t>
                            </w:r>
                            <w:r w:rsidRPr="0030657C">
                              <w:rPr>
                                <w:b/>
                                <w:bCs/>
                              </w:rPr>
                              <w:t>. If you believe you are interested in applying for this opportunity, you MUST start the registration process immediately. Do not wait to start this process. </w:t>
                            </w:r>
                          </w:p>
                          <w:p w14:paraId="11D79D79" w14:textId="77777777" w:rsidR="00AC05BF" w:rsidRPr="0030657C" w:rsidRDefault="00AC05BF" w:rsidP="001F141C">
                            <w:pPr>
                              <w:rPr>
                                <w:b/>
                                <w:bCs/>
                              </w:rPr>
                            </w:pPr>
                            <w:r w:rsidRPr="0030657C">
                              <w:rPr>
                                <w:b/>
                                <w:bCs/>
                              </w:rPr>
                              <w:t>WARNING: BY THE DEADLINE FOR THIS FOA YOU MUST HAVE SUCCESSFULLY COMPLETED THE FOLLOWING TO SUBMIT AN APPLICATION:</w:t>
                            </w:r>
                          </w:p>
                          <w:p w14:paraId="17C0E661" w14:textId="77777777" w:rsidR="00AC05BF" w:rsidRPr="0030657C" w:rsidRDefault="00AC05BF" w:rsidP="00B56C1D">
                            <w:pPr>
                              <w:numPr>
                                <w:ilvl w:val="0"/>
                                <w:numId w:val="80"/>
                              </w:numPr>
                              <w:rPr>
                                <w:b/>
                                <w:bCs/>
                              </w:rPr>
                            </w:pPr>
                            <w:r w:rsidRPr="0030657C">
                              <w:rPr>
                                <w:b/>
                                <w:bCs/>
                              </w:rPr>
                              <w:t>The applicant organization MUST be registered in NIH’s eRA Commons; AND</w:t>
                            </w:r>
                          </w:p>
                          <w:p w14:paraId="5E52CC49" w14:textId="77777777" w:rsidR="00AC05BF" w:rsidRPr="0030657C" w:rsidRDefault="00AC05BF" w:rsidP="00B56C1D">
                            <w:pPr>
                              <w:numPr>
                                <w:ilvl w:val="0"/>
                                <w:numId w:val="80"/>
                              </w:numPr>
                              <w:rPr>
                                <w:b/>
                                <w:bCs/>
                              </w:rPr>
                            </w:pPr>
                            <w:r w:rsidRPr="0030657C">
                              <w:rPr>
                                <w:b/>
                                <w:bCs/>
                              </w:rPr>
                              <w:t>The project director MUST have an active eRA Commons account (with the PI role) affiliated with the organization in eRA Commons.</w:t>
                            </w:r>
                          </w:p>
                          <w:p w14:paraId="2973FD70" w14:textId="77777777" w:rsidR="00AC05BF" w:rsidRPr="0030657C" w:rsidRDefault="00AC05BF" w:rsidP="001F141C">
                            <w:pPr>
                              <w:rPr>
                                <w:b/>
                                <w:bCs/>
                                <w:u w:val="single"/>
                              </w:rPr>
                            </w:pPr>
                            <w:r w:rsidRPr="0030657C">
                              <w:rPr>
                                <w:b/>
                                <w:bCs/>
                                <w:u w:val="single"/>
                              </w:rPr>
                              <w:t>No exceptions will be made. </w:t>
                            </w:r>
                          </w:p>
                          <w:p w14:paraId="61CE8142" w14:textId="77777777" w:rsidR="00AC05BF" w:rsidRPr="0030657C" w:rsidRDefault="00AC05BF" w:rsidP="001F141C">
                            <w:pPr>
                              <w:rPr>
                                <w:bCs/>
                              </w:rPr>
                            </w:pPr>
                            <w:r w:rsidRPr="0030657C">
                              <w:rPr>
                                <w:bCs/>
                              </w:rPr>
                              <w:t>Applicants also must register with the System for Award Management (SAM) and Grants.gov (see Appendix A for all registration requirements). </w:t>
                            </w:r>
                          </w:p>
                          <w:p w14:paraId="4A41BD6F" w14:textId="77777777" w:rsidR="00AC05BF" w:rsidRPr="00DB7CED" w:rsidRDefault="00AC05BF" w:rsidP="001F141C">
                            <w:pPr>
                              <w:rPr>
                                <w:rFonts w:cs="Arial"/>
                                <w:b/>
                                <w:szCs w:val="24"/>
                              </w:rPr>
                            </w:pPr>
                          </w:p>
                          <w:p w14:paraId="570D19D9" w14:textId="77777777" w:rsidR="00AC05BF" w:rsidRDefault="00AC05BF" w:rsidP="001F141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7B30B7" id="_x0000_t202" coordsize="21600,21600" o:spt="202" path="m,l,21600r21600,l21600,xe">
                <v:stroke joinstyle="miter"/>
                <v:path gradientshapeok="t" o:connecttype="rect"/>
              </v:shapetype>
              <v:shape id="Text Box 2" o:spid="_x0000_s1026" type="#_x0000_t202" style="position:absolute;margin-left:.6pt;margin-top:1.3pt;width:493.4pt;height:2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">
                <v:textbox>
                  <w:txbxContent>
                    <w:p w14:paraId="66A98EC9" w14:textId="77777777" w:rsidR="00AC05BF" w:rsidRPr="0030657C" w:rsidRDefault="00AC05BF" w:rsidP="001F141C">
                      <w:pPr>
                        <w:rPr>
                          <w:b/>
                          <w:bCs/>
                        </w:rPr>
                      </w:pPr>
                      <w:r w:rsidRPr="0030657C">
                        <w:rPr>
                          <w:b/>
                          <w:bCs/>
                        </w:rPr>
                        <w:t xml:space="preserve">All applicants MUST register with NIH’s eRA Commons in order to submit an application. </w:t>
                      </w:r>
                      <w:r w:rsidRPr="0030657C">
                        <w:rPr>
                          <w:b/>
                          <w:bCs/>
                          <w:u w:val="single"/>
                        </w:rPr>
                        <w:t>This process takes up to six weeks</w:t>
                      </w:r>
                      <w:r w:rsidRPr="0030657C">
                        <w:rPr>
                          <w:b/>
                          <w:bCs/>
                        </w:rPr>
                        <w:t>. If you believe you are interested in applying for this opportunity, you MUST start the registration process immediately. Do not wait to start this process. </w:t>
                      </w:r>
                    </w:p>
                    <w:p w14:paraId="11D79D79" w14:textId="77777777" w:rsidR="00AC05BF" w:rsidRPr="0030657C" w:rsidRDefault="00AC05BF" w:rsidP="001F141C">
                      <w:pPr>
                        <w:rPr>
                          <w:b/>
                          <w:bCs/>
                        </w:rPr>
                      </w:pPr>
                      <w:r w:rsidRPr="0030657C">
                        <w:rPr>
                          <w:b/>
                          <w:bCs/>
                        </w:rPr>
                        <w:t>WARNING: BY THE DEADLINE FOR THIS FOA YOU MUST HAVE SUCCESSFULLY COMPLETED THE FOLLOWING TO SUBMIT AN APPLICATION:</w:t>
                      </w:r>
                    </w:p>
                    <w:p w14:paraId="17C0E661" w14:textId="77777777" w:rsidR="00AC05BF" w:rsidRPr="0030657C" w:rsidRDefault="00AC05BF" w:rsidP="00B56C1D">
                      <w:pPr>
                        <w:numPr>
                          <w:ilvl w:val="0"/>
                          <w:numId w:val="80"/>
                        </w:numPr>
                        <w:rPr>
                          <w:b/>
                          <w:bCs/>
                        </w:rPr>
                      </w:pPr>
                      <w:r w:rsidRPr="0030657C">
                        <w:rPr>
                          <w:b/>
                          <w:bCs/>
                        </w:rPr>
                        <w:t>The applicant organization MUST be registered in NIH’s eRA Commons; AND</w:t>
                      </w:r>
                    </w:p>
                    <w:p w14:paraId="5E52CC49" w14:textId="77777777" w:rsidR="00AC05BF" w:rsidRPr="0030657C" w:rsidRDefault="00AC05BF" w:rsidP="00B56C1D">
                      <w:pPr>
                        <w:numPr>
                          <w:ilvl w:val="0"/>
                          <w:numId w:val="80"/>
                        </w:numPr>
                        <w:rPr>
                          <w:b/>
                          <w:bCs/>
                        </w:rPr>
                      </w:pPr>
                      <w:r w:rsidRPr="0030657C">
                        <w:rPr>
                          <w:b/>
                          <w:bCs/>
                        </w:rPr>
                        <w:t>The project director MUST have an active eRA Commons account (with the PI role) affiliated with the organization in eRA Commons.</w:t>
                      </w:r>
                    </w:p>
                    <w:p w14:paraId="2973FD70" w14:textId="77777777" w:rsidR="00AC05BF" w:rsidRPr="0030657C" w:rsidRDefault="00AC05BF" w:rsidP="001F141C">
                      <w:pPr>
                        <w:rPr>
                          <w:b/>
                          <w:bCs/>
                          <w:u w:val="single"/>
                        </w:rPr>
                      </w:pPr>
                      <w:r w:rsidRPr="0030657C">
                        <w:rPr>
                          <w:b/>
                          <w:bCs/>
                          <w:u w:val="single"/>
                        </w:rPr>
                        <w:t>No exceptions will be made. </w:t>
                      </w:r>
                    </w:p>
                    <w:p w14:paraId="61CE8142" w14:textId="77777777" w:rsidR="00AC05BF" w:rsidRPr="0030657C" w:rsidRDefault="00AC05BF" w:rsidP="001F141C">
                      <w:pPr>
                        <w:rPr>
                          <w:bCs/>
                        </w:rPr>
                      </w:pPr>
                      <w:r w:rsidRPr="0030657C">
                        <w:rPr>
                          <w:bCs/>
                        </w:rPr>
                        <w:t>Applicants also must register with the System for Award Management (SAM) and Grants.gov (see Appendix A for all registration requirements). </w:t>
                      </w:r>
                    </w:p>
                    <w:p w14:paraId="4A41BD6F" w14:textId="77777777" w:rsidR="00AC05BF" w:rsidRPr="00DB7CED" w:rsidRDefault="00AC05BF" w:rsidP="001F141C">
                      <w:pPr>
                        <w:rPr>
                          <w:rFonts w:cs="Arial"/>
                          <w:b/>
                          <w:szCs w:val="24"/>
                        </w:rPr>
                      </w:pPr>
                    </w:p>
                    <w:p w14:paraId="570D19D9" w14:textId="77777777" w:rsidR="00AC05BF" w:rsidRDefault="00AC05BF" w:rsidP="001F141C"/>
                  </w:txbxContent>
                </v:textbox>
              </v:shape>
            </w:pict>
          </mc:Fallback>
        </mc:AlternateContent>
      </w:r>
    </w:p>
    <w:p w14:paraId="14381365" w14:textId="77777777" w:rsidR="001F141C" w:rsidRPr="0006214E" w:rsidRDefault="001F141C" w:rsidP="001F141C"/>
    <w:p w14:paraId="464CBB12" w14:textId="77777777" w:rsidR="001F141C" w:rsidRPr="0006214E" w:rsidRDefault="001F141C" w:rsidP="001F141C"/>
    <w:p w14:paraId="08B16FEB" w14:textId="77777777" w:rsidR="001F141C" w:rsidRPr="0006214E" w:rsidRDefault="001F141C" w:rsidP="001F141C"/>
    <w:p w14:paraId="1A1F3DB3" w14:textId="77777777" w:rsidR="001F141C" w:rsidRPr="0006214E" w:rsidRDefault="001F141C" w:rsidP="001F141C"/>
    <w:p w14:paraId="3B8EBFC3" w14:textId="77777777" w:rsidR="001F141C" w:rsidRPr="0006214E" w:rsidRDefault="001F141C" w:rsidP="001F141C"/>
    <w:p w14:paraId="6E5F7D78" w14:textId="77777777" w:rsidR="001F141C" w:rsidRDefault="001F141C" w:rsidP="001F141C">
      <w:pPr>
        <w:keepNext/>
        <w:tabs>
          <w:tab w:val="left" w:pos="720"/>
        </w:tabs>
        <w:spacing w:before="240"/>
        <w:outlineLvl w:val="0"/>
        <w:rPr>
          <w:rFonts w:cs="Arial"/>
          <w:b/>
          <w:bCs/>
          <w:kern w:val="32"/>
          <w:sz w:val="32"/>
          <w:szCs w:val="32"/>
        </w:rPr>
      </w:pPr>
      <w:bookmarkStart w:id="8" w:name="_Toc513186708"/>
      <w:bookmarkStart w:id="9" w:name="_Toc522713980"/>
    </w:p>
    <w:p w14:paraId="605D586E" w14:textId="77777777" w:rsidR="001F141C" w:rsidRDefault="001F141C" w:rsidP="001F141C">
      <w:pPr>
        <w:keepNext/>
        <w:tabs>
          <w:tab w:val="left" w:pos="720"/>
        </w:tabs>
        <w:spacing w:before="240"/>
        <w:outlineLvl w:val="0"/>
        <w:rPr>
          <w:rFonts w:cs="Arial"/>
          <w:b/>
          <w:bCs/>
          <w:kern w:val="32"/>
          <w:sz w:val="32"/>
          <w:szCs w:val="32"/>
        </w:rPr>
      </w:pPr>
    </w:p>
    <w:p w14:paraId="78166D44" w14:textId="77777777" w:rsidR="001F141C" w:rsidRDefault="001F141C" w:rsidP="001F141C">
      <w:pPr>
        <w:keepNext/>
        <w:tabs>
          <w:tab w:val="left" w:pos="720"/>
        </w:tabs>
        <w:spacing w:before="240"/>
        <w:outlineLvl w:val="0"/>
        <w:rPr>
          <w:rFonts w:cs="Arial"/>
          <w:b/>
          <w:bCs/>
          <w:kern w:val="32"/>
          <w:sz w:val="32"/>
          <w:szCs w:val="32"/>
        </w:rPr>
      </w:pPr>
    </w:p>
    <w:p w14:paraId="0F6ACCD5" w14:textId="77777777" w:rsidR="001F141C" w:rsidRPr="0006214E" w:rsidRDefault="001F141C" w:rsidP="001F141C">
      <w:pPr>
        <w:keepNext/>
        <w:tabs>
          <w:tab w:val="left" w:pos="720"/>
        </w:tabs>
        <w:spacing w:before="240"/>
        <w:outlineLvl w:val="0"/>
        <w:rPr>
          <w:rFonts w:cs="Arial"/>
          <w:b/>
          <w:bCs/>
          <w:kern w:val="32"/>
          <w:sz w:val="32"/>
          <w:szCs w:val="32"/>
        </w:rPr>
      </w:pPr>
      <w:bookmarkStart w:id="10" w:name="_Toc34643695"/>
      <w:r w:rsidRPr="0006214E">
        <w:rPr>
          <w:rFonts w:cs="Arial"/>
          <w:b/>
          <w:bCs/>
          <w:kern w:val="32"/>
          <w:sz w:val="32"/>
          <w:szCs w:val="32"/>
        </w:rPr>
        <w:t>I.</w:t>
      </w:r>
      <w:r w:rsidRPr="0006214E">
        <w:rPr>
          <w:rFonts w:cs="Arial"/>
          <w:b/>
          <w:bCs/>
          <w:kern w:val="32"/>
          <w:sz w:val="32"/>
          <w:szCs w:val="32"/>
        </w:rPr>
        <w:tab/>
        <w:t>PROGRAM DESCRIPTION</w:t>
      </w:r>
      <w:bookmarkEnd w:id="8"/>
      <w:bookmarkEnd w:id="9"/>
      <w:bookmarkEnd w:id="10"/>
    </w:p>
    <w:p w14:paraId="0F40B610" w14:textId="77777777" w:rsidR="001F141C" w:rsidRPr="0006214E" w:rsidRDefault="001F141C" w:rsidP="001F141C">
      <w:pPr>
        <w:keepNext/>
        <w:tabs>
          <w:tab w:val="left" w:pos="720"/>
        </w:tabs>
        <w:outlineLvl w:val="1"/>
        <w:rPr>
          <w:rFonts w:cs="Arial"/>
          <w:b/>
          <w:bCs/>
          <w:iCs/>
          <w:szCs w:val="28"/>
        </w:rPr>
      </w:pPr>
      <w:bookmarkStart w:id="11" w:name="_Toc513186709"/>
      <w:bookmarkStart w:id="12" w:name="_Toc522713981"/>
      <w:bookmarkStart w:id="13" w:name="_Toc34643696"/>
      <w:r w:rsidRPr="0006214E">
        <w:rPr>
          <w:rFonts w:cs="Arial"/>
          <w:b/>
          <w:bCs/>
          <w:iCs/>
          <w:szCs w:val="28"/>
        </w:rPr>
        <w:t>1.</w:t>
      </w:r>
      <w:r w:rsidRPr="0006214E">
        <w:rPr>
          <w:rFonts w:cs="Arial"/>
          <w:b/>
          <w:bCs/>
          <w:iCs/>
          <w:szCs w:val="28"/>
        </w:rPr>
        <w:tab/>
        <w:t>PURPOSE</w:t>
      </w:r>
      <w:bookmarkEnd w:id="11"/>
      <w:bookmarkEnd w:id="12"/>
      <w:bookmarkEnd w:id="13"/>
    </w:p>
    <w:p w14:paraId="40953D82" w14:textId="7312D264" w:rsidR="001F141C" w:rsidRDefault="001F141C" w:rsidP="001F141C">
      <w:r w:rsidRPr="0006214E">
        <w:t>The Substance Abuse and Mental Health Services Administration (SAMHSA), is accepting applications for fiscal year (FY) 20</w:t>
      </w:r>
      <w:r w:rsidR="0085202D">
        <w:t>20</w:t>
      </w:r>
      <w:r w:rsidRPr="0006214E">
        <w:t xml:space="preserve"> </w:t>
      </w:r>
      <w:r>
        <w:t>Rural Opioid Technical Assistance Grants (Short Title: ROTA</w:t>
      </w:r>
      <w:r w:rsidRPr="0006214E">
        <w:t>).  The purpose of this program is to develop and disseminate tr</w:t>
      </w:r>
      <w:r>
        <w:t>aining and technical assistance for rural communities on addressing opioid</w:t>
      </w:r>
      <w:r w:rsidR="001441BC">
        <w:t xml:space="preserve"> </w:t>
      </w:r>
      <w:r>
        <w:t>issues af</w:t>
      </w:r>
      <w:r w:rsidR="001441BC">
        <w:t>fecting these communities.  Training and technical assistance can also be geared toward addressing stimulant issues in these communities.</w:t>
      </w:r>
      <w:r>
        <w:t xml:space="preserve"> It</w:t>
      </w:r>
      <w:r w:rsidRPr="0006214E">
        <w:t xml:space="preserve"> is expected that </w:t>
      </w:r>
      <w:r w:rsidR="008E7E82">
        <w:t>recipients</w:t>
      </w:r>
      <w:r w:rsidRPr="0006214E">
        <w:t xml:space="preserve"> will facilitate the identification of model programs, develop and update materials rel</w:t>
      </w:r>
      <w:r>
        <w:t xml:space="preserve">ated to the </w:t>
      </w:r>
      <w:r>
        <w:rPr>
          <w:szCs w:val="24"/>
        </w:rPr>
        <w:t>prevention, treatment</w:t>
      </w:r>
      <w:r w:rsidR="00761F8D">
        <w:rPr>
          <w:szCs w:val="24"/>
        </w:rPr>
        <w:t>,</w:t>
      </w:r>
      <w:r>
        <w:rPr>
          <w:szCs w:val="24"/>
        </w:rPr>
        <w:t xml:space="preserve"> and recovery activities for opioid use disorder (OUD)</w:t>
      </w:r>
      <w:r w:rsidR="004B47B2">
        <w:rPr>
          <w:szCs w:val="24"/>
        </w:rPr>
        <w:t xml:space="preserve"> and/or stimulant use disorder</w:t>
      </w:r>
      <w:r>
        <w:t xml:space="preserve">, and </w:t>
      </w:r>
      <w:r w:rsidRPr="0006214E">
        <w:t>ensure that high-</w:t>
      </w:r>
      <w:r>
        <w:t>quality training is provided</w:t>
      </w:r>
      <w:r w:rsidRPr="00827778">
        <w:t>.</w:t>
      </w:r>
    </w:p>
    <w:p w14:paraId="386578D2" w14:textId="398419EE" w:rsidR="001F141C" w:rsidRPr="0006214E" w:rsidRDefault="001F141C" w:rsidP="001F141C">
      <w:r>
        <w:t xml:space="preserve">Through this program, SAMHSA will build upon a collaboration with the United States Department of Agriculture (USDA).  The USDA provides </w:t>
      </w:r>
      <w:r w:rsidRPr="00603488">
        <w:rPr>
          <w:lang w:val="en"/>
        </w:rPr>
        <w:t>Cooperati</w:t>
      </w:r>
      <w:r>
        <w:rPr>
          <w:lang w:val="en"/>
        </w:rPr>
        <w:t xml:space="preserve">ve Extension Services programs to </w:t>
      </w:r>
      <w:r w:rsidRPr="00603488">
        <w:rPr>
          <w:lang w:val="en"/>
        </w:rPr>
        <w:t xml:space="preserve">improve the quality of people's lives by providing research-based knowledge to strengthen the social, economic and environmental well-being of families, </w:t>
      </w:r>
      <w:r w:rsidR="00761F8D">
        <w:rPr>
          <w:lang w:val="en"/>
        </w:rPr>
        <w:t xml:space="preserve">rural </w:t>
      </w:r>
      <w:r w:rsidRPr="00603488">
        <w:rPr>
          <w:lang w:val="en"/>
        </w:rPr>
        <w:t>communiti</w:t>
      </w:r>
      <w:r>
        <w:rPr>
          <w:lang w:val="en"/>
        </w:rPr>
        <w:t>es</w:t>
      </w:r>
      <w:r w:rsidR="0019689B">
        <w:rPr>
          <w:lang w:val="en"/>
        </w:rPr>
        <w:t>,</w:t>
      </w:r>
      <w:r>
        <w:rPr>
          <w:lang w:val="en"/>
        </w:rPr>
        <w:t xml:space="preserve"> and agriculture enterprises.  </w:t>
      </w:r>
      <w:r w:rsidRPr="00603488">
        <w:rPr>
          <w:lang w:val="en"/>
        </w:rPr>
        <w:t>Extension experts focus on</w:t>
      </w:r>
      <w:r>
        <w:rPr>
          <w:lang w:val="en"/>
        </w:rPr>
        <w:t xml:space="preserve"> issues which affect rural communities. The USDA has recently identified opioid misuse in rural America to be one of the areas of focus of these programs. SAMHSA’s ROTA grants will build u</w:t>
      </w:r>
      <w:r w:rsidR="00761F8D">
        <w:rPr>
          <w:lang w:val="en"/>
        </w:rPr>
        <w:t>pon these Cooperative Extension Services programs by</w:t>
      </w:r>
      <w:r>
        <w:rPr>
          <w:lang w:val="en"/>
        </w:rPr>
        <w:t xml:space="preserve"> expanding their reach.  </w:t>
      </w:r>
    </w:p>
    <w:p w14:paraId="27D8ECE7" w14:textId="4100CB6E" w:rsidR="001F141C" w:rsidRPr="00605C08" w:rsidRDefault="001F141C" w:rsidP="001F141C">
      <w:pPr>
        <w:rPr>
          <w:szCs w:val="24"/>
        </w:rPr>
      </w:pPr>
      <w:bookmarkStart w:id="14" w:name="_2._EXPECTATIONS"/>
      <w:bookmarkStart w:id="15" w:name="_Toc513186710"/>
      <w:bookmarkEnd w:id="14"/>
      <w:r>
        <w:rPr>
          <w:szCs w:val="24"/>
        </w:rPr>
        <w:lastRenderedPageBreak/>
        <w:t>ROTA is authorized under Title II Division H of the Consolidated Appropriations Act, 20</w:t>
      </w:r>
      <w:r w:rsidR="00761F8D">
        <w:rPr>
          <w:szCs w:val="24"/>
        </w:rPr>
        <w:t>20</w:t>
      </w:r>
      <w:r>
        <w:rPr>
          <w:szCs w:val="24"/>
        </w:rPr>
        <w:t xml:space="preserve">.  </w:t>
      </w:r>
      <w:r w:rsidRPr="00605C08">
        <w:rPr>
          <w:szCs w:val="24"/>
        </w:rPr>
        <w:t>This announcement addresses Healthy People 2020, Substance Abuse Topic Area HP 2020-SA.</w:t>
      </w:r>
      <w:r>
        <w:rPr>
          <w:szCs w:val="24"/>
        </w:rPr>
        <w:t xml:space="preserve">  </w:t>
      </w:r>
    </w:p>
    <w:p w14:paraId="480520E0" w14:textId="77777777" w:rsidR="001F141C" w:rsidRPr="0006214E" w:rsidRDefault="001F141C" w:rsidP="001F141C">
      <w:pPr>
        <w:keepNext/>
        <w:tabs>
          <w:tab w:val="left" w:pos="720"/>
        </w:tabs>
        <w:outlineLvl w:val="1"/>
        <w:rPr>
          <w:rFonts w:cs="Arial"/>
          <w:b/>
          <w:bCs/>
          <w:iCs/>
          <w:szCs w:val="28"/>
        </w:rPr>
      </w:pPr>
      <w:bookmarkStart w:id="16" w:name="_Toc522713982"/>
      <w:bookmarkStart w:id="17" w:name="_Toc34643697"/>
      <w:r w:rsidRPr="0006214E">
        <w:rPr>
          <w:rFonts w:cs="Arial"/>
          <w:b/>
          <w:bCs/>
          <w:iCs/>
          <w:szCs w:val="28"/>
        </w:rPr>
        <w:t>2.</w:t>
      </w:r>
      <w:r w:rsidRPr="0006214E">
        <w:rPr>
          <w:rFonts w:cs="Arial"/>
          <w:b/>
          <w:bCs/>
          <w:iCs/>
          <w:szCs w:val="28"/>
        </w:rPr>
        <w:tab/>
        <w:t>EXPECTATIONS</w:t>
      </w:r>
      <w:bookmarkEnd w:id="15"/>
      <w:bookmarkEnd w:id="16"/>
      <w:bookmarkEnd w:id="17"/>
    </w:p>
    <w:p w14:paraId="07CB0BBE" w14:textId="207D171F" w:rsidR="001F141C" w:rsidRPr="0006214E" w:rsidRDefault="001F141C" w:rsidP="001F141C">
      <w:pPr>
        <w:tabs>
          <w:tab w:val="left" w:pos="1008"/>
        </w:tabs>
        <w:rPr>
          <w:bCs/>
        </w:rPr>
      </w:pPr>
      <w:r>
        <w:rPr>
          <w:bCs/>
        </w:rPr>
        <w:t>This grant will enable the existing USDA Cooperative Extension</w:t>
      </w:r>
      <w:r w:rsidR="00761F8D">
        <w:rPr>
          <w:bCs/>
        </w:rPr>
        <w:t xml:space="preserve"> Services program</w:t>
      </w:r>
      <w:r>
        <w:rPr>
          <w:bCs/>
        </w:rPr>
        <w:t xml:space="preserve"> grantees to build upon their USDA-supported work by expanding the reach of their training. </w:t>
      </w:r>
    </w:p>
    <w:p w14:paraId="138E2DC0" w14:textId="77777777" w:rsidR="001F141C" w:rsidRDefault="001F141C" w:rsidP="001F141C">
      <w:pPr>
        <w:widowControl w:val="0"/>
        <w:tabs>
          <w:tab w:val="left" w:pos="1008"/>
        </w:tabs>
        <w:autoSpaceDE w:val="0"/>
        <w:autoSpaceDN w:val="0"/>
        <w:adjustRightInd w:val="0"/>
        <w:rPr>
          <w:rStyle w:val="StyleBold"/>
        </w:rPr>
      </w:pPr>
      <w:r w:rsidRPr="00CB1AA5">
        <w:rPr>
          <w:rStyle w:val="StyleBold"/>
        </w:rPr>
        <w:t>Key Personnel</w:t>
      </w:r>
      <w:r>
        <w:rPr>
          <w:rStyle w:val="StyleBold"/>
        </w:rPr>
        <w:t>:</w:t>
      </w:r>
    </w:p>
    <w:p w14:paraId="507DDB4B" w14:textId="77777777" w:rsidR="001F141C" w:rsidRPr="002804CE" w:rsidRDefault="001F141C" w:rsidP="001F141C">
      <w:pPr>
        <w:rPr>
          <w:b/>
          <w:bCs/>
          <w:highlight w:val="yellow"/>
        </w:rPr>
      </w:pPr>
      <w:r w:rsidRPr="002804CE">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07529D19" w14:textId="092D478C" w:rsidR="001F141C" w:rsidRDefault="001F141C" w:rsidP="001F141C">
      <w:pPr>
        <w:rPr>
          <w:bCs/>
        </w:rPr>
      </w:pPr>
      <w:r>
        <w:rPr>
          <w:b/>
          <w:bCs/>
        </w:rPr>
        <w:t>The key personnel for the</w:t>
      </w:r>
      <w:r w:rsidRPr="002804CE">
        <w:rPr>
          <w:b/>
          <w:bCs/>
        </w:rPr>
        <w:t xml:space="preserve"> </w:t>
      </w:r>
      <w:r>
        <w:rPr>
          <w:b/>
          <w:bCs/>
        </w:rPr>
        <w:t xml:space="preserve">ROTA grants </w:t>
      </w:r>
      <w:r w:rsidRPr="002804CE">
        <w:rPr>
          <w:b/>
          <w:bCs/>
        </w:rPr>
        <w:t xml:space="preserve">will be the Project Director.  This position requires prior approval by SAMHSA after a review of staff credentials and </w:t>
      </w:r>
      <w:r w:rsidR="008E7E82">
        <w:rPr>
          <w:b/>
          <w:bCs/>
        </w:rPr>
        <w:t xml:space="preserve">the </w:t>
      </w:r>
      <w:r w:rsidRPr="002804CE">
        <w:rPr>
          <w:b/>
          <w:bCs/>
        </w:rPr>
        <w:t xml:space="preserve">job description. </w:t>
      </w:r>
      <w:r>
        <w:rPr>
          <w:b/>
          <w:bCs/>
        </w:rPr>
        <w:t xml:space="preserve"> </w:t>
      </w:r>
    </w:p>
    <w:p w14:paraId="07617B30" w14:textId="77777777" w:rsidR="001F141C" w:rsidRDefault="001F141C" w:rsidP="001F141C">
      <w:pPr>
        <w:pStyle w:val="Heading3"/>
        <w:rPr>
          <w:szCs w:val="24"/>
        </w:rPr>
      </w:pPr>
      <w:bookmarkStart w:id="18" w:name="_Required_Activities"/>
      <w:bookmarkEnd w:id="18"/>
      <w:r w:rsidRPr="001B235D">
        <w:rPr>
          <w:szCs w:val="24"/>
        </w:rPr>
        <w:t>Required Activities</w:t>
      </w:r>
    </w:p>
    <w:p w14:paraId="41BF8F45" w14:textId="77777777" w:rsidR="001F141C" w:rsidRDefault="001F141C" w:rsidP="001F141C">
      <w:pPr>
        <w:rPr>
          <w:b/>
          <w:bCs/>
          <w:color w:val="0000FF"/>
          <w:u w:val="single"/>
        </w:rPr>
      </w:pPr>
      <w:r w:rsidRPr="00260118">
        <w:rPr>
          <w:bCs/>
        </w:rPr>
        <w:t xml:space="preserve">These are the activities that the project is expected to implement.  </w:t>
      </w:r>
      <w:r w:rsidRPr="00260118">
        <w:rPr>
          <w:b/>
          <w:bCs/>
        </w:rPr>
        <w:t xml:space="preserve">Required activities must be reflected in the Project Narrative in </w:t>
      </w:r>
      <w:hyperlink w:anchor="_5._FUNDING_LIMITATIONS/RESTRICTIONS" w:history="1">
        <w:r w:rsidRPr="00260118">
          <w:rPr>
            <w:b/>
            <w:bCs/>
            <w:color w:val="0000FF"/>
            <w:u w:val="single"/>
          </w:rPr>
          <w:t>Section V.</w:t>
        </w:r>
      </w:hyperlink>
    </w:p>
    <w:p w14:paraId="6CE811B2" w14:textId="4708E674" w:rsidR="001F141C" w:rsidRDefault="001F141C" w:rsidP="00B56C1D">
      <w:pPr>
        <w:pStyle w:val="ListParagraph"/>
        <w:numPr>
          <w:ilvl w:val="0"/>
          <w:numId w:val="91"/>
        </w:numPr>
        <w:contextualSpacing w:val="0"/>
      </w:pPr>
      <w:r>
        <w:t>Build upon the current Cooperative Extension</w:t>
      </w:r>
      <w:r w:rsidR="00761F8D">
        <w:t xml:space="preserve"> Services</w:t>
      </w:r>
      <w:r>
        <w:t xml:space="preserve"> project to provide expanded evidence-based training on opioid</w:t>
      </w:r>
      <w:r w:rsidR="004B47B2">
        <w:t>/stimulant</w:t>
      </w:r>
      <w:r>
        <w:t xml:space="preserve"> prevention, treatment, or recovery.</w:t>
      </w:r>
    </w:p>
    <w:p w14:paraId="1DFBCC62" w14:textId="7C1DA3F7" w:rsidR="001F141C" w:rsidRDefault="001F141C" w:rsidP="00B56C1D">
      <w:pPr>
        <w:pStyle w:val="ListParagraph"/>
        <w:numPr>
          <w:ilvl w:val="0"/>
          <w:numId w:val="91"/>
        </w:numPr>
        <w:contextualSpacing w:val="0"/>
      </w:pPr>
      <w:r>
        <w:t>Identify the SAMHSA State Opioid Response (SOR) or Tribal Opioid Response (TOR) providers in your jurisdiction and ensure these</w:t>
      </w:r>
      <w:r w:rsidR="00501B6D">
        <w:t xml:space="preserve"> organizations are included in technical assistance (TA)</w:t>
      </w:r>
      <w:r>
        <w:t xml:space="preserve"> dissemination plans.</w:t>
      </w:r>
    </w:p>
    <w:p w14:paraId="5FDC82AC" w14:textId="498E73BF" w:rsidR="001F141C" w:rsidRPr="008471B2" w:rsidRDefault="001F141C" w:rsidP="00B56C1D">
      <w:pPr>
        <w:pStyle w:val="ListParagraph"/>
        <w:numPr>
          <w:ilvl w:val="0"/>
          <w:numId w:val="91"/>
        </w:numPr>
        <w:contextualSpacing w:val="0"/>
      </w:pPr>
      <w:r w:rsidRPr="008471B2">
        <w:t xml:space="preserve">Provide up-to-date resources and information on the prevention and treatment of </w:t>
      </w:r>
      <w:r>
        <w:t>opioid</w:t>
      </w:r>
      <w:r w:rsidR="004B47B2">
        <w:t>/stimulant</w:t>
      </w:r>
      <w:r>
        <w:t xml:space="preserve"> misuse</w:t>
      </w:r>
      <w:r w:rsidRPr="008471B2">
        <w:t xml:space="preserve"> such that </w:t>
      </w:r>
      <w:r>
        <w:t>individuals, families, communities, and practitioners can easily access them and understand the issues related to opioid</w:t>
      </w:r>
      <w:r w:rsidR="004B47B2">
        <w:t>/stimulant</w:t>
      </w:r>
      <w:r>
        <w:t xml:space="preserve"> misuse</w:t>
      </w:r>
      <w:r w:rsidRPr="008471B2">
        <w:t>.</w:t>
      </w:r>
    </w:p>
    <w:p w14:paraId="298DEDBB" w14:textId="7A38AD5C" w:rsidR="001F141C" w:rsidRDefault="001F141C" w:rsidP="00B56C1D">
      <w:pPr>
        <w:pStyle w:val="ListParagraph"/>
        <w:numPr>
          <w:ilvl w:val="0"/>
          <w:numId w:val="91"/>
        </w:numPr>
        <w:contextualSpacing w:val="0"/>
      </w:pPr>
      <w:r w:rsidRPr="008471B2">
        <w:t>Provide publically available on-demand virtual training and up-to-date</w:t>
      </w:r>
      <w:r>
        <w:t xml:space="preserve"> information on the prevention or treatment of opioid</w:t>
      </w:r>
      <w:r w:rsidR="004B47B2">
        <w:t>/stimulant</w:t>
      </w:r>
      <w:r>
        <w:t xml:space="preserve"> misuse</w:t>
      </w:r>
      <w:r w:rsidRPr="008471B2">
        <w:t xml:space="preserve">. These materials must be suitable for use by the general public and </w:t>
      </w:r>
      <w:r>
        <w:t xml:space="preserve">easily </w:t>
      </w:r>
      <w:r w:rsidRPr="008471B2">
        <w:t>available.</w:t>
      </w:r>
    </w:p>
    <w:p w14:paraId="44E5F254" w14:textId="20BB573B" w:rsidR="001F141C" w:rsidRPr="008471B2" w:rsidRDefault="001F141C" w:rsidP="00B56C1D">
      <w:pPr>
        <w:pStyle w:val="ListParagraph"/>
        <w:numPr>
          <w:ilvl w:val="0"/>
          <w:numId w:val="91"/>
        </w:numPr>
        <w:contextualSpacing w:val="0"/>
      </w:pPr>
      <w:r>
        <w:t>Provide linkages to SAMHSA’s S</w:t>
      </w:r>
      <w:r w:rsidR="0085202D">
        <w:t>OR</w:t>
      </w:r>
      <w:r>
        <w:t xml:space="preserve"> TA teams where appropriate. Collaborate with S</w:t>
      </w:r>
      <w:r w:rsidR="0085202D">
        <w:t>OR</w:t>
      </w:r>
      <w:r>
        <w:t xml:space="preserve"> T</w:t>
      </w:r>
      <w:r w:rsidR="0085202D">
        <w:t>echnical Assistance/Training (T</w:t>
      </w:r>
      <w:r>
        <w:t>A/T</w:t>
      </w:r>
      <w:r w:rsidR="0085202D">
        <w:t>) recipient</w:t>
      </w:r>
      <w:r>
        <w:t xml:space="preserve"> to assure bi-directional flow of information about resources available from the S</w:t>
      </w:r>
      <w:r w:rsidR="0085202D">
        <w:t>OR</w:t>
      </w:r>
      <w:r>
        <w:t xml:space="preserve"> TA/T program that </w:t>
      </w:r>
      <w:r>
        <w:lastRenderedPageBreak/>
        <w:t>can be used to support activities of the Cooperative Extension</w:t>
      </w:r>
      <w:r w:rsidR="00761F8D">
        <w:t xml:space="preserve"> Service</w:t>
      </w:r>
      <w:r>
        <w:t xml:space="preserve">s </w:t>
      </w:r>
      <w:r w:rsidR="00761F8D">
        <w:t xml:space="preserve">program </w:t>
      </w:r>
      <w:r>
        <w:t>in the area of opioid</w:t>
      </w:r>
      <w:r w:rsidR="004B47B2">
        <w:t>/stimulant</w:t>
      </w:r>
      <w:r>
        <w:t xml:space="preserve"> use disorder prevention, treatment, and recovery and for the Cooperative Extension</w:t>
      </w:r>
      <w:r w:rsidR="00761F8D">
        <w:t xml:space="preserve"> Services program</w:t>
      </w:r>
      <w:r>
        <w:t xml:space="preserve"> to make the resources or products developed by them known to the S</w:t>
      </w:r>
      <w:r w:rsidR="008E7E82">
        <w:t>OR</w:t>
      </w:r>
      <w:r>
        <w:t xml:space="preserve"> TA/T </w:t>
      </w:r>
      <w:r w:rsidR="008E7E82">
        <w:t>recipient</w:t>
      </w:r>
      <w:r>
        <w:t xml:space="preserve"> who can help to broaden dissemination of these important resources.</w:t>
      </w:r>
    </w:p>
    <w:p w14:paraId="448E60B9" w14:textId="77777777" w:rsidR="001F141C" w:rsidRPr="008471B2" w:rsidRDefault="001F141C" w:rsidP="001F141C">
      <w:pPr>
        <w:keepNext/>
        <w:outlineLvl w:val="2"/>
        <w:rPr>
          <w:rFonts w:cs="Arial"/>
          <w:b/>
          <w:bCs/>
          <w:szCs w:val="26"/>
        </w:rPr>
      </w:pPr>
      <w:r w:rsidRPr="008471B2">
        <w:rPr>
          <w:rFonts w:cs="Arial"/>
          <w:b/>
          <w:bCs/>
          <w:szCs w:val="26"/>
        </w:rPr>
        <w:t>Allowable Activities</w:t>
      </w:r>
    </w:p>
    <w:p w14:paraId="25217BBD" w14:textId="508F0ABC" w:rsidR="001F141C" w:rsidRPr="008471B2" w:rsidRDefault="001F141C" w:rsidP="00B56C1D">
      <w:pPr>
        <w:numPr>
          <w:ilvl w:val="0"/>
          <w:numId w:val="81"/>
        </w:numPr>
      </w:pPr>
      <w:r w:rsidRPr="008471B2">
        <w:t xml:space="preserve">Provide enhanced and tailored training and TA opportunities related to </w:t>
      </w:r>
      <w:r>
        <w:t xml:space="preserve">opioid </w:t>
      </w:r>
      <w:r w:rsidR="004D636C">
        <w:t>and</w:t>
      </w:r>
      <w:r w:rsidR="004B47B2">
        <w:t>/or</w:t>
      </w:r>
      <w:r w:rsidR="004D636C">
        <w:t xml:space="preserve"> stimulant </w:t>
      </w:r>
      <w:r>
        <w:t>use disorder</w:t>
      </w:r>
      <w:r w:rsidRPr="008471B2">
        <w:t xml:space="preserve"> prevention and treatment for specific populations</w:t>
      </w:r>
    </w:p>
    <w:p w14:paraId="1094D608" w14:textId="77777777" w:rsidR="001F141C" w:rsidRDefault="001F141C" w:rsidP="001F141C">
      <w:pPr>
        <w:pStyle w:val="Heading3"/>
        <w:shd w:val="clear" w:color="auto" w:fill="FFFFFF"/>
      </w:pPr>
      <w:r w:rsidRPr="008471B2">
        <w:t>Other Expectations</w:t>
      </w:r>
      <w:bookmarkStart w:id="19" w:name="_2.4_Data_Collection"/>
      <w:bookmarkStart w:id="20" w:name="_2.4_Data_Collection_1"/>
      <w:bookmarkStart w:id="21" w:name="_2.4_Data_Collection_2"/>
      <w:bookmarkEnd w:id="19"/>
      <w:bookmarkEnd w:id="20"/>
      <w:bookmarkEnd w:id="21"/>
    </w:p>
    <w:p w14:paraId="38E3B89D" w14:textId="5E4D79C2" w:rsidR="001F141C" w:rsidRDefault="001F141C" w:rsidP="001F141C">
      <w:r>
        <w:t>T</w:t>
      </w:r>
      <w:r w:rsidRPr="00DA068A">
        <w:t xml:space="preserve">he indirect cost rate may not exceed </w:t>
      </w:r>
      <w:r w:rsidRPr="00DA068A">
        <w:rPr>
          <w:b/>
        </w:rPr>
        <w:t>8 percent</w:t>
      </w:r>
      <w:r w:rsidRPr="00DA068A">
        <w:t xml:space="preserve"> of the proposed budget.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14:paraId="132E325C" w14:textId="14ECD28E" w:rsidR="001F141C" w:rsidRDefault="00501B6D" w:rsidP="001F141C">
      <w:pPr>
        <w:pStyle w:val="Heading3"/>
        <w:shd w:val="clear" w:color="auto" w:fill="FFFFFF"/>
      </w:pPr>
      <w:r>
        <w:rPr>
          <w:szCs w:val="24"/>
        </w:rPr>
        <w:t>1</w:t>
      </w:r>
      <w:r w:rsidR="001F141C" w:rsidRPr="001B235D">
        <w:rPr>
          <w:szCs w:val="24"/>
        </w:rPr>
        <w:t>.</w:t>
      </w:r>
      <w:r w:rsidR="001F141C">
        <w:rPr>
          <w:szCs w:val="24"/>
        </w:rPr>
        <w:t>1</w:t>
      </w:r>
      <w:r w:rsidR="001F141C">
        <w:tab/>
      </w:r>
      <w:r w:rsidR="001F141C" w:rsidRPr="001B235D">
        <w:rPr>
          <w:szCs w:val="24"/>
        </w:rPr>
        <w:t>Data Collection and Performance Measurement</w:t>
      </w:r>
    </w:p>
    <w:p w14:paraId="6E4EA64C" w14:textId="77777777" w:rsidR="001F141C" w:rsidRPr="005113D5" w:rsidRDefault="001F141C" w:rsidP="001F141C">
      <w:pPr>
        <w:rPr>
          <w:rStyle w:val="Hyperlink"/>
        </w:rPr>
      </w:pPr>
      <w:r>
        <w:t xml:space="preserve">All SAMHSA recipients are required to collect and report certain data so that SAMHSA can meet its obligations under the </w:t>
      </w:r>
      <w:r>
        <w:rPr>
          <w:rFonts w:cs="Arial"/>
          <w:szCs w:val="24"/>
        </w:rPr>
        <w:t>Government Performance and Results (GPRA) Modernization Act of 2010</w:t>
      </w:r>
      <w:r>
        <w:t xml:space="preserve">. </w:t>
      </w:r>
      <w:r>
        <w:rPr>
          <w:rFonts w:cs="Arial"/>
          <w:szCs w:val="24"/>
        </w:rPr>
        <w:t xml:space="preserve"> </w:t>
      </w:r>
      <w:r>
        <w:t>You must document your plan for data collection and re</w:t>
      </w:r>
      <w:r w:rsidRPr="005113D5">
        <w:t xml:space="preserve">porting in </w:t>
      </w:r>
      <w:hyperlink w:anchor="_Section_D:_Data" w:history="1">
        <w:r w:rsidRPr="005113D5">
          <w:rPr>
            <w:rStyle w:val="Hyperlink"/>
          </w:rPr>
          <w:t>Section D: Data Collection and Performance Measurement</w:t>
        </w:r>
      </w:hyperlink>
      <w:r w:rsidRPr="005113D5">
        <w:rPr>
          <w:rStyle w:val="Hyperlink"/>
        </w:rPr>
        <w:t>.</w:t>
      </w:r>
    </w:p>
    <w:p w14:paraId="5A4E9843" w14:textId="77777777" w:rsidR="001F141C" w:rsidRDefault="001F141C" w:rsidP="001F141C">
      <w:r w:rsidRPr="005113D5">
        <w:t xml:space="preserve">Recipients are </w:t>
      </w:r>
      <w:r>
        <w:t xml:space="preserve">required to report performance on </w:t>
      </w:r>
      <w:r w:rsidRPr="005113D5">
        <w:t>measures</w:t>
      </w:r>
      <w:r>
        <w:t xml:space="preserve"> such as the following:</w:t>
      </w:r>
    </w:p>
    <w:p w14:paraId="1434167D" w14:textId="4269AB11" w:rsidR="001F141C" w:rsidRDefault="001F141C" w:rsidP="00B56C1D">
      <w:pPr>
        <w:pStyle w:val="ListParagraph"/>
        <w:numPr>
          <w:ilvl w:val="0"/>
          <w:numId w:val="90"/>
        </w:numPr>
        <w:contextualSpacing w:val="0"/>
      </w:pPr>
      <w:r>
        <w:t xml:space="preserve">The number of individuals </w:t>
      </w:r>
      <w:r w:rsidRPr="00936C96">
        <w:t xml:space="preserve">trained in </w:t>
      </w:r>
      <w:r>
        <w:t>prevention or treatment of opioid</w:t>
      </w:r>
      <w:r w:rsidR="001441BC">
        <w:t>/stimulant</w:t>
      </w:r>
      <w:r>
        <w:t xml:space="preserve"> use disorders</w:t>
      </w:r>
      <w:r w:rsidRPr="00936C96">
        <w:t>.</w:t>
      </w:r>
    </w:p>
    <w:p w14:paraId="2D4F6C37" w14:textId="77777777" w:rsidR="001F141C" w:rsidRDefault="001F141C" w:rsidP="00B56C1D">
      <w:pPr>
        <w:pStyle w:val="ListParagraph"/>
        <w:numPr>
          <w:ilvl w:val="0"/>
          <w:numId w:val="90"/>
        </w:numPr>
        <w:contextualSpacing w:val="0"/>
      </w:pPr>
      <w:r>
        <w:t>The extent to which information gained from training/TA is used to change the practice.</w:t>
      </w:r>
    </w:p>
    <w:p w14:paraId="5AF7334D" w14:textId="47359D1F" w:rsidR="001F141C" w:rsidRPr="00936C96" w:rsidRDefault="001F141C" w:rsidP="00B56C1D">
      <w:pPr>
        <w:pStyle w:val="ListParagraph"/>
        <w:numPr>
          <w:ilvl w:val="0"/>
          <w:numId w:val="90"/>
        </w:numPr>
        <w:contextualSpacing w:val="0"/>
      </w:pPr>
      <w:r>
        <w:t>The number of activities aime</w:t>
      </w:r>
      <w:r w:rsidR="001441BC">
        <w:t>d at educating the public on opioid/stimulant use disorders</w:t>
      </w:r>
      <w:r>
        <w:t xml:space="preserve"> and the number of individuals participating in such public education activities</w:t>
      </w:r>
    </w:p>
    <w:p w14:paraId="5877E916" w14:textId="77777777" w:rsidR="001F141C" w:rsidRDefault="001F141C" w:rsidP="001F141C">
      <w:pPr>
        <w:tabs>
          <w:tab w:val="left" w:pos="1008"/>
        </w:tabs>
      </w:pPr>
      <w:r w:rsidRPr="004323DE">
        <w:rPr>
          <w:rFonts w:eastAsiaTheme="minorHAnsi" w:cs="Arial"/>
          <w:szCs w:val="24"/>
        </w:rPr>
        <w:t xml:space="preserve">This information will be gathered using SAMHSA’s Performance Accountability and Reporting System (SPARS); access will be provided upon award.  Examples of the type of data collection tools required can be found </w:t>
      </w:r>
      <w:hyperlink r:id="rId12" w:history="1">
        <w:r w:rsidRPr="004323DE">
          <w:rPr>
            <w:rFonts w:eastAsiaTheme="minorHAnsi" w:cs="Arial"/>
            <w:color w:val="0000BF"/>
            <w:szCs w:val="24"/>
            <w:u w:val="single"/>
          </w:rPr>
          <w:t>here</w:t>
        </w:r>
      </w:hyperlink>
      <w:r w:rsidRPr="004323DE">
        <w:rPr>
          <w:rFonts w:eastAsiaTheme="minorHAnsi" w:cs="Arial"/>
          <w:szCs w:val="24"/>
        </w:rPr>
        <w:t xml:space="preserve">.  </w:t>
      </w:r>
      <w:r w:rsidRPr="00675FA8">
        <w:t xml:space="preserve"> </w:t>
      </w:r>
      <w:r w:rsidRPr="008471B2">
        <w:rPr>
          <w:rFonts w:cs="Arial"/>
          <w:szCs w:val="24"/>
        </w:rPr>
        <w:t>Required data for the above measures are to be collected and reported quarterly into SPARS and reported annually in the project performance assessment report.</w:t>
      </w:r>
      <w:r w:rsidRPr="005A0F66">
        <w:rPr>
          <w:rFonts w:cs="Arial"/>
          <w:szCs w:val="24"/>
        </w:rPr>
        <w:t xml:space="preserve">  Additional guidance and technical assistance on data collection and reporti</w:t>
      </w:r>
      <w:r>
        <w:rPr>
          <w:rFonts w:cs="Arial"/>
          <w:szCs w:val="24"/>
        </w:rPr>
        <w:t xml:space="preserve">ng will be provided upon award.  Data will be </w:t>
      </w:r>
      <w:r>
        <w:rPr>
          <w:rFonts w:cs="Arial"/>
          <w:szCs w:val="24"/>
        </w:rPr>
        <w:lastRenderedPageBreak/>
        <w:t xml:space="preserve">collected on a real-time basis as trainings occur.  Follow-up data will be collected 30 days post training. </w:t>
      </w:r>
    </w:p>
    <w:p w14:paraId="0B35E236" w14:textId="1151607B" w:rsidR="001F141C" w:rsidRPr="00DF1A4D" w:rsidRDefault="001F141C" w:rsidP="001F141C">
      <w:r>
        <w:t xml:space="preserve">Progress will also be reported annually in the project performance assessment report as described in </w:t>
      </w:r>
      <w:hyperlink w:anchor="_2.5_Local_Performance" w:history="1">
        <w:r w:rsidRPr="00B1050A">
          <w:rPr>
            <w:rStyle w:val="Hyperlink"/>
          </w:rPr>
          <w:t>Section I-</w:t>
        </w:r>
        <w:r w:rsidR="00501B6D">
          <w:rPr>
            <w:rStyle w:val="Hyperlink"/>
          </w:rPr>
          <w:t>1</w:t>
        </w:r>
        <w:r w:rsidRPr="00B1050A">
          <w:rPr>
            <w:rStyle w:val="Hyperlink"/>
          </w:rPr>
          <w:t>.2</w:t>
        </w:r>
      </w:hyperlink>
      <w:r>
        <w:t xml:space="preserve">.    </w:t>
      </w:r>
      <w:r w:rsidRPr="00DF1A4D">
        <w:t xml:space="preserve"> </w:t>
      </w:r>
    </w:p>
    <w:p w14:paraId="2D33F6B4" w14:textId="77777777" w:rsidR="001F141C" w:rsidRDefault="001F141C" w:rsidP="001F141C">
      <w:r w:rsidRPr="00DA068A">
        <w:rPr>
          <w:szCs w:val="24"/>
        </w:rPr>
        <w:t xml:space="preserve">Performance data </w:t>
      </w:r>
      <w:r>
        <w:rPr>
          <w:szCs w:val="24"/>
        </w:rPr>
        <w:t xml:space="preserve">are </w:t>
      </w:r>
      <w:r w:rsidRPr="00DA068A">
        <w:rPr>
          <w:szCs w:val="24"/>
        </w:rPr>
        <w:t>reported to the public as part of SAMHSA’s Congressional Justification.</w:t>
      </w:r>
      <w:r>
        <w:rPr>
          <w:szCs w:val="24"/>
        </w:rPr>
        <w:t xml:space="preserve"> </w:t>
      </w:r>
      <w:r>
        <w:t xml:space="preserve"> </w:t>
      </w:r>
    </w:p>
    <w:p w14:paraId="3D8C1D00" w14:textId="56A68163" w:rsidR="001F141C" w:rsidRPr="001B235D" w:rsidRDefault="00501B6D" w:rsidP="001F141C">
      <w:pPr>
        <w:pStyle w:val="Heading3"/>
        <w:rPr>
          <w:szCs w:val="24"/>
        </w:rPr>
      </w:pPr>
      <w:bookmarkStart w:id="22" w:name="_2.5_Local_Performance"/>
      <w:bookmarkStart w:id="23" w:name="_2.2__Project"/>
      <w:bookmarkStart w:id="24" w:name="_Toc198626946"/>
      <w:bookmarkStart w:id="25" w:name="_Toc256671983"/>
      <w:bookmarkEnd w:id="22"/>
      <w:bookmarkEnd w:id="23"/>
      <w:r>
        <w:rPr>
          <w:szCs w:val="24"/>
        </w:rPr>
        <w:t>1</w:t>
      </w:r>
      <w:r w:rsidR="001F141C" w:rsidRPr="001B235D">
        <w:rPr>
          <w:szCs w:val="24"/>
        </w:rPr>
        <w:t>.</w:t>
      </w:r>
      <w:r w:rsidR="001F141C">
        <w:rPr>
          <w:szCs w:val="24"/>
        </w:rPr>
        <w:t>2</w:t>
      </w:r>
      <w:r w:rsidR="001F141C" w:rsidRPr="001B235D">
        <w:rPr>
          <w:szCs w:val="24"/>
        </w:rPr>
        <w:tab/>
      </w:r>
      <w:r w:rsidR="001F141C">
        <w:rPr>
          <w:szCs w:val="24"/>
        </w:rPr>
        <w:t xml:space="preserve"> Project </w:t>
      </w:r>
      <w:r w:rsidR="001F141C" w:rsidRPr="001B235D">
        <w:rPr>
          <w:szCs w:val="24"/>
        </w:rPr>
        <w:t>Performance Assessment</w:t>
      </w:r>
      <w:bookmarkEnd w:id="24"/>
      <w:bookmarkEnd w:id="25"/>
    </w:p>
    <w:p w14:paraId="43415906" w14:textId="64C7BF0E" w:rsidR="001F141C" w:rsidRDefault="001F141C" w:rsidP="001F141C">
      <w:pPr>
        <w:autoSpaceDE w:val="0"/>
        <w:autoSpaceDN w:val="0"/>
        <w:adjustRightInd w:val="0"/>
        <w:spacing w:before="100" w:beforeAutospacing="1"/>
      </w:pPr>
      <w:r>
        <w:t xml:space="preserve">Recipients must periodically review the performance data they report to SAMHSA (as required above), assess their progress, and use this information to improve management of their grant projects.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also b</w:t>
      </w:r>
      <w:r w:rsidRPr="00962F5A">
        <w:t>e used to determine whether your project is having/will have the intended impact on behavioral health disparities.</w:t>
      </w:r>
    </w:p>
    <w:p w14:paraId="3D0114B8" w14:textId="77777777" w:rsidR="001F141C" w:rsidRDefault="001F141C" w:rsidP="001F141C">
      <w:pPr>
        <w:autoSpaceDE w:val="0"/>
        <w:autoSpaceDN w:val="0"/>
        <w:adjustRightInd w:val="0"/>
        <w:spacing w:before="100" w:beforeAutospacing="1"/>
      </w:pPr>
      <w:r>
        <w:t>You will be required to submit a progress report describing start up activities at 6 months post award and an annual report on the progress you have achieved, barriers encountered, and efforts to overcome these barriers is also required. The annual report must also include data on the measures below, an analysis of these data, and efforts related to continuous quality improvement.</w:t>
      </w:r>
    </w:p>
    <w:p w14:paraId="6D84B301" w14:textId="77777777" w:rsidR="001F141C" w:rsidRDefault="001F141C" w:rsidP="001F141C">
      <w:pPr>
        <w:autoSpaceDE w:val="0"/>
        <w:autoSpaceDN w:val="0"/>
        <w:adjustRightInd w:val="0"/>
        <w:spacing w:before="100" w:beforeAutospacing="1"/>
      </w:pPr>
      <w:r>
        <w:t xml:space="preserve">Additional data elements may be added after award and the recipient will be required to comply with any new requirements. </w:t>
      </w:r>
    </w:p>
    <w:p w14:paraId="16D4173D" w14:textId="77777777" w:rsidR="001F141C" w:rsidRDefault="001F141C" w:rsidP="001F141C">
      <w:pPr>
        <w:autoSpaceDE w:val="0"/>
        <w:autoSpaceDN w:val="0"/>
        <w:adjustRightInd w:val="0"/>
        <w:spacing w:before="100" w:beforeAutospacing="1"/>
      </w:pPr>
      <w:r>
        <w:t>Your Government Project Officer will provide you with additional guidance about the annual report upon award.</w:t>
      </w:r>
    </w:p>
    <w:p w14:paraId="618C4BF6" w14:textId="77777777" w:rsidR="001F141C" w:rsidRDefault="001F141C" w:rsidP="001F141C">
      <w:pPr>
        <w:autoSpaceDE w:val="0"/>
        <w:autoSpaceDN w:val="0"/>
        <w:adjustRightInd w:val="0"/>
        <w:spacing w:before="100" w:beforeAutospacing="1"/>
        <w:rPr>
          <w:b/>
          <w:bCs/>
        </w:rPr>
      </w:pPr>
      <w:r>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14:paraId="5E4AFD2C" w14:textId="41F26930" w:rsidR="001F141C" w:rsidRDefault="001F141C" w:rsidP="001F141C">
      <w:pPr>
        <w:tabs>
          <w:tab w:val="left" w:pos="1008"/>
        </w:tabs>
        <w:rPr>
          <w:rStyle w:val="StyleBold"/>
        </w:rPr>
      </w:pPr>
      <w:r w:rsidRPr="008471B2">
        <w:rPr>
          <w:b/>
          <w:bCs/>
        </w:rPr>
        <w:t xml:space="preserve">No more than 5 percent of the total grant award for the budget period may be used for data collection, performance measurement, and performance assessment, e.g., activities required in </w:t>
      </w:r>
      <w:r w:rsidRPr="008E7E82">
        <w:rPr>
          <w:b/>
          <w:bCs/>
        </w:rPr>
        <w:t>Section I-</w:t>
      </w:r>
      <w:r w:rsidR="008E7E82" w:rsidRPr="008E7E82">
        <w:rPr>
          <w:b/>
          <w:bCs/>
        </w:rPr>
        <w:t>1</w:t>
      </w:r>
      <w:r w:rsidRPr="008E7E82">
        <w:rPr>
          <w:b/>
          <w:bCs/>
        </w:rPr>
        <w:t>.1</w:t>
      </w:r>
      <w:r w:rsidRPr="008471B2">
        <w:rPr>
          <w:b/>
          <w:bCs/>
        </w:rPr>
        <w:t xml:space="preserve"> and </w:t>
      </w:r>
      <w:r w:rsidRPr="008E7E82">
        <w:rPr>
          <w:b/>
          <w:bCs/>
        </w:rPr>
        <w:t>Section I-</w:t>
      </w:r>
      <w:r w:rsidR="008E7E82" w:rsidRPr="008E7E82">
        <w:rPr>
          <w:b/>
          <w:bCs/>
        </w:rPr>
        <w:t>1</w:t>
      </w:r>
      <w:r w:rsidRPr="008E7E82">
        <w:rPr>
          <w:b/>
          <w:bCs/>
        </w:rPr>
        <w:t>.2</w:t>
      </w:r>
      <w:r w:rsidRPr="008471B2">
        <w:rPr>
          <w:b/>
          <w:bCs/>
        </w:rPr>
        <w:t xml:space="preserve"> above.  Be sure to include these costs in your proposed budget (see </w:t>
      </w:r>
      <w:r w:rsidRPr="008E7E82">
        <w:rPr>
          <w:b/>
          <w:bCs/>
          <w:u w:val="single"/>
        </w:rPr>
        <w:t xml:space="preserve">Appendix </w:t>
      </w:r>
      <w:r w:rsidRPr="008E7E82">
        <w:rPr>
          <w:rStyle w:val="Hyperlink"/>
          <w:b/>
          <w:bCs/>
          <w:color w:val="auto"/>
        </w:rPr>
        <w:t>K</w:t>
      </w:r>
      <w:r w:rsidRPr="008471B2">
        <w:rPr>
          <w:b/>
          <w:bCs/>
        </w:rPr>
        <w:t>).</w:t>
      </w:r>
      <w:r w:rsidRPr="00454121">
        <w:t xml:space="preserve"> </w:t>
      </w:r>
    </w:p>
    <w:p w14:paraId="7DDF74E5" w14:textId="3B460788" w:rsidR="001F141C" w:rsidRPr="008E7E82" w:rsidRDefault="001F141C" w:rsidP="001F141C">
      <w:pPr>
        <w:tabs>
          <w:tab w:val="left" w:pos="1008"/>
        </w:tabs>
        <w:rPr>
          <w:rStyle w:val="StyleBold"/>
          <w:b w:val="0"/>
        </w:rPr>
      </w:pPr>
      <w:r w:rsidRPr="008E7E82">
        <w:rPr>
          <w:rStyle w:val="StyleBold"/>
          <w:b w:val="0"/>
        </w:rPr>
        <w:t xml:space="preserve">See </w:t>
      </w:r>
      <w:r w:rsidRPr="008E7E82">
        <w:rPr>
          <w:b/>
          <w:u w:val="single"/>
        </w:rPr>
        <w:t xml:space="preserve">Appendix </w:t>
      </w:r>
      <w:r w:rsidR="00073667">
        <w:rPr>
          <w:b/>
          <w:u w:val="single"/>
        </w:rPr>
        <w:t xml:space="preserve">D and Appendix </w:t>
      </w:r>
      <w:r w:rsidRPr="008E7E82">
        <w:rPr>
          <w:rStyle w:val="Hyperlink"/>
          <w:b/>
          <w:color w:val="auto"/>
        </w:rPr>
        <w:t>E</w:t>
      </w:r>
      <w:r w:rsidRPr="008E7E82">
        <w:rPr>
          <w:rStyle w:val="StyleBold"/>
          <w:b w:val="0"/>
        </w:rPr>
        <w:t xml:space="preserve"> </w:t>
      </w:r>
      <w:r w:rsidRPr="008E7E82">
        <w:rPr>
          <w:rStyle w:val="StyleBold"/>
        </w:rPr>
        <w:t>for more information on responding to</w:t>
      </w:r>
      <w:r w:rsidRPr="008E7E82">
        <w:rPr>
          <w:rStyle w:val="StyleBold"/>
          <w:b w:val="0"/>
        </w:rPr>
        <w:t xml:space="preserve"> </w:t>
      </w:r>
      <w:r w:rsidR="008E7E82" w:rsidRPr="008E7E82">
        <w:rPr>
          <w:b/>
        </w:rPr>
        <w:t>Section I-1</w:t>
      </w:r>
      <w:r w:rsidRPr="008E7E82">
        <w:rPr>
          <w:b/>
        </w:rPr>
        <w:t>.1</w:t>
      </w:r>
      <w:r w:rsidRPr="008E7E82">
        <w:rPr>
          <w:rStyle w:val="StyleBold"/>
          <w:b w:val="0"/>
        </w:rPr>
        <w:t xml:space="preserve"> </w:t>
      </w:r>
      <w:r w:rsidRPr="008E7E82">
        <w:rPr>
          <w:rStyle w:val="StyleBold"/>
        </w:rPr>
        <w:t>and</w:t>
      </w:r>
      <w:r w:rsidRPr="008E7E82">
        <w:rPr>
          <w:rStyle w:val="StyleBold"/>
          <w:b w:val="0"/>
        </w:rPr>
        <w:t xml:space="preserve"> </w:t>
      </w:r>
      <w:r w:rsidRPr="008E7E82">
        <w:rPr>
          <w:b/>
        </w:rPr>
        <w:t>Section I-</w:t>
      </w:r>
      <w:r w:rsidR="008E7E82" w:rsidRPr="008E7E82">
        <w:rPr>
          <w:b/>
        </w:rPr>
        <w:t>1</w:t>
      </w:r>
      <w:r w:rsidRPr="008E7E82">
        <w:rPr>
          <w:b/>
        </w:rPr>
        <w:t>.2</w:t>
      </w:r>
      <w:r w:rsidRPr="008E7E82">
        <w:rPr>
          <w:rStyle w:val="StyleBold"/>
          <w:b w:val="0"/>
        </w:rPr>
        <w:t>.</w:t>
      </w:r>
    </w:p>
    <w:p w14:paraId="00947553" w14:textId="77777777" w:rsidR="001F141C" w:rsidRDefault="001F141C" w:rsidP="001F141C">
      <w:pPr>
        <w:pStyle w:val="Heading1"/>
      </w:pPr>
      <w:bookmarkStart w:id="26" w:name="_II._AWARD_INFORMATION"/>
      <w:bookmarkStart w:id="27" w:name="_Toc197933190"/>
      <w:bookmarkStart w:id="28" w:name="_Toc522713983"/>
      <w:bookmarkStart w:id="29" w:name="_Toc34643698"/>
      <w:bookmarkEnd w:id="26"/>
      <w:r>
        <w:lastRenderedPageBreak/>
        <w:t>II.</w:t>
      </w:r>
      <w:r>
        <w:tab/>
        <w:t>FEDERAL AWARD INFORMATION</w:t>
      </w:r>
      <w:bookmarkEnd w:id="27"/>
      <w:bookmarkEnd w:id="28"/>
      <w:bookmarkEnd w:id="29"/>
    </w:p>
    <w:p w14:paraId="5A6595A4" w14:textId="77777777" w:rsidR="001F141C" w:rsidRDefault="001F141C" w:rsidP="001F141C">
      <w:pPr>
        <w:ind w:left="4320" w:hanging="4320"/>
        <w:contextualSpacing/>
        <w:rPr>
          <w:b/>
        </w:rPr>
      </w:pPr>
      <w:r>
        <w:rPr>
          <w:b/>
        </w:rPr>
        <w:t>Funding Mechanism:</w:t>
      </w:r>
      <w:r>
        <w:rPr>
          <w:b/>
        </w:rPr>
        <w:tab/>
      </w:r>
      <w:r w:rsidRPr="00982878">
        <w:t>Grant</w:t>
      </w:r>
    </w:p>
    <w:p w14:paraId="062AA008" w14:textId="77777777" w:rsidR="001F141C" w:rsidRDefault="001F141C" w:rsidP="001F141C">
      <w:pPr>
        <w:ind w:left="4320" w:hanging="4320"/>
        <w:contextualSpacing/>
        <w:rPr>
          <w:b/>
        </w:rPr>
      </w:pPr>
    </w:p>
    <w:p w14:paraId="2C49FD9E" w14:textId="7D8B9712" w:rsidR="001F141C" w:rsidRDefault="001F141C" w:rsidP="001F141C">
      <w:pPr>
        <w:ind w:left="360" w:hanging="360"/>
        <w:contextualSpacing/>
        <w:rPr>
          <w:b/>
        </w:rPr>
      </w:pPr>
      <w:r>
        <w:rPr>
          <w:b/>
        </w:rPr>
        <w:t>Anticipated Total Available Funding:</w:t>
      </w:r>
      <w:r>
        <w:rPr>
          <w:b/>
        </w:rPr>
        <w:tab/>
      </w:r>
      <w:r w:rsidRPr="00982878">
        <w:t>$</w:t>
      </w:r>
      <w:r w:rsidR="004D636C">
        <w:t>3</w:t>
      </w:r>
      <w:r>
        <w:t>,</w:t>
      </w:r>
      <w:r w:rsidR="004D636C">
        <w:t>000</w:t>
      </w:r>
      <w:r>
        <w:t>,000</w:t>
      </w:r>
    </w:p>
    <w:p w14:paraId="2D935E68" w14:textId="77777777" w:rsidR="001F141C" w:rsidRDefault="001F141C" w:rsidP="001F141C">
      <w:pPr>
        <w:ind w:left="360" w:hanging="360"/>
        <w:contextualSpacing/>
        <w:rPr>
          <w:b/>
        </w:rPr>
      </w:pPr>
    </w:p>
    <w:p w14:paraId="0999849D" w14:textId="096F2B16" w:rsidR="001F141C" w:rsidRDefault="001F141C" w:rsidP="001F141C">
      <w:pPr>
        <w:ind w:left="4320" w:hanging="4320"/>
        <w:contextualSpacing/>
        <w:rPr>
          <w:b/>
        </w:rPr>
      </w:pPr>
      <w:bookmarkStart w:id="30" w:name="_Toc139161430"/>
      <w:bookmarkStart w:id="31" w:name="_Toc143489866"/>
      <w:r>
        <w:rPr>
          <w:b/>
        </w:rPr>
        <w:t>Estimat</w:t>
      </w:r>
      <w:r w:rsidRPr="00773A41">
        <w:rPr>
          <w:b/>
        </w:rPr>
        <w:t>ed Number of Awards:</w:t>
      </w:r>
      <w:r>
        <w:tab/>
      </w:r>
      <w:bookmarkEnd w:id="30"/>
      <w:bookmarkEnd w:id="31"/>
      <w:r w:rsidR="00501B6D">
        <w:t>5</w:t>
      </w:r>
      <w:r>
        <w:t xml:space="preserve"> A</w:t>
      </w:r>
      <w:r w:rsidRPr="00982878">
        <w:t>ward</w:t>
      </w:r>
      <w:r>
        <w:t>s</w:t>
      </w:r>
    </w:p>
    <w:p w14:paraId="618143CA" w14:textId="77777777" w:rsidR="001F141C" w:rsidRPr="00773A41" w:rsidRDefault="001F141C" w:rsidP="001F141C">
      <w:pPr>
        <w:ind w:left="4320" w:hanging="4320"/>
        <w:contextualSpacing/>
        <w:rPr>
          <w:b/>
        </w:rPr>
      </w:pPr>
    </w:p>
    <w:p w14:paraId="37128489" w14:textId="77777777" w:rsidR="001F141C" w:rsidRDefault="001F141C" w:rsidP="001F141C">
      <w:pPr>
        <w:ind w:left="4320" w:hanging="4320"/>
        <w:contextualSpacing/>
        <w:rPr>
          <w:b/>
        </w:rPr>
      </w:pPr>
      <w:bookmarkStart w:id="32" w:name="_Toc139161431"/>
      <w:bookmarkStart w:id="33" w:name="_Toc143489867"/>
      <w:r>
        <w:rPr>
          <w:b/>
        </w:rPr>
        <w:t>Estima</w:t>
      </w:r>
      <w:r w:rsidRPr="00773A41">
        <w:rPr>
          <w:b/>
        </w:rPr>
        <w:t>ted Award Amount:</w:t>
      </w:r>
      <w:r w:rsidRPr="00773A41">
        <w:rPr>
          <w:b/>
        </w:rPr>
        <w:tab/>
      </w:r>
      <w:r>
        <w:t xml:space="preserve">Up to </w:t>
      </w:r>
      <w:bookmarkEnd w:id="32"/>
      <w:bookmarkEnd w:id="33"/>
      <w:r w:rsidRPr="00982878">
        <w:t>$</w:t>
      </w:r>
      <w:r>
        <w:t>55</w:t>
      </w:r>
      <w:r w:rsidRPr="00982878">
        <w:t>0,000</w:t>
      </w:r>
      <w:r>
        <w:t xml:space="preserve"> per year</w:t>
      </w:r>
    </w:p>
    <w:p w14:paraId="5C7341AD" w14:textId="77777777" w:rsidR="001F141C" w:rsidRDefault="001F141C" w:rsidP="001F141C">
      <w:pPr>
        <w:ind w:left="4320" w:hanging="4320"/>
        <w:contextualSpacing/>
      </w:pPr>
    </w:p>
    <w:p w14:paraId="4CAB75BE" w14:textId="77777777" w:rsidR="001F141C" w:rsidRDefault="001F141C" w:rsidP="001F141C">
      <w:pPr>
        <w:ind w:left="4320" w:hanging="4320"/>
        <w:contextualSpacing/>
        <w:rPr>
          <w:b/>
        </w:rPr>
      </w:pPr>
      <w:bookmarkStart w:id="34" w:name="_Toc139161432"/>
      <w:bookmarkStart w:id="35" w:name="_Toc143489868"/>
      <w:r w:rsidRPr="00773A41">
        <w:rPr>
          <w:b/>
        </w:rPr>
        <w:t>Length of Project Period:</w:t>
      </w:r>
      <w:r w:rsidRPr="00773A41">
        <w:rPr>
          <w:b/>
        </w:rPr>
        <w:tab/>
      </w:r>
      <w:r>
        <w:t xml:space="preserve">Up to </w:t>
      </w:r>
      <w:bookmarkEnd w:id="34"/>
      <w:bookmarkEnd w:id="35"/>
      <w:r>
        <w:t>2</w:t>
      </w:r>
      <w:r w:rsidRPr="00982878">
        <w:t xml:space="preserve"> years</w:t>
      </w:r>
    </w:p>
    <w:p w14:paraId="68D0E971" w14:textId="77777777" w:rsidR="001F141C" w:rsidRDefault="001F141C" w:rsidP="001F141C">
      <w:pPr>
        <w:ind w:left="4320" w:hanging="4320"/>
        <w:contextualSpacing/>
      </w:pPr>
    </w:p>
    <w:p w14:paraId="319871B6" w14:textId="77777777" w:rsidR="001F141C" w:rsidRDefault="001F141C" w:rsidP="001F141C">
      <w:r w:rsidRPr="00664327">
        <w:rPr>
          <w:b/>
          <w:bCs/>
        </w:rPr>
        <w:t xml:space="preserve">Proposed budgets cannot exceed </w:t>
      </w:r>
      <w:r>
        <w:rPr>
          <w:b/>
        </w:rPr>
        <w:t>$55</w:t>
      </w:r>
      <w:r w:rsidRPr="00FB72D5">
        <w:rPr>
          <w:b/>
        </w:rPr>
        <w:t xml:space="preserve">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14:paraId="404F2EE8" w14:textId="77777777" w:rsidR="001F141C" w:rsidRDefault="001F141C" w:rsidP="001F141C">
      <w:pPr>
        <w:pStyle w:val="Heading1"/>
      </w:pPr>
      <w:bookmarkStart w:id="36" w:name="_Toc197933192"/>
      <w:bookmarkStart w:id="37" w:name="_Toc522713984"/>
      <w:bookmarkStart w:id="38" w:name="_Toc34643699"/>
      <w:r w:rsidRPr="00603977">
        <w:t>III.</w:t>
      </w:r>
      <w:r w:rsidRPr="00603977">
        <w:tab/>
        <w:t>ELIGIBILITY INFORMATION</w:t>
      </w:r>
      <w:bookmarkEnd w:id="36"/>
      <w:bookmarkEnd w:id="37"/>
      <w:bookmarkEnd w:id="38"/>
    </w:p>
    <w:p w14:paraId="38C74150" w14:textId="77777777" w:rsidR="001F141C" w:rsidRPr="00603977" w:rsidRDefault="001F141C" w:rsidP="001F141C">
      <w:pPr>
        <w:pStyle w:val="Heading2"/>
      </w:pPr>
      <w:bookmarkStart w:id="39" w:name="_1._ELIGIBLE_APPLICANTS"/>
      <w:bookmarkStart w:id="40" w:name="_Toc197933193"/>
      <w:bookmarkStart w:id="41" w:name="_Toc522713985"/>
      <w:bookmarkStart w:id="42" w:name="_Toc34643700"/>
      <w:bookmarkEnd w:id="39"/>
      <w:r w:rsidRPr="00603977">
        <w:t>1.</w:t>
      </w:r>
      <w:r w:rsidRPr="00603977">
        <w:tab/>
        <w:t>ELIGIBLE APPLICANTS</w:t>
      </w:r>
      <w:bookmarkEnd w:id="40"/>
      <w:bookmarkEnd w:id="41"/>
      <w:bookmarkEnd w:id="42"/>
    </w:p>
    <w:p w14:paraId="46AD886B" w14:textId="4A89D33E" w:rsidR="00501B6D" w:rsidRDefault="001F141C" w:rsidP="001F141C">
      <w:r w:rsidRPr="00352B62">
        <w:t xml:space="preserve">Eligible applicants are existing </w:t>
      </w:r>
      <w:r>
        <w:t xml:space="preserve">USDA </w:t>
      </w:r>
      <w:r w:rsidRPr="00352B62">
        <w:t>Cooperative Extension</w:t>
      </w:r>
      <w:r w:rsidR="00761F8D">
        <w:t xml:space="preserve"> Services program</w:t>
      </w:r>
      <w:r w:rsidRPr="00352B62">
        <w:t xml:space="preserve"> </w:t>
      </w:r>
      <w:r w:rsidR="00535E72">
        <w:t>grantees</w:t>
      </w:r>
      <w:r w:rsidRPr="00352B62">
        <w:t>.</w:t>
      </w:r>
      <w:r>
        <w:t xml:space="preserve">  </w:t>
      </w:r>
    </w:p>
    <w:p w14:paraId="4F217B65" w14:textId="25764E7B" w:rsidR="001F141C" w:rsidRDefault="001F141C" w:rsidP="001F141C">
      <w:pPr>
        <w:rPr>
          <w:bCs/>
        </w:rPr>
      </w:pPr>
      <w:r w:rsidRPr="00FB4869">
        <w:rPr>
          <w:bCs/>
        </w:rPr>
        <w:t xml:space="preserve">ROTA </w:t>
      </w:r>
      <w:r w:rsidR="00501B6D">
        <w:rPr>
          <w:bCs/>
        </w:rPr>
        <w:t>recipients</w:t>
      </w:r>
      <w:r w:rsidRPr="00FB4869">
        <w:rPr>
          <w:bCs/>
        </w:rPr>
        <w:t xml:space="preserve"> that received an award in FY 201</w:t>
      </w:r>
      <w:r w:rsidR="00501B6D">
        <w:rPr>
          <w:bCs/>
        </w:rPr>
        <w:t>9 under announcement TI-19-010</w:t>
      </w:r>
      <w:r w:rsidRPr="00FB4869">
        <w:rPr>
          <w:bCs/>
        </w:rPr>
        <w:t xml:space="preserve"> are </w:t>
      </w:r>
      <w:r w:rsidRPr="00FB4869">
        <w:rPr>
          <w:b/>
          <w:bCs/>
          <w:u w:val="single"/>
        </w:rPr>
        <w:t>not</w:t>
      </w:r>
      <w:r w:rsidRPr="00FB4869">
        <w:rPr>
          <w:bCs/>
        </w:rPr>
        <w:t xml:space="preserve"> eligible to apply for this program.</w:t>
      </w:r>
    </w:p>
    <w:p w14:paraId="08C29B8D" w14:textId="13424495" w:rsidR="006B6638" w:rsidRDefault="006B6638" w:rsidP="001F141C">
      <w:r w:rsidRPr="006B6638">
        <w:t>Applicants must submit a signed Certi</w:t>
      </w:r>
      <w:r>
        <w:t xml:space="preserve">ficate of Eligibility (refer to </w:t>
      </w:r>
      <w:r w:rsidRPr="008E7E82">
        <w:rPr>
          <w:u w:val="single"/>
        </w:rPr>
        <w:t>Appendix L</w:t>
      </w:r>
      <w:r w:rsidRPr="008E7E82">
        <w:t xml:space="preserve"> – Certificate of Eligibility</w:t>
      </w:r>
      <w:r>
        <w:t xml:space="preserve">) </w:t>
      </w:r>
      <w:r w:rsidRPr="006B6638">
        <w:t xml:space="preserve">in </w:t>
      </w:r>
      <w:r w:rsidRPr="006B6638">
        <w:rPr>
          <w:b/>
        </w:rPr>
        <w:t xml:space="preserve">Attachment </w:t>
      </w:r>
      <w:r>
        <w:rPr>
          <w:b/>
        </w:rPr>
        <w:t>1</w:t>
      </w:r>
      <w:r w:rsidRPr="006B6638">
        <w:t xml:space="preserve"> of the application.  The Certificate of Eligibility atte</w:t>
      </w:r>
      <w:r>
        <w:t>sts that the organization is an existing USDA Cooperative Extension grantee and includes the grant number.</w:t>
      </w:r>
    </w:p>
    <w:p w14:paraId="5287A9A8" w14:textId="77777777" w:rsidR="001F141C" w:rsidRDefault="001F141C" w:rsidP="001F141C">
      <w:pPr>
        <w:pStyle w:val="Heading2"/>
      </w:pPr>
      <w:bookmarkStart w:id="43" w:name="_Toc197933194"/>
      <w:bookmarkStart w:id="44" w:name="_Toc522713986"/>
      <w:bookmarkStart w:id="45" w:name="_Toc34643701"/>
      <w:r>
        <w:t>2.</w:t>
      </w:r>
      <w:r>
        <w:tab/>
        <w:t>COST SHARING and MATCHING REQUIREMENTS</w:t>
      </w:r>
      <w:bookmarkEnd w:id="43"/>
      <w:bookmarkEnd w:id="44"/>
      <w:bookmarkEnd w:id="45"/>
    </w:p>
    <w:p w14:paraId="39847550" w14:textId="77777777" w:rsidR="001F141C" w:rsidRPr="002478E9" w:rsidRDefault="001F141C" w:rsidP="001F141C">
      <w:pPr>
        <w:tabs>
          <w:tab w:val="left" w:pos="1008"/>
        </w:tabs>
        <w:rPr>
          <w:rStyle w:val="StyleBold"/>
          <w:highlight w:val="yellow"/>
        </w:rPr>
      </w:pPr>
      <w:bookmarkStart w:id="46" w:name="_Toc197933198"/>
      <w:r w:rsidRPr="001A7EB4">
        <w:t xml:space="preserve">Cost sharing/match </w:t>
      </w:r>
      <w:r>
        <w:t>is</w:t>
      </w:r>
      <w:r w:rsidRPr="001A7EB4">
        <w:t xml:space="preserve"> not required in this program. </w:t>
      </w:r>
    </w:p>
    <w:p w14:paraId="29954B64" w14:textId="77777777" w:rsidR="001F141C" w:rsidRDefault="001F141C" w:rsidP="001F141C">
      <w:pPr>
        <w:pStyle w:val="Heading1"/>
      </w:pPr>
      <w:bookmarkStart w:id="47" w:name="_Toc522713987"/>
      <w:bookmarkStart w:id="48" w:name="_Toc34643702"/>
      <w:r>
        <w:t>IV.</w:t>
      </w:r>
      <w:r>
        <w:tab/>
        <w:t>APPLICATION AND SUBMISSION INFORMATION</w:t>
      </w:r>
      <w:bookmarkEnd w:id="46"/>
      <w:bookmarkEnd w:id="47"/>
      <w:bookmarkEnd w:id="48"/>
      <w:r>
        <w:t xml:space="preserve">  </w:t>
      </w:r>
    </w:p>
    <w:p w14:paraId="5F7A0030" w14:textId="77777777" w:rsidR="001F141C" w:rsidRDefault="001F141C" w:rsidP="00B56C1D">
      <w:pPr>
        <w:pStyle w:val="Heading2"/>
        <w:numPr>
          <w:ilvl w:val="0"/>
          <w:numId w:val="86"/>
        </w:numPr>
        <w:ind w:left="0" w:firstLine="0"/>
      </w:pPr>
      <w:bookmarkStart w:id="49" w:name="_4._FUNDING_LIMITATIONS/RESTRICTIONS"/>
      <w:bookmarkStart w:id="50" w:name="_2.2_Required_Application"/>
      <w:bookmarkStart w:id="51" w:name="_1.1_Required_Application"/>
      <w:bookmarkStart w:id="52" w:name="_Toc443054215"/>
      <w:bookmarkStart w:id="53" w:name="_Toc522713988"/>
      <w:bookmarkStart w:id="54" w:name="_Toc34643703"/>
      <w:bookmarkStart w:id="55" w:name="_Toc197933206"/>
      <w:bookmarkEnd w:id="49"/>
      <w:bookmarkEnd w:id="50"/>
      <w:bookmarkEnd w:id="51"/>
      <w:r>
        <w:t>REQUIRED APPLICATION COMPONENTS</w:t>
      </w:r>
      <w:bookmarkEnd w:id="52"/>
      <w:r>
        <w:t>:</w:t>
      </w:r>
      <w:bookmarkEnd w:id="53"/>
      <w:bookmarkEnd w:id="54"/>
    </w:p>
    <w:p w14:paraId="66660881" w14:textId="51D6EE0E" w:rsidR="001F141C" w:rsidRPr="00433442" w:rsidRDefault="001F141C" w:rsidP="00B56C1D">
      <w:pPr>
        <w:numPr>
          <w:ilvl w:val="0"/>
          <w:numId w:val="89"/>
        </w:numPr>
        <w:contextualSpacing/>
        <w:rPr>
          <w:rFonts w:cs="Arial"/>
        </w:rPr>
      </w:pPr>
      <w:r w:rsidRPr="00433442">
        <w:rPr>
          <w:rFonts w:cs="Arial"/>
          <w:b/>
        </w:rPr>
        <w:t>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w:t>
      </w:r>
      <w:r w:rsidRPr="00433442">
        <w:rPr>
          <w:rFonts w:cs="Arial"/>
        </w:rPr>
        <w:lastRenderedPageBreak/>
        <w:t xml:space="preserve">following information: Proposed Project Date: a. Start Date: </w:t>
      </w:r>
      <w:r w:rsidR="00501B6D">
        <w:rPr>
          <w:rFonts w:cs="Arial"/>
        </w:rPr>
        <w:t>8</w:t>
      </w:r>
      <w:r w:rsidRPr="00982878">
        <w:rPr>
          <w:rFonts w:cs="Arial"/>
        </w:rPr>
        <w:t>/</w:t>
      </w:r>
      <w:r w:rsidR="004D636C">
        <w:rPr>
          <w:rFonts w:cs="Arial"/>
        </w:rPr>
        <w:t>31</w:t>
      </w:r>
      <w:r>
        <w:rPr>
          <w:rFonts w:cs="Arial"/>
        </w:rPr>
        <w:t>/20</w:t>
      </w:r>
      <w:r w:rsidR="00501B6D">
        <w:rPr>
          <w:rFonts w:cs="Arial"/>
        </w:rPr>
        <w:t>20; b. End Date:  8</w:t>
      </w:r>
      <w:r>
        <w:rPr>
          <w:rFonts w:cs="Arial"/>
        </w:rPr>
        <w:t>/</w:t>
      </w:r>
      <w:r w:rsidR="004D636C">
        <w:rPr>
          <w:rFonts w:cs="Arial"/>
        </w:rPr>
        <w:t>30</w:t>
      </w:r>
      <w:r>
        <w:rPr>
          <w:rFonts w:cs="Arial"/>
        </w:rPr>
        <w:t>/202</w:t>
      </w:r>
      <w:r w:rsidR="00501B6D">
        <w:rPr>
          <w:rFonts w:cs="Arial"/>
        </w:rPr>
        <w:t>2</w:t>
      </w:r>
      <w:r w:rsidRPr="00433442">
        <w:rPr>
          <w:rFonts w:cs="Arial"/>
        </w:rPr>
        <w:t>.</w:t>
      </w:r>
    </w:p>
    <w:p w14:paraId="7361193F" w14:textId="77777777" w:rsidR="001F141C" w:rsidRPr="00433442" w:rsidRDefault="001F141C" w:rsidP="001F141C">
      <w:pPr>
        <w:ind w:left="720"/>
        <w:contextualSpacing/>
        <w:rPr>
          <w:rFonts w:cs="Arial"/>
        </w:rPr>
      </w:pPr>
    </w:p>
    <w:p w14:paraId="6F1284AA" w14:textId="77777777" w:rsidR="001F141C" w:rsidRPr="00433442" w:rsidRDefault="001F141C" w:rsidP="001F141C">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14:paraId="3478547C" w14:textId="77777777" w:rsidR="001F141C" w:rsidRPr="00433442" w:rsidRDefault="001F141C" w:rsidP="001F141C">
      <w:pPr>
        <w:ind w:left="720"/>
        <w:contextualSpacing/>
        <w:rPr>
          <w:rFonts w:cs="Arial"/>
        </w:rPr>
      </w:pPr>
    </w:p>
    <w:p w14:paraId="074DF417" w14:textId="77777777" w:rsidR="001F141C" w:rsidRPr="00433442" w:rsidRDefault="001F141C" w:rsidP="00B56C1D">
      <w:pPr>
        <w:numPr>
          <w:ilvl w:val="0"/>
          <w:numId w:val="88"/>
        </w:numPr>
        <w:spacing w:after="120"/>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14:paraId="5499BE11" w14:textId="77777777" w:rsidR="001F141C" w:rsidRPr="00433442" w:rsidRDefault="001F141C" w:rsidP="00B56C1D">
      <w:pPr>
        <w:numPr>
          <w:ilvl w:val="0"/>
          <w:numId w:val="88"/>
        </w:numPr>
        <w:spacing w:after="120"/>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14:paraId="291D765B" w14:textId="77777777" w:rsidR="001F141C" w:rsidRPr="00433442" w:rsidRDefault="001F141C" w:rsidP="00B56C1D">
      <w:pPr>
        <w:numPr>
          <w:ilvl w:val="0"/>
          <w:numId w:val="88"/>
        </w:numPr>
        <w:spacing w:after="120"/>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14:paraId="6A525547" w14:textId="77777777" w:rsidR="001F141C" w:rsidRPr="00433442" w:rsidRDefault="001F141C" w:rsidP="00B56C1D">
      <w:pPr>
        <w:numPr>
          <w:ilvl w:val="0"/>
          <w:numId w:val="88"/>
        </w:numPr>
        <w:spacing w:after="120"/>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  Use the first row for federal funds and the second row for non-federal funds.</w:t>
      </w:r>
    </w:p>
    <w:p w14:paraId="739E64EC" w14:textId="77777777" w:rsidR="001F141C" w:rsidRPr="00433442" w:rsidRDefault="001F141C" w:rsidP="00B56C1D">
      <w:pPr>
        <w:numPr>
          <w:ilvl w:val="0"/>
          <w:numId w:val="88"/>
        </w:numPr>
        <w:spacing w:after="0"/>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982878">
        <w:rPr>
          <w:rFonts w:cs="Arial"/>
          <w:szCs w:val="24"/>
        </w:rPr>
        <w:t>Year 2).  For example, if you</w:t>
      </w:r>
      <w:r>
        <w:rPr>
          <w:rFonts w:cs="Arial"/>
          <w:szCs w:val="24"/>
        </w:rPr>
        <w:t xml:space="preserve"> are requesting funds for two</w:t>
      </w:r>
      <w:r w:rsidRPr="00982878">
        <w:rPr>
          <w:rFonts w:cs="Arial"/>
          <w:szCs w:val="24"/>
        </w:rPr>
        <w:t xml:space="preserve"> years in total, you wo</w:t>
      </w:r>
      <w:r>
        <w:rPr>
          <w:rFonts w:cs="Arial"/>
          <w:szCs w:val="24"/>
        </w:rPr>
        <w:t>uld input information in column</w:t>
      </w:r>
      <w:r w:rsidRPr="00982878">
        <w:rPr>
          <w:rFonts w:cs="Arial"/>
          <w:szCs w:val="24"/>
        </w:rPr>
        <w:t xml:space="preserve"> b (i.e., </w:t>
      </w:r>
      <w:r>
        <w:rPr>
          <w:rFonts w:cs="Arial"/>
          <w:szCs w:val="24"/>
        </w:rPr>
        <w:t>1</w:t>
      </w:r>
      <w:r w:rsidRPr="00982878">
        <w:rPr>
          <w:rFonts w:cs="Arial"/>
          <w:szCs w:val="24"/>
        </w:rPr>
        <w:t xml:space="preserve"> out year).</w:t>
      </w:r>
    </w:p>
    <w:p w14:paraId="1E92B3AA" w14:textId="77777777" w:rsidR="001F141C" w:rsidRPr="00433442" w:rsidRDefault="001F141C" w:rsidP="001F141C">
      <w:pPr>
        <w:tabs>
          <w:tab w:val="num" w:pos="1620"/>
          <w:tab w:val="num" w:pos="1800"/>
        </w:tabs>
        <w:ind w:left="1080"/>
        <w:contextualSpacing/>
        <w:jc w:val="right"/>
        <w:rPr>
          <w:rFonts w:cs="Arial"/>
          <w:szCs w:val="24"/>
        </w:rPr>
      </w:pPr>
    </w:p>
    <w:p w14:paraId="7D033308" w14:textId="1B323C44" w:rsidR="001F141C" w:rsidRPr="00433442" w:rsidRDefault="001F141C" w:rsidP="001F141C">
      <w:pPr>
        <w:tabs>
          <w:tab w:val="num" w:pos="1620"/>
          <w:tab w:val="num" w:pos="1800"/>
        </w:tabs>
        <w:ind w:left="720"/>
        <w:contextualSpacing/>
        <w:jc w:val="both"/>
        <w:rPr>
          <w:rFonts w:cs="Arial"/>
          <w:szCs w:val="24"/>
        </w:rPr>
      </w:pPr>
      <w:r w:rsidRPr="00433442">
        <w:rPr>
          <w:rFonts w:cs="Arial"/>
          <w:szCs w:val="24"/>
        </w:rPr>
        <w:t xml:space="preserve">A sample budget and justification is included in </w:t>
      </w:r>
      <w:r w:rsidRPr="00E92884">
        <w:rPr>
          <w:rFonts w:cs="Arial"/>
          <w:szCs w:val="24"/>
          <w:u w:val="single"/>
        </w:rPr>
        <w:t xml:space="preserve">Appendix K </w:t>
      </w:r>
      <w:r w:rsidRPr="00433442">
        <w:rPr>
          <w:rFonts w:cs="Arial"/>
          <w:szCs w:val="24"/>
        </w:rPr>
        <w:t>of this document</w:t>
      </w:r>
      <w:r>
        <w:rPr>
          <w:rFonts w:cs="Arial"/>
          <w:szCs w:val="24"/>
        </w:rPr>
        <w:t xml:space="preserve">.  </w:t>
      </w:r>
      <w:r w:rsidRPr="00433442">
        <w:rPr>
          <w:rFonts w:cs="Arial"/>
          <w:b/>
          <w:szCs w:val="24"/>
        </w:rPr>
        <w:t>It is highly recommended that you use this sample budget format.  This will expedite review of your application.</w:t>
      </w:r>
    </w:p>
    <w:p w14:paraId="7EC9B589" w14:textId="77777777" w:rsidR="001F141C" w:rsidRDefault="001F141C" w:rsidP="00B56C1D">
      <w:pPr>
        <w:pStyle w:val="ListBullet"/>
        <w:numPr>
          <w:ilvl w:val="0"/>
          <w:numId w:val="89"/>
        </w:numPr>
        <w:tabs>
          <w:tab w:val="left" w:pos="0"/>
        </w:tabs>
      </w:pPr>
      <w:r w:rsidRPr="005C5219">
        <w:rPr>
          <w:b/>
        </w:rPr>
        <w:t>Project Narrative and Supporting Documentation</w:t>
      </w:r>
      <w:r w:rsidRPr="005C5219">
        <w:t xml:space="preserve"> – The Project Narrative </w:t>
      </w:r>
      <w:r>
        <w:t xml:space="preserve">describes </w:t>
      </w:r>
      <w:r w:rsidRPr="005C5219">
        <w:t xml:space="preserve">your </w:t>
      </w:r>
      <w:r w:rsidRPr="0040672A">
        <w:t>project.  It consists of Sections A through D.  Sections A-D</w:t>
      </w:r>
      <w:r w:rsidRPr="005C5219">
        <w:t xml:space="preserve"> together may not be longer than 10 pages.  Remember that if your Project Narrative starts on page 5 and ends on page 15, it is 11 pages long, not 10 pages.</w:t>
      </w:r>
      <w:r>
        <w:t xml:space="preserve"> </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t>.</w:t>
      </w:r>
    </w:p>
    <w:p w14:paraId="1B463DE3" w14:textId="253F3E0E" w:rsidR="001F141C" w:rsidRDefault="001F141C" w:rsidP="00B56C1D">
      <w:pPr>
        <w:pStyle w:val="ListBullet"/>
        <w:numPr>
          <w:ilvl w:val="0"/>
          <w:numId w:val="89"/>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Pr="00C86134">
          <w:rPr>
            <w:rStyle w:val="Hyperlink"/>
          </w:rPr>
          <w:t>Appendix A:  3.1</w:t>
        </w:r>
      </w:hyperlink>
      <w:r>
        <w:t xml:space="preserve">, Required Application Components, and </w:t>
      </w:r>
      <w:r w:rsidRPr="00E92884">
        <w:rPr>
          <w:u w:val="single"/>
        </w:rPr>
        <w:t>Appendix F</w:t>
      </w:r>
      <w:r w:rsidRPr="00E92884">
        <w:t>,</w:t>
      </w:r>
      <w:r>
        <w:t xml:space="preserve"> Biographical Sketches and Position Descriptions.</w:t>
      </w:r>
      <w:r w:rsidRPr="001A7EB4">
        <w:t xml:space="preserve">  Supporting documentation should be submitted in black and white (no color). </w:t>
      </w:r>
    </w:p>
    <w:p w14:paraId="70C0DD57" w14:textId="77777777" w:rsidR="001F141C" w:rsidRDefault="001F141C" w:rsidP="00B56C1D">
      <w:pPr>
        <w:pStyle w:val="ListBullet"/>
        <w:numPr>
          <w:ilvl w:val="0"/>
          <w:numId w:val="89"/>
        </w:numPr>
        <w:tabs>
          <w:tab w:val="left" w:pos="0"/>
        </w:tabs>
      </w:pPr>
      <w:r w:rsidRPr="009A0089">
        <w:rPr>
          <w:rStyle w:val="StyleListBulletBoldChar"/>
        </w:rPr>
        <w:lastRenderedPageBreak/>
        <w:t xml:space="preserve">Budget Justification and Narrative – </w:t>
      </w:r>
      <w:r w:rsidRPr="0059529A">
        <w:t>The budget justification and narrative must be submitted as file BNF when you submit yo</w:t>
      </w:r>
      <w:r>
        <w:t>ur application into Grants.gov.</w:t>
      </w:r>
      <w:r w:rsidRPr="004551D9">
        <w:t xml:space="preserve">  </w:t>
      </w:r>
      <w:r w:rsidRPr="00DA068A">
        <w:t xml:space="preserve">See </w:t>
      </w:r>
      <w:hyperlink w:anchor="_3.1_Required_Application" w:history="1">
        <w:r w:rsidRPr="00DA068A">
          <w:rPr>
            <w:rStyle w:val="Hyperlink"/>
          </w:rPr>
          <w:t>Appendix A, 3.1</w:t>
        </w:r>
      </w:hyperlink>
      <w:r w:rsidRPr="00DA068A">
        <w:t>, Required Application Components</w:t>
      </w:r>
      <w:r w:rsidRPr="005471A6">
        <w:t xml:space="preserve">. </w:t>
      </w:r>
    </w:p>
    <w:p w14:paraId="5EF2811A" w14:textId="1103555E" w:rsidR="00E92884" w:rsidRPr="00E92884" w:rsidRDefault="001F141C" w:rsidP="00B56C1D">
      <w:pPr>
        <w:pStyle w:val="ListParagraph"/>
        <w:numPr>
          <w:ilvl w:val="0"/>
          <w:numId w:val="93"/>
        </w:numPr>
        <w:spacing w:after="0"/>
      </w:pPr>
      <w:r w:rsidRPr="0040672A">
        <w:rPr>
          <w:b/>
        </w:rPr>
        <w:t xml:space="preserve">Attachments 1 </w:t>
      </w:r>
      <w:r>
        <w:rPr>
          <w:b/>
        </w:rPr>
        <w:t xml:space="preserve">through </w:t>
      </w:r>
      <w:r w:rsidR="000101F7">
        <w:rPr>
          <w:b/>
        </w:rPr>
        <w:t>5</w:t>
      </w:r>
      <w:r w:rsidRPr="0040672A">
        <w:t xml:space="preserve">– Use only the attachments listed below.  If your application includes any attachments not required in this document, they will be disregarded.  Do not use more than </w:t>
      </w:r>
      <w:r w:rsidRPr="00481511">
        <w:t>a total of 30 pages</w:t>
      </w:r>
      <w:r>
        <w:t xml:space="preserve"> for Attachments 1 </w:t>
      </w:r>
      <w:r w:rsidRPr="0040672A">
        <w:t xml:space="preserve">and </w:t>
      </w:r>
      <w:r w:rsidR="000101F7">
        <w:t>4</w:t>
      </w:r>
      <w:r w:rsidRPr="0040672A">
        <w:t xml:space="preserve"> combined.  </w:t>
      </w:r>
      <w:r w:rsidR="00E92884" w:rsidRPr="00284582">
        <w:rPr>
          <w:rFonts w:cs="Arial"/>
        </w:rPr>
        <w:t>There are no page limitations for Attachments 2</w:t>
      </w:r>
      <w:r w:rsidR="000101F7">
        <w:rPr>
          <w:rFonts w:cs="Arial"/>
        </w:rPr>
        <w:t>, 3,</w:t>
      </w:r>
      <w:r w:rsidR="00E92884">
        <w:rPr>
          <w:rFonts w:cs="Arial"/>
        </w:rPr>
        <w:t xml:space="preserve"> and </w:t>
      </w:r>
      <w:r w:rsidR="000101F7">
        <w:rPr>
          <w:rFonts w:cs="Arial"/>
        </w:rPr>
        <w:t>5</w:t>
      </w:r>
      <w:r w:rsidR="00E92884">
        <w:rPr>
          <w:rFonts w:cs="Arial"/>
        </w:rPr>
        <w:t xml:space="preserve">.  </w:t>
      </w:r>
      <w:r w:rsidRPr="0040672A">
        <w:t xml:space="preserve">Do not use attachments to extend or replace any of the sections of the Project Narrative.  Reviewers will not consider them if you do.  </w:t>
      </w:r>
      <w:r w:rsidR="00E92884" w:rsidRPr="00284582">
        <w:rPr>
          <w:rFonts w:cs="Arial"/>
        </w:rPr>
        <w:t>Please label the attachments as: Attachment 1, Attachment 2, etc. (Use the Other Attachments Form if applying with Grants.gov Workspace or Other Narrative Attachments if applying with eRA ASSIST.)</w:t>
      </w:r>
    </w:p>
    <w:p w14:paraId="5A302B5D" w14:textId="77777777" w:rsidR="00E92884" w:rsidRPr="00580BFE" w:rsidRDefault="00E92884" w:rsidP="00E92884">
      <w:pPr>
        <w:pStyle w:val="ListParagraph"/>
        <w:spacing w:after="0"/>
        <w:ind w:left="1080"/>
      </w:pPr>
    </w:p>
    <w:p w14:paraId="1D2911AF" w14:textId="2F4E8756" w:rsidR="00E93141" w:rsidRPr="00E93141" w:rsidRDefault="001F141C" w:rsidP="00B56C1D">
      <w:pPr>
        <w:pStyle w:val="ListParagraph"/>
        <w:numPr>
          <w:ilvl w:val="0"/>
          <w:numId w:val="84"/>
        </w:numPr>
        <w:ind w:left="1440"/>
        <w:contextualSpacing w:val="0"/>
        <w:rPr>
          <w:szCs w:val="24"/>
        </w:rPr>
      </w:pPr>
      <w:r w:rsidRPr="00982878">
        <w:rPr>
          <w:b/>
          <w:szCs w:val="24"/>
        </w:rPr>
        <w:t>Attachment 1</w:t>
      </w:r>
      <w:r w:rsidRPr="00982878">
        <w:rPr>
          <w:szCs w:val="24"/>
        </w:rPr>
        <w:t xml:space="preserve">:  </w:t>
      </w:r>
      <w:r w:rsidR="00E93141" w:rsidRPr="00E93141">
        <w:rPr>
          <w:b/>
          <w:szCs w:val="24"/>
        </w:rPr>
        <w:t>1)</w:t>
      </w:r>
      <w:r w:rsidR="00E93141">
        <w:rPr>
          <w:szCs w:val="24"/>
        </w:rPr>
        <w:t xml:space="preserve"> </w:t>
      </w:r>
      <w:r w:rsidRPr="00982878">
        <w:rPr>
          <w:szCs w:val="24"/>
        </w:rPr>
        <w:t xml:space="preserve">Letters of Commitment from any organization(s) participating in the proposed project. </w:t>
      </w:r>
      <w:r>
        <w:rPr>
          <w:szCs w:val="24"/>
        </w:rPr>
        <w:t xml:space="preserve"> </w:t>
      </w:r>
      <w:r w:rsidRPr="00982878">
        <w:rPr>
          <w:b/>
        </w:rPr>
        <w:t>Do not include any letters of support.  Reviewers will not consider them if you do.</w:t>
      </w:r>
      <w:r w:rsidR="00E92884">
        <w:rPr>
          <w:b/>
        </w:rPr>
        <w:t xml:space="preserve"> </w:t>
      </w:r>
      <w:r w:rsidR="00E93141">
        <w:rPr>
          <w:b/>
        </w:rPr>
        <w:t xml:space="preserve"> 2) </w:t>
      </w:r>
      <w:r w:rsidR="00E93141" w:rsidRPr="00501B6D">
        <w:rPr>
          <w:u w:val="single"/>
        </w:rPr>
        <w:t>Appendix L</w:t>
      </w:r>
      <w:r w:rsidR="00E93141" w:rsidRPr="00501B6D">
        <w:t xml:space="preserve"> – Certificate of Eligibility</w:t>
      </w:r>
      <w:r w:rsidR="00E93141" w:rsidRPr="00E93141">
        <w:t xml:space="preserve"> MUST be included as part of this application.</w:t>
      </w:r>
    </w:p>
    <w:p w14:paraId="4E079E51" w14:textId="420F3910" w:rsidR="001F141C" w:rsidRDefault="001F141C" w:rsidP="00B56C1D">
      <w:pPr>
        <w:pStyle w:val="ListParagraph"/>
        <w:numPr>
          <w:ilvl w:val="0"/>
          <w:numId w:val="84"/>
        </w:numPr>
        <w:ind w:left="1440"/>
        <w:contextualSpacing w:val="0"/>
        <w:rPr>
          <w:szCs w:val="24"/>
        </w:rPr>
      </w:pPr>
      <w:r w:rsidRPr="00982878">
        <w:rPr>
          <w:b/>
          <w:szCs w:val="24"/>
        </w:rPr>
        <w:t xml:space="preserve">Attachment </w:t>
      </w:r>
      <w:r>
        <w:rPr>
          <w:b/>
          <w:szCs w:val="24"/>
        </w:rPr>
        <w:t>2</w:t>
      </w:r>
      <w:r w:rsidRPr="00982878">
        <w:rPr>
          <w:szCs w:val="24"/>
        </w:rPr>
        <w:t>:</w:t>
      </w:r>
      <w:r>
        <w:rPr>
          <w:szCs w:val="24"/>
        </w:rPr>
        <w:t xml:space="preserve"> Data Collection Instruments/Interview Protocols – If you are using standardized data collection instruments/protocols, you </w:t>
      </w:r>
      <w:r w:rsidRPr="00CE5303">
        <w:rPr>
          <w:szCs w:val="24"/>
          <w:u w:val="single"/>
        </w:rPr>
        <w:t>do not need</w:t>
      </w:r>
      <w:r>
        <w:rPr>
          <w:szCs w:val="24"/>
        </w:rPr>
        <w:t xml:space="preserve"> to include these in your application.  Instead, provide a web link to the appropriate3 instrument/protocol.  If the data collection instrument(s) or interview protocols(s) is/are not standardized, you must include a copy on Attachment 2.</w:t>
      </w:r>
    </w:p>
    <w:p w14:paraId="5D0CF2A1" w14:textId="05858A57" w:rsidR="000101F7" w:rsidRDefault="000101F7" w:rsidP="00B56C1D">
      <w:pPr>
        <w:pStyle w:val="ListParagraph"/>
        <w:numPr>
          <w:ilvl w:val="0"/>
          <w:numId w:val="84"/>
        </w:numPr>
        <w:ind w:left="1440"/>
        <w:contextualSpacing w:val="0"/>
        <w:rPr>
          <w:szCs w:val="24"/>
        </w:rPr>
      </w:pPr>
      <w:r>
        <w:rPr>
          <w:b/>
          <w:szCs w:val="24"/>
        </w:rPr>
        <w:t>Attachment 3</w:t>
      </w:r>
      <w:r w:rsidRPr="000101F7">
        <w:rPr>
          <w:szCs w:val="24"/>
        </w:rPr>
        <w:t>:</w:t>
      </w:r>
      <w:r>
        <w:rPr>
          <w:szCs w:val="24"/>
        </w:rPr>
        <w:t xml:space="preserve">  Sample Consent Forms</w:t>
      </w:r>
    </w:p>
    <w:p w14:paraId="15515C86" w14:textId="6FD6C04E" w:rsidR="001F141C" w:rsidRPr="00501B6D" w:rsidRDefault="001F141C" w:rsidP="00B56C1D">
      <w:pPr>
        <w:pStyle w:val="ListParagraph"/>
        <w:numPr>
          <w:ilvl w:val="0"/>
          <w:numId w:val="84"/>
        </w:numPr>
        <w:ind w:left="1440"/>
        <w:contextualSpacing w:val="0"/>
        <w:rPr>
          <w:szCs w:val="24"/>
        </w:rPr>
      </w:pPr>
      <w:r>
        <w:rPr>
          <w:b/>
          <w:szCs w:val="24"/>
        </w:rPr>
        <w:t xml:space="preserve">Attachment </w:t>
      </w:r>
      <w:r w:rsidR="000101F7">
        <w:rPr>
          <w:b/>
          <w:szCs w:val="24"/>
        </w:rPr>
        <w:t>4</w:t>
      </w:r>
      <w:r w:rsidRPr="00F12659">
        <w:rPr>
          <w:szCs w:val="24"/>
        </w:rPr>
        <w:t>:</w:t>
      </w:r>
      <w:r>
        <w:rPr>
          <w:szCs w:val="24"/>
        </w:rPr>
        <w:t xml:space="preserve"> </w:t>
      </w:r>
      <w:r w:rsidRPr="00982878">
        <w:rPr>
          <w:szCs w:val="24"/>
        </w:rPr>
        <w:t xml:space="preserve">Letter to the SSA </w:t>
      </w:r>
      <w:r w:rsidRPr="00982878">
        <w:t xml:space="preserve">(if applicable; see </w:t>
      </w:r>
      <w:r w:rsidRPr="00501B6D">
        <w:rPr>
          <w:u w:val="single"/>
        </w:rPr>
        <w:t>Appendix I</w:t>
      </w:r>
      <w:r w:rsidRPr="00501B6D">
        <w:t>,</w:t>
      </w:r>
      <w:r w:rsidRPr="00982878">
        <w:t xml:space="preserve"> Intergovernmental Review (E.O. 12372) Requirements).  </w:t>
      </w:r>
    </w:p>
    <w:p w14:paraId="38E09B12" w14:textId="506B8584" w:rsidR="00E92884" w:rsidRPr="00E92884" w:rsidRDefault="000101F7" w:rsidP="00B56C1D">
      <w:pPr>
        <w:pStyle w:val="ListBullet"/>
        <w:numPr>
          <w:ilvl w:val="0"/>
          <w:numId w:val="84"/>
        </w:numPr>
        <w:ind w:left="1440"/>
        <w:rPr>
          <w:rFonts w:cs="Arial"/>
        </w:rPr>
      </w:pPr>
      <w:r>
        <w:rPr>
          <w:b/>
        </w:rPr>
        <w:t>Attachment 5</w:t>
      </w:r>
      <w:r w:rsidR="00501B6D">
        <w:rPr>
          <w:b/>
        </w:rPr>
        <w:t>:</w:t>
      </w:r>
      <w:r w:rsidR="00E92884" w:rsidRPr="00E92884">
        <w:t xml:space="preserve"> Response to </w:t>
      </w:r>
      <w:r w:rsidR="00E92884" w:rsidRPr="00E92884">
        <w:rPr>
          <w:rFonts w:cs="Arial"/>
          <w:u w:val="single"/>
        </w:rPr>
        <w:t>Appendix</w:t>
      </w:r>
      <w:r w:rsidR="00E92884" w:rsidRPr="00E92884">
        <w:rPr>
          <w:u w:val="single"/>
        </w:rPr>
        <w:t xml:space="preserve"> </w:t>
      </w:r>
      <w:r w:rsidR="00E92884">
        <w:rPr>
          <w:u w:val="single"/>
        </w:rPr>
        <w:t>C</w:t>
      </w:r>
      <w:r w:rsidR="00E92884" w:rsidRPr="00E92884">
        <w:t xml:space="preserve"> -</w:t>
      </w:r>
      <w:r w:rsidR="00E92884" w:rsidRPr="00E92884">
        <w:rPr>
          <w:rFonts w:cs="Arial"/>
        </w:rPr>
        <w:t xml:space="preserve"> </w:t>
      </w:r>
      <w:r w:rsidR="00E92884" w:rsidRPr="00E92884">
        <w:t xml:space="preserve">Confidentiality and SAMHSA Participant Protection/Human Subjects Guidelines. </w:t>
      </w:r>
      <w:r w:rsidR="00E92884" w:rsidRPr="00E92884">
        <w:rPr>
          <w:b/>
        </w:rPr>
        <w:t>This is a required attachment.</w:t>
      </w:r>
      <w:r w:rsidR="00E92884" w:rsidRPr="00E92884">
        <w:rPr>
          <w:rFonts w:cs="Arial"/>
          <w:b/>
          <w:bCs/>
        </w:rPr>
        <w:t xml:space="preserve"> </w:t>
      </w:r>
    </w:p>
    <w:p w14:paraId="6D574503" w14:textId="77777777" w:rsidR="001F141C" w:rsidRPr="001A7EB4" w:rsidRDefault="001F141C" w:rsidP="00B56C1D">
      <w:pPr>
        <w:pStyle w:val="Heading2"/>
        <w:numPr>
          <w:ilvl w:val="0"/>
          <w:numId w:val="86"/>
        </w:numPr>
        <w:tabs>
          <w:tab w:val="left" w:pos="1008"/>
        </w:tabs>
        <w:ind w:left="720" w:hanging="720"/>
      </w:pPr>
      <w:bookmarkStart w:id="56" w:name="_Toc443054216"/>
      <w:bookmarkStart w:id="57" w:name="_Toc522693830"/>
      <w:bookmarkStart w:id="58" w:name="_Toc522713989"/>
      <w:bookmarkStart w:id="59" w:name="_Toc34643704"/>
      <w:bookmarkStart w:id="60" w:name="_Toc453859600"/>
      <w:bookmarkStart w:id="61" w:name="_Toc453937163"/>
      <w:r w:rsidRPr="001A7EB4">
        <w:lastRenderedPageBreak/>
        <w:t>APPLICATION SUBMISSION REQUIREMENTS</w:t>
      </w:r>
      <w:bookmarkEnd w:id="56"/>
      <w:bookmarkEnd w:id="57"/>
      <w:bookmarkEnd w:id="58"/>
      <w:bookmarkEnd w:id="59"/>
      <w:r w:rsidRPr="001A7EB4">
        <w:t xml:space="preserve"> </w:t>
      </w:r>
    </w:p>
    <w:p w14:paraId="47FF771B" w14:textId="1103A198" w:rsidR="001F141C" w:rsidRPr="00D75355" w:rsidRDefault="001F141C" w:rsidP="001F141C">
      <w:pPr>
        <w:tabs>
          <w:tab w:val="left" w:pos="1008"/>
        </w:tabs>
        <w:rPr>
          <w:b/>
        </w:rPr>
      </w:pPr>
      <w:r>
        <w:rPr>
          <w:noProof/>
        </w:rPr>
        <mc:AlternateContent>
          <mc:Choice Requires="wps">
            <w:drawing>
              <wp:anchor distT="0" distB="0" distL="114300" distR="114300" simplePos="0" relativeHeight="251660288" behindDoc="0" locked="0" layoutInCell="1" allowOverlap="1" wp14:anchorId="44F17FDF" wp14:editId="7FC363CD">
                <wp:simplePos x="0" y="0"/>
                <wp:positionH relativeFrom="column">
                  <wp:posOffset>-29845</wp:posOffset>
                </wp:positionH>
                <wp:positionV relativeFrom="paragraph">
                  <wp:posOffset>354330</wp:posOffset>
                </wp:positionV>
                <wp:extent cx="6036945" cy="3379470"/>
                <wp:effectExtent l="0" t="0" r="20955"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3379470"/>
                        </a:xfrm>
                        <a:prstGeom prst="rect">
                          <a:avLst/>
                        </a:prstGeom>
                        <a:solidFill>
                          <a:srgbClr val="FFFFFF"/>
                        </a:solidFill>
                        <a:ln w="9525">
                          <a:solidFill>
                            <a:srgbClr val="000000"/>
                          </a:solidFill>
                          <a:miter lim="800000"/>
                          <a:headEnd/>
                          <a:tailEnd/>
                        </a:ln>
                      </wps:spPr>
                      <wps:txbx>
                        <w:txbxContent>
                          <w:p w14:paraId="2CA58176" w14:textId="77777777" w:rsidR="00AC05BF" w:rsidRPr="0030657C" w:rsidRDefault="00AC05BF" w:rsidP="001F141C">
                            <w:pPr>
                              <w:rPr>
                                <w:b/>
                                <w:bCs/>
                              </w:rPr>
                            </w:pPr>
                            <w:r w:rsidRPr="0030657C">
                              <w:rPr>
                                <w:b/>
                                <w:bCs/>
                              </w:rPr>
                              <w:t xml:space="preserve">All applicants MUST register with NIH’s eRA Commons in order to submit an application. </w:t>
                            </w:r>
                            <w:r w:rsidRPr="0030657C">
                              <w:rPr>
                                <w:b/>
                                <w:bCs/>
                                <w:u w:val="single"/>
                              </w:rPr>
                              <w:t>This process takes up to six weeks</w:t>
                            </w:r>
                            <w:r w:rsidRPr="0030657C">
                              <w:rPr>
                                <w:b/>
                                <w:bCs/>
                              </w:rPr>
                              <w:t>. If you believe you are interested in applying for this opportunity, you MUST start the registration process immediately. Do not wait to start this process. </w:t>
                            </w:r>
                          </w:p>
                          <w:p w14:paraId="6464475C" w14:textId="77777777" w:rsidR="00AC05BF" w:rsidRPr="0030657C" w:rsidRDefault="00AC05BF" w:rsidP="001F141C">
                            <w:pPr>
                              <w:rPr>
                                <w:b/>
                                <w:bCs/>
                              </w:rPr>
                            </w:pPr>
                            <w:r w:rsidRPr="0030657C">
                              <w:rPr>
                                <w:b/>
                                <w:bCs/>
                              </w:rPr>
                              <w:t>WARNING: BY THE DEADLINE FOR THIS FOA YOU MUST HAVE SUCCESSFULLY COMPLETED THE FOLLOWING TO SUBMIT AN APPLICATION:</w:t>
                            </w:r>
                          </w:p>
                          <w:p w14:paraId="761276CD" w14:textId="77777777" w:rsidR="00AC05BF" w:rsidRPr="0030657C" w:rsidRDefault="00AC05BF" w:rsidP="00B56C1D">
                            <w:pPr>
                              <w:numPr>
                                <w:ilvl w:val="0"/>
                                <w:numId w:val="80"/>
                              </w:numPr>
                              <w:rPr>
                                <w:b/>
                                <w:bCs/>
                              </w:rPr>
                            </w:pPr>
                            <w:r w:rsidRPr="0030657C">
                              <w:rPr>
                                <w:b/>
                                <w:bCs/>
                              </w:rPr>
                              <w:t>The applicant organization MUST be registered in NIH’s eRA Commons; AND</w:t>
                            </w:r>
                          </w:p>
                          <w:p w14:paraId="3D648345" w14:textId="77777777" w:rsidR="00AC05BF" w:rsidRPr="0030657C" w:rsidRDefault="00AC05BF" w:rsidP="00B56C1D">
                            <w:pPr>
                              <w:numPr>
                                <w:ilvl w:val="0"/>
                                <w:numId w:val="80"/>
                              </w:numPr>
                              <w:rPr>
                                <w:b/>
                                <w:bCs/>
                              </w:rPr>
                            </w:pPr>
                            <w:r w:rsidRPr="0030657C">
                              <w:rPr>
                                <w:b/>
                                <w:bCs/>
                              </w:rPr>
                              <w:t>The project director MUST have an active eRA Commons account (with the PI role) affiliated with the organization in eRA Commons.</w:t>
                            </w:r>
                          </w:p>
                          <w:p w14:paraId="540CBE04" w14:textId="77777777" w:rsidR="00AC05BF" w:rsidRPr="0030657C" w:rsidRDefault="00AC05BF" w:rsidP="001F141C">
                            <w:pPr>
                              <w:rPr>
                                <w:b/>
                                <w:bCs/>
                                <w:u w:val="single"/>
                              </w:rPr>
                            </w:pPr>
                            <w:r w:rsidRPr="0030657C">
                              <w:rPr>
                                <w:b/>
                                <w:bCs/>
                                <w:u w:val="single"/>
                              </w:rPr>
                              <w:t>No exceptions will be made. </w:t>
                            </w:r>
                          </w:p>
                          <w:p w14:paraId="07E27207" w14:textId="77777777" w:rsidR="00AC05BF" w:rsidRPr="0030657C" w:rsidRDefault="00AC05BF" w:rsidP="001F141C">
                            <w:pPr>
                              <w:rPr>
                                <w:bCs/>
                              </w:rPr>
                            </w:pPr>
                            <w:r w:rsidRPr="0030657C">
                              <w:rPr>
                                <w:bCs/>
                              </w:rPr>
                              <w:t>Applicants also must register with the System for Award Management (SAM) and Grants.gov (see Appendix A for all registration requirements). </w:t>
                            </w:r>
                          </w:p>
                          <w:p w14:paraId="153D3077" w14:textId="77777777" w:rsidR="00AC05BF" w:rsidRPr="009963AE" w:rsidRDefault="00AC05BF" w:rsidP="001F141C">
                            <w:pPr>
                              <w:rPr>
                                <w:rFonts w:cs="Arial"/>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F17FDF" id="_x0000_s1027" type="#_x0000_t202" style="position:absolute;margin-left:-2.35pt;margin-top:27.9pt;width:475.35pt;height:26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">
                <v:textbox>
                  <w:txbxContent>
                    <w:p w14:paraId="2CA58176" w14:textId="77777777" w:rsidR="00AC05BF" w:rsidRPr="0030657C" w:rsidRDefault="00AC05BF" w:rsidP="001F141C">
                      <w:pPr>
                        <w:rPr>
                          <w:b/>
                          <w:bCs/>
                        </w:rPr>
                      </w:pPr>
                      <w:r w:rsidRPr="0030657C">
                        <w:rPr>
                          <w:b/>
                          <w:bCs/>
                        </w:rPr>
                        <w:t xml:space="preserve">All applicants MUST register with NIH’s eRA Commons in order to submit an application. </w:t>
                      </w:r>
                      <w:r w:rsidRPr="0030657C">
                        <w:rPr>
                          <w:b/>
                          <w:bCs/>
                          <w:u w:val="single"/>
                        </w:rPr>
                        <w:t>This process takes up to six weeks</w:t>
                      </w:r>
                      <w:r w:rsidRPr="0030657C">
                        <w:rPr>
                          <w:b/>
                          <w:bCs/>
                        </w:rPr>
                        <w:t>. If you believe you are interested in applying for this opportunity, you MUST start the registration process immediately. Do not wait to start this process. </w:t>
                      </w:r>
                    </w:p>
                    <w:p w14:paraId="6464475C" w14:textId="77777777" w:rsidR="00AC05BF" w:rsidRPr="0030657C" w:rsidRDefault="00AC05BF" w:rsidP="001F141C">
                      <w:pPr>
                        <w:rPr>
                          <w:b/>
                          <w:bCs/>
                        </w:rPr>
                      </w:pPr>
                      <w:r w:rsidRPr="0030657C">
                        <w:rPr>
                          <w:b/>
                          <w:bCs/>
                        </w:rPr>
                        <w:t>WARNING: BY THE DEADLINE FOR THIS FOA YOU MUST HAVE SUCCESSFULLY COMPLETED THE FOLLOWING TO SUBMIT AN APPLICATION:</w:t>
                      </w:r>
                    </w:p>
                    <w:p w14:paraId="761276CD" w14:textId="77777777" w:rsidR="00AC05BF" w:rsidRPr="0030657C" w:rsidRDefault="00AC05BF" w:rsidP="00B56C1D">
                      <w:pPr>
                        <w:numPr>
                          <w:ilvl w:val="0"/>
                          <w:numId w:val="80"/>
                        </w:numPr>
                        <w:rPr>
                          <w:b/>
                          <w:bCs/>
                        </w:rPr>
                      </w:pPr>
                      <w:r w:rsidRPr="0030657C">
                        <w:rPr>
                          <w:b/>
                          <w:bCs/>
                        </w:rPr>
                        <w:t>The applicant organization MUST be registered in NIH’s eRA Commons; AND</w:t>
                      </w:r>
                    </w:p>
                    <w:p w14:paraId="3D648345" w14:textId="77777777" w:rsidR="00AC05BF" w:rsidRPr="0030657C" w:rsidRDefault="00AC05BF" w:rsidP="00B56C1D">
                      <w:pPr>
                        <w:numPr>
                          <w:ilvl w:val="0"/>
                          <w:numId w:val="80"/>
                        </w:numPr>
                        <w:rPr>
                          <w:b/>
                          <w:bCs/>
                        </w:rPr>
                      </w:pPr>
                      <w:r w:rsidRPr="0030657C">
                        <w:rPr>
                          <w:b/>
                          <w:bCs/>
                        </w:rPr>
                        <w:t>The project director MUST have an active eRA Commons account (with the PI role) affiliated with the organization in eRA Commons.</w:t>
                      </w:r>
                    </w:p>
                    <w:p w14:paraId="540CBE04" w14:textId="77777777" w:rsidR="00AC05BF" w:rsidRPr="0030657C" w:rsidRDefault="00AC05BF" w:rsidP="001F141C">
                      <w:pPr>
                        <w:rPr>
                          <w:b/>
                          <w:bCs/>
                          <w:u w:val="single"/>
                        </w:rPr>
                      </w:pPr>
                      <w:r w:rsidRPr="0030657C">
                        <w:rPr>
                          <w:b/>
                          <w:bCs/>
                          <w:u w:val="single"/>
                        </w:rPr>
                        <w:t>No exceptions will be made. </w:t>
                      </w:r>
                    </w:p>
                    <w:p w14:paraId="07E27207" w14:textId="77777777" w:rsidR="00AC05BF" w:rsidRPr="0030657C" w:rsidRDefault="00AC05BF" w:rsidP="001F141C">
                      <w:pPr>
                        <w:rPr>
                          <w:bCs/>
                        </w:rPr>
                      </w:pPr>
                      <w:r w:rsidRPr="0030657C">
                        <w:rPr>
                          <w:bCs/>
                        </w:rPr>
                        <w:t>Applicants also must register with the System for Award Management (SAM) and Grants.gov (see Appendix A for all registration requirements). </w:t>
                      </w:r>
                    </w:p>
                    <w:p w14:paraId="153D3077" w14:textId="77777777" w:rsidR="00AC05BF" w:rsidRPr="009963AE" w:rsidRDefault="00AC05BF" w:rsidP="001F141C">
                      <w:pPr>
                        <w:rPr>
                          <w:rFonts w:cs="Arial"/>
                          <w:szCs w:val="24"/>
                        </w:rPr>
                      </w:pPr>
                    </w:p>
                  </w:txbxContent>
                </v:textbox>
                <w10:wrap type="square"/>
              </v:shape>
            </w:pict>
          </mc:Fallback>
        </mc:AlternateContent>
      </w:r>
      <w:r w:rsidRPr="001A7EB4">
        <w:t>Applications are due by</w:t>
      </w:r>
      <w:r>
        <w:t xml:space="preserve"> </w:t>
      </w:r>
      <w:r w:rsidRPr="00E47031">
        <w:rPr>
          <w:b/>
        </w:rPr>
        <w:t>11:59 PM</w:t>
      </w:r>
      <w:r>
        <w:t xml:space="preserve"> (Eastern Time) on</w:t>
      </w:r>
      <w:r w:rsidRPr="001A7EB4">
        <w:t xml:space="preserve"> </w:t>
      </w:r>
      <w:bookmarkStart w:id="62" w:name="_3._FUNDING_LIMITATIONS/RESTRICTIONS_1"/>
      <w:bookmarkEnd w:id="62"/>
      <w:r w:rsidR="00E92884" w:rsidRPr="005624BB">
        <w:rPr>
          <w:b/>
        </w:rPr>
        <w:t>Ma</w:t>
      </w:r>
      <w:r w:rsidR="00FE6D76" w:rsidRPr="005624BB">
        <w:rPr>
          <w:b/>
        </w:rPr>
        <w:t>y</w:t>
      </w:r>
      <w:r w:rsidR="003D4636" w:rsidRPr="005624BB">
        <w:rPr>
          <w:b/>
        </w:rPr>
        <w:t xml:space="preserve"> </w:t>
      </w:r>
      <w:r w:rsidR="00761F8D">
        <w:rPr>
          <w:b/>
        </w:rPr>
        <w:t>8</w:t>
      </w:r>
      <w:r w:rsidR="00E92884" w:rsidRPr="005624BB">
        <w:rPr>
          <w:b/>
        </w:rPr>
        <w:t>, 2020.</w:t>
      </w:r>
    </w:p>
    <w:p w14:paraId="2E8919C1" w14:textId="77777777" w:rsidR="001F141C" w:rsidRDefault="001F141C" w:rsidP="001F141C">
      <w:pPr>
        <w:pStyle w:val="Heading2"/>
        <w:contextualSpacing/>
      </w:pPr>
      <w:bookmarkStart w:id="63" w:name="_Toc522713990"/>
    </w:p>
    <w:p w14:paraId="5CADDDE0" w14:textId="77777777" w:rsidR="001F141C" w:rsidRDefault="001F141C" w:rsidP="001F141C">
      <w:pPr>
        <w:pStyle w:val="Heading2"/>
        <w:contextualSpacing/>
      </w:pPr>
      <w:bookmarkStart w:id="64" w:name="_Toc34643705"/>
      <w:r>
        <w:t>3.</w:t>
      </w:r>
      <w:r>
        <w:tab/>
      </w:r>
      <w:r w:rsidRPr="00FC28B5">
        <w:t>FUNDING LIMITATIONS/RESTRICTIONS</w:t>
      </w:r>
      <w:bookmarkEnd w:id="63"/>
      <w:bookmarkEnd w:id="64"/>
    </w:p>
    <w:p w14:paraId="1525AF46" w14:textId="44BCAF3B" w:rsidR="001F141C" w:rsidRPr="0040672A" w:rsidRDefault="001F141C" w:rsidP="001F141C">
      <w:pPr>
        <w:tabs>
          <w:tab w:val="left" w:pos="1080"/>
        </w:tabs>
        <w:rPr>
          <w:szCs w:val="24"/>
        </w:rPr>
      </w:pPr>
      <w:r w:rsidRPr="0040672A">
        <w:rPr>
          <w:szCs w:val="24"/>
        </w:rPr>
        <w:t xml:space="preserve">Applicants responding to this announcement may request funding for a project period of up to </w:t>
      </w:r>
      <w:r>
        <w:rPr>
          <w:szCs w:val="24"/>
        </w:rPr>
        <w:t>2</w:t>
      </w:r>
      <w:r w:rsidRPr="0040672A">
        <w:rPr>
          <w:szCs w:val="24"/>
        </w:rPr>
        <w:t xml:space="preserve"> years, at no more than $</w:t>
      </w:r>
      <w:r>
        <w:rPr>
          <w:szCs w:val="24"/>
        </w:rPr>
        <w:t>55</w:t>
      </w:r>
      <w:r w:rsidRPr="0040672A">
        <w:rPr>
          <w:szCs w:val="24"/>
        </w:rPr>
        <w:t xml:space="preserve">0,000 per year.  Awards to support projects beyond the first budget year will be contingent upon Congressional appropriation, </w:t>
      </w:r>
      <w:r w:rsidR="00FE6D76">
        <w:rPr>
          <w:szCs w:val="24"/>
        </w:rPr>
        <w:t xml:space="preserve">and </w:t>
      </w:r>
      <w:r w:rsidRPr="0040672A">
        <w:rPr>
          <w:szCs w:val="24"/>
        </w:rPr>
        <w:t>satisfactory progress in me</w:t>
      </w:r>
      <w:r w:rsidR="00FE6D76">
        <w:rPr>
          <w:szCs w:val="24"/>
        </w:rPr>
        <w:t>eting the project’s objectives.</w:t>
      </w:r>
    </w:p>
    <w:p w14:paraId="61C1BC30" w14:textId="77777777" w:rsidR="001F141C" w:rsidRPr="00352B62" w:rsidRDefault="001F141C" w:rsidP="001F141C">
      <w:pPr>
        <w:rPr>
          <w:szCs w:val="24"/>
        </w:rPr>
      </w:pPr>
      <w:r w:rsidRPr="00352B62">
        <w:rPr>
          <w:szCs w:val="24"/>
        </w:rPr>
        <w:t xml:space="preserve">The funding restrictions for this project are as follows: </w:t>
      </w:r>
    </w:p>
    <w:p w14:paraId="605D5A46" w14:textId="77777777" w:rsidR="001F141C" w:rsidRPr="00352B62" w:rsidRDefault="001F141C" w:rsidP="001F141C">
      <w:pPr>
        <w:numPr>
          <w:ilvl w:val="0"/>
          <w:numId w:val="39"/>
        </w:numPr>
        <w:ind w:left="720"/>
      </w:pPr>
      <w:r w:rsidRPr="00352B62">
        <w:t xml:space="preserve">No more than </w:t>
      </w:r>
      <w:r w:rsidRPr="00352B62">
        <w:rPr>
          <w:b/>
        </w:rPr>
        <w:t>5 percent</w:t>
      </w:r>
      <w:r w:rsidRPr="00352B62">
        <w:t xml:space="preserve"> of the grant award for each budget period may be used for data collection, performance measurement, and performance assessment expenses. </w:t>
      </w:r>
    </w:p>
    <w:p w14:paraId="785D0B4A" w14:textId="77777777" w:rsidR="001F141C" w:rsidRPr="00DA068A" w:rsidRDefault="001F141C" w:rsidP="001F141C">
      <w:pPr>
        <w:numPr>
          <w:ilvl w:val="0"/>
          <w:numId w:val="39"/>
        </w:numPr>
        <w:ind w:left="720"/>
      </w:pPr>
      <w:r w:rsidRPr="00DA068A">
        <w:t xml:space="preserve">The indirect cost rate may not exceed </w:t>
      </w:r>
      <w:r w:rsidRPr="00DA068A">
        <w:rPr>
          <w:b/>
        </w:rPr>
        <w:t>8 percent</w:t>
      </w:r>
      <w:r w:rsidRPr="00DA068A">
        <w:t xml:space="preserve"> of the grant award for the budget period.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14:paraId="24870A40" w14:textId="2DB5D619" w:rsidR="001F141C" w:rsidRPr="0040672A" w:rsidRDefault="00CB18CE" w:rsidP="001F141C">
      <w:pPr>
        <w:pStyle w:val="ListBullet"/>
        <w:ind w:hanging="907"/>
      </w:pPr>
      <w:r>
        <w:t xml:space="preserve">              </w:t>
      </w:r>
      <w:r w:rsidR="001F141C" w:rsidRPr="0040672A">
        <w:t>Be sure to identify these expenses in your proposed budget.</w:t>
      </w:r>
    </w:p>
    <w:p w14:paraId="6BA0F02C" w14:textId="2C4BA2E4" w:rsidR="001F141C" w:rsidRPr="00501B6D" w:rsidRDefault="001F141C" w:rsidP="001F141C">
      <w:pPr>
        <w:tabs>
          <w:tab w:val="left" w:pos="1008"/>
        </w:tabs>
        <w:rPr>
          <w:b/>
          <w:bCs/>
        </w:rPr>
      </w:pPr>
      <w:r w:rsidRPr="0040672A">
        <w:rPr>
          <w:rStyle w:val="StyleBold"/>
        </w:rPr>
        <w:lastRenderedPageBreak/>
        <w:t xml:space="preserve">SAMHSA recipients must also comply with SAMHSA’s standard funding restrictions, which are included in </w:t>
      </w:r>
      <w:r w:rsidRPr="00501B6D">
        <w:rPr>
          <w:b/>
          <w:bCs/>
          <w:u w:val="single"/>
        </w:rPr>
        <w:t>Appendix H</w:t>
      </w:r>
      <w:r w:rsidRPr="00501B6D">
        <w:rPr>
          <w:rStyle w:val="Hyperlink"/>
          <w:b/>
          <w:bCs/>
          <w:color w:val="auto"/>
        </w:rPr>
        <w:t xml:space="preserve">, Standard Funding Restrictions. </w:t>
      </w:r>
      <w:bookmarkStart w:id="65" w:name="_3._REQUIRED_APPLICATION"/>
      <w:bookmarkEnd w:id="60"/>
      <w:bookmarkEnd w:id="61"/>
      <w:bookmarkEnd w:id="65"/>
    </w:p>
    <w:p w14:paraId="182AA74C" w14:textId="77777777" w:rsidR="001F141C" w:rsidRDefault="001F141C" w:rsidP="001F141C">
      <w:pPr>
        <w:pStyle w:val="Heading2"/>
        <w:tabs>
          <w:tab w:val="left" w:pos="1008"/>
        </w:tabs>
      </w:pPr>
      <w:bookmarkStart w:id="66" w:name="_Toc453325309"/>
      <w:bookmarkStart w:id="67" w:name="_Toc453937165"/>
      <w:bookmarkStart w:id="68" w:name="_Toc522713991"/>
      <w:bookmarkStart w:id="69" w:name="_Toc34643706"/>
      <w:r>
        <w:t>4.</w:t>
      </w:r>
      <w:r w:rsidRPr="001A7EB4">
        <w:tab/>
      </w:r>
      <w:r>
        <w:t>INTERGOVERNMENTAL REVIEW (E.O. 12372) REQUIREMENTS</w:t>
      </w:r>
      <w:bookmarkEnd w:id="66"/>
      <w:bookmarkEnd w:id="67"/>
      <w:bookmarkEnd w:id="68"/>
      <w:bookmarkEnd w:id="69"/>
    </w:p>
    <w:p w14:paraId="3760C3E2" w14:textId="4ADB2C8B" w:rsidR="001F141C" w:rsidRDefault="001F141C" w:rsidP="001F141C">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t xml:space="preserve">reviewing and commenting on proposed federal assistance under covered programs.  See </w:t>
      </w:r>
      <w:r w:rsidRPr="00501B6D">
        <w:rPr>
          <w:u w:val="single"/>
        </w:rPr>
        <w:t>Appendix I</w:t>
      </w:r>
      <w:r w:rsidRPr="00501B6D">
        <w:rPr>
          <w:rStyle w:val="Hyperlink"/>
          <w:u w:val="none"/>
        </w:rPr>
        <w:t xml:space="preserve"> </w:t>
      </w:r>
      <w:r w:rsidRPr="0040672A">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w:t>
      </w:r>
    </w:p>
    <w:p w14:paraId="16479490" w14:textId="77777777" w:rsidR="001F141C" w:rsidRDefault="001F141C" w:rsidP="001F141C">
      <w:pPr>
        <w:pStyle w:val="Heading1"/>
      </w:pPr>
      <w:bookmarkStart w:id="70" w:name="_5._FUNDING_LIMITATIONS/RESTRICTIONS"/>
      <w:bookmarkStart w:id="71" w:name="_6._OTHER_SUBMISSION"/>
      <w:bookmarkStart w:id="72" w:name="_V._APPLICATION_REVIEW"/>
      <w:bookmarkStart w:id="73" w:name="_Toc197933210"/>
      <w:bookmarkStart w:id="74" w:name="_Toc522713992"/>
      <w:bookmarkStart w:id="75" w:name="_Toc34643707"/>
      <w:bookmarkEnd w:id="55"/>
      <w:bookmarkEnd w:id="70"/>
      <w:bookmarkEnd w:id="71"/>
      <w:bookmarkEnd w:id="72"/>
      <w:r>
        <w:t>V.</w:t>
      </w:r>
      <w:r>
        <w:tab/>
        <w:t>APPLICATION REVIEW INFORMATION</w:t>
      </w:r>
      <w:bookmarkEnd w:id="73"/>
      <w:bookmarkEnd w:id="74"/>
      <w:bookmarkEnd w:id="75"/>
    </w:p>
    <w:p w14:paraId="531B1B86" w14:textId="77777777" w:rsidR="001F141C" w:rsidRPr="0040672A" w:rsidRDefault="001F141C" w:rsidP="001F141C">
      <w:pPr>
        <w:pStyle w:val="Heading2"/>
      </w:pPr>
      <w:bookmarkStart w:id="76" w:name="_1._EVALUATION_CRITERIA"/>
      <w:bookmarkStart w:id="77" w:name="_Toc197933211"/>
      <w:bookmarkStart w:id="78" w:name="_Toc522713993"/>
      <w:bookmarkStart w:id="79" w:name="_Toc34643708"/>
      <w:bookmarkEnd w:id="76"/>
      <w:r w:rsidRPr="0040672A">
        <w:t>1.</w:t>
      </w:r>
      <w:r w:rsidRPr="0040672A">
        <w:tab/>
        <w:t>EVALUATION CRITERIA</w:t>
      </w:r>
      <w:bookmarkEnd w:id="77"/>
      <w:bookmarkEnd w:id="78"/>
      <w:bookmarkEnd w:id="79"/>
    </w:p>
    <w:p w14:paraId="51FBBAE5" w14:textId="77777777" w:rsidR="001F141C" w:rsidRPr="0040672A" w:rsidRDefault="001F141C" w:rsidP="001F141C">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14:paraId="413DCD84" w14:textId="77777777" w:rsidR="001F141C" w:rsidRPr="0040672A" w:rsidRDefault="001F141C" w:rsidP="001F141C">
      <w:pPr>
        <w:rPr>
          <w:szCs w:val="24"/>
        </w:rPr>
      </w:pPr>
      <w:r w:rsidRPr="0040672A">
        <w:rPr>
          <w:szCs w:val="24"/>
        </w:rPr>
        <w:t xml:space="preserve">In developing the Project Narrative section of your application, use these instructions, which have been tailored to this program.  </w:t>
      </w:r>
    </w:p>
    <w:p w14:paraId="7B021120" w14:textId="77777777" w:rsidR="001F141C" w:rsidRPr="00DA068A" w:rsidRDefault="001F141C" w:rsidP="001F141C">
      <w:pPr>
        <w:numPr>
          <w:ilvl w:val="0"/>
          <w:numId w:val="9"/>
        </w:numPr>
        <w:ind w:left="720"/>
        <w:rPr>
          <w:b/>
          <w:szCs w:val="24"/>
        </w:rPr>
      </w:pPr>
      <w:r w:rsidRPr="00DA068A">
        <w:rPr>
          <w:szCs w:val="24"/>
        </w:rPr>
        <w:t xml:space="preserve">The Project Narrative (Sections A-D) together </w:t>
      </w:r>
      <w:r w:rsidRPr="00DA068A">
        <w:rPr>
          <w:b/>
          <w:szCs w:val="24"/>
        </w:rPr>
        <w:t>must be</w:t>
      </w:r>
      <w:r w:rsidRPr="00DA068A">
        <w:rPr>
          <w:szCs w:val="24"/>
        </w:rPr>
        <w:t xml:space="preserve"> </w:t>
      </w:r>
      <w:r w:rsidRPr="00DA068A">
        <w:rPr>
          <w:b/>
          <w:szCs w:val="24"/>
        </w:rPr>
        <w:t>no longer than 1</w:t>
      </w:r>
      <w:r>
        <w:rPr>
          <w:b/>
          <w:szCs w:val="24"/>
        </w:rPr>
        <w:t>0</w:t>
      </w:r>
      <w:r w:rsidRPr="00DA068A">
        <w:rPr>
          <w:b/>
          <w:szCs w:val="24"/>
        </w:rPr>
        <w:t xml:space="preserve"> pages.</w:t>
      </w:r>
    </w:p>
    <w:p w14:paraId="1957E01B" w14:textId="77777777" w:rsidR="001F141C" w:rsidRPr="0040672A" w:rsidRDefault="001F141C" w:rsidP="001F141C">
      <w:pPr>
        <w:numPr>
          <w:ilvl w:val="0"/>
          <w:numId w:val="9"/>
        </w:numPr>
        <w:ind w:left="720"/>
        <w:rPr>
          <w:szCs w:val="24"/>
        </w:rPr>
      </w:pPr>
      <w:r w:rsidRPr="0040672A">
        <w:t xml:space="preserve">You must use the four sections/headings listed below in developing your Project Narrative.  </w:t>
      </w:r>
      <w:r w:rsidRPr="0040672A">
        <w:rPr>
          <w:b/>
        </w:rPr>
        <w:t xml:space="preserve">You </w:t>
      </w:r>
      <w:r w:rsidRPr="0040672A">
        <w:rPr>
          <w:b/>
          <w:u w:val="single"/>
        </w:rPr>
        <w:t>must</w:t>
      </w:r>
      <w:r w:rsidRPr="0040672A">
        <w:rPr>
          <w:b/>
        </w:rPr>
        <w:t xml:space="preserve"> indicate the Section letter and number in your response,</w:t>
      </w:r>
      <w:r w:rsidRPr="0040672A">
        <w:t xml:space="preserve"> </w:t>
      </w:r>
      <w:r w:rsidRPr="0040672A">
        <w:rPr>
          <w:rStyle w:val="StyleListBulletBoldChar"/>
        </w:rPr>
        <w:t>i.e., type “A-1”, “A-2”, before your response to each question.</w:t>
      </w:r>
      <w:r w:rsidRPr="0040672A">
        <w:t xml:space="preserve">  You may not combine two or more questions or refer to another section of the Project Narrative in your response, such as indicating that the response for B.2 is in C.1.  </w:t>
      </w:r>
      <w:r w:rsidRPr="0040672A">
        <w:rPr>
          <w:b/>
        </w:rPr>
        <w:t>Only information included in the appropriate numbered question will be considered by reviewers.</w:t>
      </w:r>
      <w:r w:rsidRPr="0040672A">
        <w:t xml:space="preserve">  Your application will be scored according to how well you address the requirements for each section of the Project Narrative.  </w:t>
      </w:r>
    </w:p>
    <w:p w14:paraId="5B3D1970" w14:textId="77777777" w:rsidR="001F141C" w:rsidRPr="0040672A" w:rsidRDefault="001F141C" w:rsidP="001F141C">
      <w:pPr>
        <w:numPr>
          <w:ilvl w:val="0"/>
          <w:numId w:val="9"/>
        </w:numPr>
        <w:ind w:left="720"/>
        <w:rPr>
          <w:szCs w:val="24"/>
        </w:rPr>
      </w:pPr>
      <w:r w:rsidRPr="0040672A">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14:paraId="5205CF47" w14:textId="77777777" w:rsidR="001F141C" w:rsidRPr="0040672A" w:rsidRDefault="001F141C" w:rsidP="001F141C">
      <w:pPr>
        <w:pStyle w:val="Heading3"/>
      </w:pPr>
      <w:bookmarkStart w:id="80" w:name="_Section_A:_Statement"/>
      <w:bookmarkEnd w:id="80"/>
      <w:r w:rsidRPr="0040672A">
        <w:t>Section A:</w:t>
      </w:r>
      <w:r w:rsidRPr="0040672A">
        <w:tab/>
        <w:t>Statement of Need (</w:t>
      </w:r>
      <w:r>
        <w:t>20</w:t>
      </w:r>
      <w:r w:rsidRPr="0040672A">
        <w:t xml:space="preserve"> points – approximately </w:t>
      </w:r>
      <w:r>
        <w:t>2</w:t>
      </w:r>
      <w:r w:rsidRPr="0040672A">
        <w:t xml:space="preserve"> page</w:t>
      </w:r>
      <w:r>
        <w:t>s</w:t>
      </w:r>
      <w:r w:rsidRPr="0040672A">
        <w:t>)</w:t>
      </w:r>
    </w:p>
    <w:p w14:paraId="43EDBEB8" w14:textId="3038204C" w:rsidR="001F141C" w:rsidRPr="009B2433" w:rsidRDefault="001F141C" w:rsidP="00B56C1D">
      <w:pPr>
        <w:pStyle w:val="ListParagraph"/>
        <w:numPr>
          <w:ilvl w:val="0"/>
          <w:numId w:val="82"/>
        </w:numPr>
        <w:contextualSpacing w:val="0"/>
      </w:pPr>
      <w:r w:rsidRPr="00612C5A">
        <w:t>Describe your understanding of the TA needs that are prevalent with respect to addr</w:t>
      </w:r>
      <w:r>
        <w:t>essing the opioid</w:t>
      </w:r>
      <w:r w:rsidR="001441BC">
        <w:t>/stimulant</w:t>
      </w:r>
      <w:r>
        <w:t xml:space="preserve"> crisis in your rural community(ies)</w:t>
      </w:r>
      <w:r w:rsidRPr="00612C5A">
        <w:t>.</w:t>
      </w:r>
    </w:p>
    <w:p w14:paraId="12BA7037" w14:textId="77777777" w:rsidR="001F141C" w:rsidRPr="0040672A" w:rsidRDefault="001F141C" w:rsidP="001F141C">
      <w:pPr>
        <w:pStyle w:val="Heading3"/>
      </w:pPr>
      <w:bookmarkStart w:id="81" w:name="_Section_B:_Proposed"/>
      <w:bookmarkEnd w:id="81"/>
      <w:r w:rsidRPr="0040672A">
        <w:lastRenderedPageBreak/>
        <w:t>Section B:</w:t>
      </w:r>
      <w:r w:rsidRPr="0040672A">
        <w:tab/>
        <w:t>Proposed Approach (3</w:t>
      </w:r>
      <w:r>
        <w:t>0</w:t>
      </w:r>
      <w:r w:rsidRPr="0040672A">
        <w:t xml:space="preserve"> points – approximately </w:t>
      </w:r>
      <w:r>
        <w:t>4</w:t>
      </w:r>
      <w:r w:rsidRPr="0040672A">
        <w:t xml:space="preserve"> pages)</w:t>
      </w:r>
    </w:p>
    <w:p w14:paraId="156F9984" w14:textId="12458B32" w:rsidR="001F141C" w:rsidRDefault="001F141C" w:rsidP="001F141C">
      <w:pPr>
        <w:pStyle w:val="ListBullet"/>
        <w:numPr>
          <w:ilvl w:val="0"/>
          <w:numId w:val="19"/>
        </w:numPr>
        <w:ind w:left="720" w:hanging="360"/>
      </w:pPr>
      <w:r>
        <w:t xml:space="preserve">Describe how you will implement the Required Activities as stated in </w:t>
      </w:r>
      <w:r w:rsidRPr="00501B6D">
        <w:t>Section I</w:t>
      </w:r>
      <w:r>
        <w:t xml:space="preserve">.  </w:t>
      </w:r>
    </w:p>
    <w:p w14:paraId="756124E2" w14:textId="36DE0F9A" w:rsidR="001F141C" w:rsidRPr="00ED6D4D" w:rsidRDefault="001F141C" w:rsidP="001F141C">
      <w:pPr>
        <w:pStyle w:val="ListBullet"/>
        <w:numPr>
          <w:ilvl w:val="0"/>
          <w:numId w:val="19"/>
        </w:numPr>
        <w:ind w:left="720" w:hanging="360"/>
      </w:pPr>
      <w:r>
        <w:t>Provide a chart or graph depicting a realistic timeline for the entire two</w:t>
      </w:r>
      <w:r w:rsidRPr="00D50000">
        <w:t xml:space="preserve"> years of the project period showing dates, key activities, and responsible staff.  These</w:t>
      </w:r>
      <w:r>
        <w:t xml:space="preserve"> key activities should include the requirements outlined in </w:t>
      </w:r>
      <w:r w:rsidRPr="00501B6D">
        <w:t xml:space="preserve">Section </w:t>
      </w:r>
      <w:r w:rsidR="00501B6D" w:rsidRPr="00501B6D">
        <w:t>I</w:t>
      </w:r>
      <w:r>
        <w:t>.  [</w:t>
      </w:r>
      <w:r w:rsidRPr="00D50000">
        <w:rPr>
          <w:b/>
        </w:rPr>
        <w:t>NOTE</w:t>
      </w:r>
      <w:r>
        <w:t>:  The timeline should be part of the Project Narrative.  It should not be placed in an attachment.]</w:t>
      </w:r>
    </w:p>
    <w:p w14:paraId="2AD0DA54" w14:textId="77777777" w:rsidR="001F141C" w:rsidRDefault="001F141C" w:rsidP="001F141C">
      <w:pPr>
        <w:pStyle w:val="Heading3"/>
      </w:pPr>
      <w:r>
        <w:t>Section C:</w:t>
      </w:r>
      <w:r>
        <w:tab/>
        <w:t>Staff, Management, and Relevant Experience (35 points – approximately 3 pages)</w:t>
      </w:r>
    </w:p>
    <w:p w14:paraId="29549578" w14:textId="6785B16A" w:rsidR="001F141C" w:rsidRPr="009B2433" w:rsidRDefault="001F141C" w:rsidP="00B56C1D">
      <w:pPr>
        <w:pStyle w:val="ListParagraph"/>
        <w:numPr>
          <w:ilvl w:val="0"/>
          <w:numId w:val="83"/>
        </w:numPr>
        <w:ind w:left="720"/>
        <w:contextualSpacing w:val="0"/>
        <w:rPr>
          <w:szCs w:val="24"/>
        </w:rPr>
      </w:pPr>
      <w:r w:rsidRPr="009B2433">
        <w:rPr>
          <w:szCs w:val="24"/>
        </w:rPr>
        <w:t>Describe the experience of your organization with tr</w:t>
      </w:r>
      <w:r>
        <w:rPr>
          <w:szCs w:val="24"/>
        </w:rPr>
        <w:t>aining/TA projects addressing OUDs</w:t>
      </w:r>
      <w:r w:rsidR="000101F7">
        <w:rPr>
          <w:szCs w:val="24"/>
        </w:rPr>
        <w:t>/stimulants</w:t>
      </w:r>
      <w:r w:rsidRPr="009B2433">
        <w:rPr>
          <w:szCs w:val="24"/>
        </w:rPr>
        <w:t xml:space="preserve">. In addition, address </w:t>
      </w:r>
      <w:r w:rsidRPr="009B2433">
        <w:t xml:space="preserve">how your organization has the specialized skills and expertise to effectively implement the required activities referenced in </w:t>
      </w:r>
      <w:r w:rsidR="00501B6D">
        <w:t xml:space="preserve">B.2. </w:t>
      </w:r>
      <w:r w:rsidRPr="009B2433">
        <w:t xml:space="preserve"> </w:t>
      </w:r>
      <w:r w:rsidRPr="009B2433">
        <w:rPr>
          <w:szCs w:val="24"/>
        </w:rPr>
        <w:t xml:space="preserve">If you are partnering with other organizations, identify the organizations and describe their experience with similar projects and their specific roles and responsibilities. If applicable, Letters of Commitment from each partner must be included in </w:t>
      </w:r>
      <w:r w:rsidRPr="005624BB">
        <w:rPr>
          <w:b/>
          <w:szCs w:val="24"/>
        </w:rPr>
        <w:t>Attachment 1</w:t>
      </w:r>
      <w:r w:rsidRPr="009B2433">
        <w:rPr>
          <w:szCs w:val="24"/>
        </w:rPr>
        <w:t xml:space="preserve"> of your application.  If you are not partnering with any other organization(s), indicate so in your response.</w:t>
      </w:r>
    </w:p>
    <w:p w14:paraId="2CF6E4FA" w14:textId="77777777" w:rsidR="001F141C" w:rsidRDefault="001F141C" w:rsidP="001F141C">
      <w:pPr>
        <w:pStyle w:val="Heading3"/>
      </w:pPr>
      <w:bookmarkStart w:id="82" w:name="_Section_D:_Data"/>
      <w:bookmarkEnd w:id="82"/>
      <w:r w:rsidRPr="008A21C0">
        <w:t>Section D:</w:t>
      </w:r>
      <w:r w:rsidRPr="008A21C0">
        <w:tab/>
        <w:t>Data Collection and Performance Measurement (15 points – approximately 1 page)</w:t>
      </w:r>
    </w:p>
    <w:p w14:paraId="16BB1022" w14:textId="77777777" w:rsidR="001F141C" w:rsidRDefault="001F141C" w:rsidP="00B56C1D">
      <w:pPr>
        <w:numPr>
          <w:ilvl w:val="0"/>
          <w:numId w:val="85"/>
        </w:numPr>
        <w:ind w:left="720"/>
      </w:pPr>
      <w:r w:rsidRPr="002C6BFB">
        <w:rPr>
          <w:rFonts w:cs="Arial"/>
          <w:szCs w:val="24"/>
        </w:rPr>
        <w:t>Provide specific information about your how you will collect</w:t>
      </w:r>
      <w:r>
        <w:rPr>
          <w:rFonts w:cs="Arial"/>
          <w:szCs w:val="24"/>
        </w:rPr>
        <w:t xml:space="preserve"> the </w:t>
      </w:r>
      <w:r w:rsidRPr="002C6BFB">
        <w:rPr>
          <w:rFonts w:cs="Arial"/>
          <w:szCs w:val="24"/>
        </w:rPr>
        <w:t>required data for this program and how such data will be utilized to manage, monitor, and enhance the program.</w:t>
      </w:r>
    </w:p>
    <w:p w14:paraId="21669C81" w14:textId="77777777" w:rsidR="001F141C" w:rsidRDefault="001F141C" w:rsidP="001F141C">
      <w:bookmarkStart w:id="83" w:name="_SUPPORTING_DOCUMENTATION"/>
      <w:bookmarkStart w:id="84" w:name="_Toc197933217"/>
      <w:bookmarkStart w:id="85" w:name="_Toc198626968"/>
      <w:bookmarkStart w:id="86" w:name="_Toc256672005"/>
      <w:bookmarkStart w:id="87" w:name="_Toc267064669"/>
      <w:bookmarkStart w:id="88" w:name="_Toc336015168"/>
      <w:bookmarkEnd w:id="83"/>
      <w:r w:rsidRPr="0044010B">
        <w:rPr>
          <w:b/>
        </w:rPr>
        <w:t>Budget Justification, Existing Resources, Other Support (other federal and non-federal sources)</w:t>
      </w:r>
    </w:p>
    <w:p w14:paraId="788EC485" w14:textId="77777777" w:rsidR="001F141C" w:rsidRPr="0040672A" w:rsidRDefault="001F141C" w:rsidP="001F141C">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14:paraId="18162358" w14:textId="77777777" w:rsidR="001F141C" w:rsidRPr="0040672A" w:rsidRDefault="001F141C" w:rsidP="001F141C">
      <w:pPr>
        <w:tabs>
          <w:tab w:val="left" w:pos="1008"/>
        </w:tabs>
        <w:contextualSpacing/>
      </w:pPr>
    </w:p>
    <w:p w14:paraId="2456B8B8" w14:textId="0A0A37CD" w:rsidR="001F141C" w:rsidRDefault="001F141C" w:rsidP="001F141C">
      <w:pPr>
        <w:tabs>
          <w:tab w:val="left" w:pos="1008"/>
        </w:tabs>
        <w:contextualSpacing/>
      </w:pPr>
      <w:r w:rsidRPr="0040672A">
        <w:t xml:space="preserve">An illustration of a budget and narrative justification is included in </w:t>
      </w:r>
      <w:r w:rsidRPr="00501B6D">
        <w:rPr>
          <w:u w:val="single"/>
        </w:rPr>
        <w:t>Appendix K</w:t>
      </w:r>
      <w:r w:rsidRPr="00501B6D">
        <w:t xml:space="preserve"> - Sample Budget and Justification</w:t>
      </w:r>
      <w:r w:rsidRPr="0040672A">
        <w:t xml:space="preserve">, of this document.  </w:t>
      </w:r>
      <w:r w:rsidRPr="0040672A">
        <w:rPr>
          <w:b/>
        </w:rPr>
        <w:t xml:space="preserve">It is highly recommended that you use the Sample Budget format.  </w:t>
      </w:r>
      <w:r w:rsidRPr="0040672A">
        <w:t xml:space="preserve">Your proposed budget must reflect the funding limitations/restrictions specified in </w:t>
      </w:r>
      <w:hyperlink w:anchor="_3._FUNDING_LIMITATIONS/RESTRICTIONS_1" w:history="1">
        <w:r w:rsidRPr="0040672A">
          <w:rPr>
            <w:rStyle w:val="Hyperlink"/>
          </w:rPr>
          <w:t>Section IV-3</w:t>
        </w:r>
      </w:hyperlink>
      <w:r w:rsidRPr="0040672A">
        <w:t xml:space="preserve">.  </w:t>
      </w:r>
      <w:r w:rsidRPr="0040672A">
        <w:rPr>
          <w:rStyle w:val="StyleBold"/>
        </w:rPr>
        <w:t>Specifically identify the items associated with these costs in your budget</w:t>
      </w:r>
      <w:r w:rsidRPr="0040672A">
        <w:t>.</w:t>
      </w:r>
      <w:r w:rsidRPr="001A7EB4">
        <w:t xml:space="preserve">  </w:t>
      </w:r>
    </w:p>
    <w:p w14:paraId="4A071636" w14:textId="77777777" w:rsidR="001F141C" w:rsidRPr="00CA5014" w:rsidRDefault="001F141C" w:rsidP="001F141C">
      <w:pPr>
        <w:tabs>
          <w:tab w:val="left" w:pos="1008"/>
        </w:tabs>
        <w:rPr>
          <w:b/>
        </w:rPr>
      </w:pPr>
      <w:r w:rsidRPr="0008071B">
        <w:rPr>
          <w:b/>
        </w:rPr>
        <w:lastRenderedPageBreak/>
        <w:t xml:space="preserve">The budget justification and narrative must be submitted as file BNF when you submit your application into Grants.gov.  </w:t>
      </w:r>
    </w:p>
    <w:p w14:paraId="0CEBE1BF" w14:textId="77777777" w:rsidR="001F141C" w:rsidRDefault="001F141C" w:rsidP="001F141C">
      <w:pPr>
        <w:pStyle w:val="Heading2"/>
      </w:pPr>
      <w:bookmarkStart w:id="89" w:name="_Toc522713994"/>
      <w:bookmarkStart w:id="90" w:name="_Toc34643709"/>
      <w:r>
        <w:t xml:space="preserve">1.  REQUIRED </w:t>
      </w:r>
      <w:r w:rsidRPr="00F36643">
        <w:t>SUPPORTING DOCUMENTATION</w:t>
      </w:r>
      <w:bookmarkEnd w:id="84"/>
      <w:bookmarkEnd w:id="85"/>
      <w:bookmarkEnd w:id="86"/>
      <w:bookmarkEnd w:id="87"/>
      <w:bookmarkEnd w:id="88"/>
      <w:bookmarkEnd w:id="89"/>
      <w:bookmarkEnd w:id="90"/>
    </w:p>
    <w:p w14:paraId="504024D7" w14:textId="77777777" w:rsidR="001F141C" w:rsidRPr="0040672A" w:rsidRDefault="001F141C" w:rsidP="001F141C">
      <w:pPr>
        <w:rPr>
          <w:b/>
        </w:rPr>
      </w:pPr>
      <w:bookmarkStart w:id="91" w:name="_Section_E:_Biographical"/>
      <w:bookmarkEnd w:id="91"/>
      <w:r w:rsidRPr="0040672A">
        <w:rPr>
          <w:b/>
        </w:rPr>
        <w:t xml:space="preserve">Biographical Sketches and Position Descriptions </w:t>
      </w:r>
    </w:p>
    <w:p w14:paraId="47D23EBF" w14:textId="5AC03C25" w:rsidR="001F141C" w:rsidRPr="0040672A" w:rsidRDefault="001F141C" w:rsidP="001F141C">
      <w:pPr>
        <w:tabs>
          <w:tab w:val="left" w:pos="1008"/>
        </w:tabs>
      </w:pPr>
      <w:bookmarkStart w:id="92" w:name="_Toc197933221"/>
      <w:bookmarkStart w:id="93" w:name="_Toc198626972"/>
      <w:bookmarkStart w:id="94" w:name="_Toc256672009"/>
      <w:r w:rsidRPr="0040672A">
        <w:t xml:space="preserve">See </w:t>
      </w:r>
      <w:r w:rsidRPr="00501B6D">
        <w:rPr>
          <w:u w:val="single"/>
        </w:rPr>
        <w:t>Appendix F</w:t>
      </w:r>
      <w:r w:rsidRPr="0040672A">
        <w:t xml:space="preserve">, Biographical Sketches and Job Descriptions, for instructions on completing this section.  </w:t>
      </w:r>
    </w:p>
    <w:p w14:paraId="49601E7B" w14:textId="77777777" w:rsidR="001F141C" w:rsidRPr="001A7EB4" w:rsidRDefault="001F141C" w:rsidP="001F141C">
      <w:pPr>
        <w:pStyle w:val="Heading2"/>
        <w:tabs>
          <w:tab w:val="left" w:pos="1008"/>
        </w:tabs>
      </w:pPr>
      <w:bookmarkStart w:id="95" w:name="_Section_F:_Confidentiality"/>
      <w:bookmarkStart w:id="96" w:name="_Toc371519001"/>
      <w:bookmarkStart w:id="97" w:name="_Toc419464663"/>
      <w:bookmarkStart w:id="98" w:name="_Toc522713995"/>
      <w:bookmarkStart w:id="99" w:name="_Toc34643710"/>
      <w:bookmarkEnd w:id="92"/>
      <w:bookmarkEnd w:id="93"/>
      <w:bookmarkEnd w:id="94"/>
      <w:bookmarkEnd w:id="95"/>
      <w:r w:rsidRPr="001A7EB4">
        <w:t>2.</w:t>
      </w:r>
      <w:r w:rsidRPr="001A7EB4">
        <w:tab/>
        <w:t>REVIEW AND SELECTION PROCESS</w:t>
      </w:r>
      <w:bookmarkEnd w:id="96"/>
      <w:bookmarkEnd w:id="97"/>
      <w:bookmarkEnd w:id="98"/>
      <w:bookmarkEnd w:id="99"/>
    </w:p>
    <w:p w14:paraId="077E2FF3" w14:textId="77777777" w:rsidR="001F141C" w:rsidRPr="001A7EB4" w:rsidRDefault="001F141C" w:rsidP="001F141C">
      <w:pPr>
        <w:tabs>
          <w:tab w:val="left" w:pos="1008"/>
        </w:tabs>
      </w:pPr>
      <w:r w:rsidRPr="001A7EB4">
        <w:t xml:space="preserve">SAMHSA applications are peer-reviewed according to the evaluation criteria listed above.  </w:t>
      </w:r>
    </w:p>
    <w:p w14:paraId="0F0239E6" w14:textId="77777777" w:rsidR="001F141C" w:rsidRPr="001A7EB4" w:rsidRDefault="001F141C" w:rsidP="001F141C">
      <w:pPr>
        <w:tabs>
          <w:tab w:val="left" w:pos="1008"/>
        </w:tabs>
      </w:pPr>
      <w:r w:rsidRPr="001A7EB4">
        <w:t>Decisions to fund a grant are based on:</w:t>
      </w:r>
    </w:p>
    <w:p w14:paraId="6373DE01" w14:textId="77777777" w:rsidR="001F141C" w:rsidRPr="008E09C7" w:rsidRDefault="001F141C" w:rsidP="00B56C1D">
      <w:pPr>
        <w:numPr>
          <w:ilvl w:val="0"/>
          <w:numId w:val="87"/>
        </w:numPr>
      </w:pPr>
      <w:r w:rsidRPr="008E09C7">
        <w:t xml:space="preserve">The strengths and weaknesses of the application </w:t>
      </w:r>
      <w:r>
        <w:t xml:space="preserve">as identified by peer reviewers.  </w:t>
      </w:r>
      <w:r w:rsidRPr="00DD6DCD">
        <w:t>The results of the peer review are of an advisory nature. The program office and approving official make the final determination for funding;</w:t>
      </w:r>
    </w:p>
    <w:p w14:paraId="6F18C811" w14:textId="77777777" w:rsidR="001F141C" w:rsidRPr="0040672A" w:rsidRDefault="001F141C" w:rsidP="00B56C1D">
      <w:pPr>
        <w:numPr>
          <w:ilvl w:val="0"/>
          <w:numId w:val="87"/>
        </w:numPr>
        <w:rPr>
          <w:b/>
        </w:rPr>
      </w:pPr>
      <w:r w:rsidRPr="0040672A">
        <w:t>When</w:t>
      </w:r>
      <w:r>
        <w:t xml:space="preserve"> the individual award is over $2</w:t>
      </w:r>
      <w:r w:rsidRPr="0040672A">
        <w:t xml:space="preserve">50,000, approval by the Center for </w:t>
      </w:r>
      <w:r>
        <w:t xml:space="preserve">Substance Abuse Treatment </w:t>
      </w:r>
      <w:r w:rsidRPr="0040672A">
        <w:t>National Advisory Council;</w:t>
      </w:r>
    </w:p>
    <w:p w14:paraId="24C0301C" w14:textId="77777777" w:rsidR="001F141C" w:rsidRPr="008E09C7" w:rsidRDefault="001F141C" w:rsidP="00B56C1D">
      <w:pPr>
        <w:numPr>
          <w:ilvl w:val="0"/>
          <w:numId w:val="87"/>
        </w:numPr>
      </w:pPr>
      <w:r w:rsidRPr="008E09C7">
        <w:t xml:space="preserve">Availability of funds; </w:t>
      </w:r>
    </w:p>
    <w:p w14:paraId="7C02666E" w14:textId="77777777" w:rsidR="001F141C" w:rsidRPr="008E09C7" w:rsidRDefault="001F141C" w:rsidP="00B56C1D">
      <w:pPr>
        <w:numPr>
          <w:ilvl w:val="0"/>
          <w:numId w:val="87"/>
        </w:numPr>
      </w:pPr>
      <w:r w:rsidRPr="008E09C7">
        <w:t>Equitable distribution of awards in terms of geography (including urban, rural and remote settings) and balance among populations of focus and program size;</w:t>
      </w:r>
    </w:p>
    <w:p w14:paraId="03207603" w14:textId="77777777" w:rsidR="001F141C" w:rsidRPr="008E09C7" w:rsidRDefault="001F141C" w:rsidP="00B56C1D">
      <w:pPr>
        <w:numPr>
          <w:ilvl w:val="0"/>
          <w:numId w:val="87"/>
        </w:numPr>
      </w:pPr>
      <w:r w:rsidRPr="008E09C7">
        <w:t>Submission of any required documentation that must be submitted prior to making an award; and</w:t>
      </w:r>
    </w:p>
    <w:p w14:paraId="0F5C01DF" w14:textId="77777777" w:rsidR="001F141C" w:rsidRPr="008E09C7" w:rsidRDefault="001F141C" w:rsidP="00B56C1D">
      <w:pPr>
        <w:numPr>
          <w:ilvl w:val="0"/>
          <w:numId w:val="87"/>
        </w:numPr>
      </w:pPr>
      <w:r w:rsidRPr="008E09C7">
        <w:t xml:space="preserve">In accordance with 45 CFR 75.212, SAMHSA reserves the right not to make an award to an entity if that entity does not meet the minimum qualification standards as described in section75.205(a)(2).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14:paraId="57C08501" w14:textId="77777777" w:rsidR="001F141C" w:rsidRPr="00E47393" w:rsidRDefault="001F141C" w:rsidP="001F141C">
      <w:pPr>
        <w:pStyle w:val="Heading1"/>
      </w:pPr>
      <w:bookmarkStart w:id="100" w:name="_VI._FEDERAL_ADMINISTRATION"/>
      <w:bookmarkStart w:id="101" w:name="_Toc197933225"/>
      <w:bookmarkStart w:id="102" w:name="_Toc522713996"/>
      <w:bookmarkStart w:id="103" w:name="_Toc34643711"/>
      <w:bookmarkEnd w:id="100"/>
      <w:r w:rsidRPr="00E47393">
        <w:t>VI.</w:t>
      </w:r>
      <w:r w:rsidRPr="00E47393">
        <w:tab/>
      </w:r>
      <w:r>
        <w:t xml:space="preserve">FEDERAL </w:t>
      </w:r>
      <w:r w:rsidRPr="00E47393">
        <w:t>ADMINISTRATION INFORMATION</w:t>
      </w:r>
      <w:bookmarkEnd w:id="101"/>
      <w:bookmarkEnd w:id="102"/>
      <w:bookmarkEnd w:id="103"/>
    </w:p>
    <w:p w14:paraId="0FBB62AA" w14:textId="77777777" w:rsidR="001F141C" w:rsidRPr="00A93174" w:rsidRDefault="001F141C" w:rsidP="001F141C">
      <w:pPr>
        <w:pStyle w:val="Heading2"/>
        <w:numPr>
          <w:ilvl w:val="0"/>
          <w:numId w:val="15"/>
        </w:numPr>
        <w:ind w:hanging="720"/>
      </w:pPr>
      <w:bookmarkStart w:id="104" w:name="_Toc453937173"/>
      <w:bookmarkStart w:id="105" w:name="_Toc522713997"/>
      <w:bookmarkStart w:id="106" w:name="_Toc34643712"/>
      <w:r w:rsidRPr="001A7EB4">
        <w:t>REPORTING REQUIREMENTS</w:t>
      </w:r>
      <w:bookmarkEnd w:id="104"/>
      <w:bookmarkEnd w:id="105"/>
      <w:bookmarkEnd w:id="106"/>
    </w:p>
    <w:p w14:paraId="22C4CB6F" w14:textId="77777777" w:rsidR="001F141C" w:rsidRPr="00B357F0" w:rsidRDefault="001F141C" w:rsidP="001F141C">
      <w:pPr>
        <w:rPr>
          <w:b/>
        </w:rPr>
      </w:pPr>
      <w:r w:rsidRPr="00B357F0">
        <w:rPr>
          <w:b/>
        </w:rPr>
        <w:t>Program Specific</w:t>
      </w:r>
    </w:p>
    <w:p w14:paraId="72BD1339" w14:textId="1FBB33EC" w:rsidR="001F141C" w:rsidRPr="0040672A" w:rsidRDefault="001F141C" w:rsidP="001F141C">
      <w:pPr>
        <w:rPr>
          <w:rFonts w:cs="Arial"/>
          <w:b/>
          <w:szCs w:val="24"/>
        </w:rPr>
      </w:pPr>
      <w:r w:rsidRPr="0040672A">
        <w:rPr>
          <w:rFonts w:cs="Arial"/>
          <w:szCs w:val="24"/>
        </w:rPr>
        <w:lastRenderedPageBreak/>
        <w:t xml:space="preserve">Recipients must comply with the data reporting requirements listed in </w:t>
      </w:r>
      <w:r w:rsidR="00E92884" w:rsidRPr="00E92884">
        <w:rPr>
          <w:szCs w:val="24"/>
        </w:rPr>
        <w:t>Section I-1</w:t>
      </w:r>
      <w:r w:rsidRPr="00E92884">
        <w:rPr>
          <w:szCs w:val="24"/>
        </w:rPr>
        <w:t>.1</w:t>
      </w:r>
      <w:r w:rsidRPr="0040672A">
        <w:rPr>
          <w:rFonts w:cs="Arial"/>
          <w:szCs w:val="24"/>
        </w:rPr>
        <w:t xml:space="preserve"> and </w:t>
      </w:r>
      <w:r w:rsidRPr="00E92884">
        <w:rPr>
          <w:szCs w:val="24"/>
        </w:rPr>
        <w:t>Section I-</w:t>
      </w:r>
      <w:r w:rsidR="00E92884" w:rsidRPr="00E92884">
        <w:rPr>
          <w:szCs w:val="24"/>
        </w:rPr>
        <w:t>1</w:t>
      </w:r>
      <w:r w:rsidRPr="00E92884">
        <w:rPr>
          <w:szCs w:val="24"/>
        </w:rPr>
        <w:t>.2</w:t>
      </w:r>
      <w:r w:rsidRPr="0040672A">
        <w:rPr>
          <w:rFonts w:cs="Arial"/>
          <w:szCs w:val="24"/>
        </w:rPr>
        <w:t xml:space="preserve">.  </w:t>
      </w:r>
      <w:r w:rsidRPr="0040672A">
        <w:rPr>
          <w:rFonts w:cs="Arial"/>
          <w:b/>
          <w:szCs w:val="24"/>
        </w:rPr>
        <w:t xml:space="preserve"> </w:t>
      </w:r>
    </w:p>
    <w:p w14:paraId="749C2A6C" w14:textId="48D99733" w:rsidR="00E92884" w:rsidRDefault="001F141C" w:rsidP="00E92884">
      <w:pPr>
        <w:pStyle w:val="CommentText"/>
        <w:rPr>
          <w:rFonts w:cs="Arial"/>
          <w:sz w:val="24"/>
          <w:szCs w:val="24"/>
        </w:rPr>
      </w:pPr>
      <w:r w:rsidRPr="00E92884">
        <w:rPr>
          <w:rFonts w:cs="Arial"/>
          <w:sz w:val="24"/>
          <w:szCs w:val="24"/>
        </w:rPr>
        <w:t xml:space="preserve">Progress Reports </w:t>
      </w:r>
      <w:r w:rsidRPr="006132FB">
        <w:rPr>
          <w:rFonts w:cs="Arial"/>
          <w:szCs w:val="24"/>
        </w:rPr>
        <w:t xml:space="preserve">– </w:t>
      </w:r>
      <w:r w:rsidR="00E92884">
        <w:rPr>
          <w:rFonts w:cs="Arial"/>
          <w:sz w:val="24"/>
          <w:szCs w:val="24"/>
        </w:rPr>
        <w:t>Refer to Section I:1.2 for requirements related to progress reports.</w:t>
      </w:r>
    </w:p>
    <w:p w14:paraId="7ED18B33" w14:textId="77777777" w:rsidR="001F141C" w:rsidRPr="00C31F6D" w:rsidRDefault="001F141C" w:rsidP="001F141C">
      <w:pPr>
        <w:rPr>
          <w:rFonts w:cs="Arial"/>
          <w:b/>
          <w:szCs w:val="24"/>
        </w:rPr>
      </w:pPr>
      <w:r w:rsidRPr="00C31F6D">
        <w:rPr>
          <w:rFonts w:cs="Arial"/>
          <w:b/>
          <w:szCs w:val="24"/>
        </w:rPr>
        <w:t xml:space="preserve">Grants Management: </w:t>
      </w:r>
    </w:p>
    <w:p w14:paraId="47D61737" w14:textId="77777777" w:rsidR="001F141C" w:rsidRPr="00C31F6D" w:rsidRDefault="001F141C" w:rsidP="001F141C">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3"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Pr>
          <w:rFonts w:cs="Arial"/>
          <w:szCs w:val="24"/>
        </w:rPr>
        <w:t>FOA</w:t>
      </w:r>
      <w:r w:rsidRPr="00C31F6D">
        <w:rPr>
          <w:rFonts w:cs="Arial"/>
          <w:szCs w:val="24"/>
        </w:rPr>
        <w:t xml:space="preserve"> or Notice of Award.</w:t>
      </w:r>
    </w:p>
    <w:p w14:paraId="7B458433" w14:textId="77777777" w:rsidR="001F141C" w:rsidRPr="00486C06" w:rsidRDefault="001F141C" w:rsidP="001F141C">
      <w:pPr>
        <w:pStyle w:val="Heading2"/>
      </w:pPr>
      <w:bookmarkStart w:id="107" w:name="_Toc485307395"/>
      <w:bookmarkStart w:id="108" w:name="_Toc485367447"/>
      <w:bookmarkStart w:id="109" w:name="_Toc522713998"/>
      <w:bookmarkStart w:id="110" w:name="_Toc34643713"/>
      <w:r w:rsidRPr="00486C06">
        <w:t>2.       FEDERAL AWARD NOTICES</w:t>
      </w:r>
      <w:bookmarkEnd w:id="107"/>
      <w:bookmarkEnd w:id="108"/>
      <w:bookmarkEnd w:id="109"/>
      <w:bookmarkEnd w:id="110"/>
      <w:r w:rsidRPr="00486C06">
        <w:t xml:space="preserve"> </w:t>
      </w:r>
    </w:p>
    <w:p w14:paraId="34ED95F5" w14:textId="77777777" w:rsidR="001F141C" w:rsidRPr="00486C06" w:rsidRDefault="001F141C" w:rsidP="001F141C">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99EB48B" w14:textId="77777777" w:rsidR="001F141C" w:rsidRDefault="001F141C" w:rsidP="001F141C">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7880F87B" w14:textId="77777777" w:rsidR="001F141C" w:rsidRPr="002478E9" w:rsidRDefault="001F141C" w:rsidP="001F141C">
      <w:pPr>
        <w:spacing w:after="0"/>
        <w:rPr>
          <w:rFonts w:eastAsia="Calibri" w:cs="Arial"/>
          <w:szCs w:val="24"/>
        </w:rPr>
      </w:pPr>
    </w:p>
    <w:p w14:paraId="06C98B89" w14:textId="77777777" w:rsidR="001F141C" w:rsidRPr="00486C06" w:rsidRDefault="001F141C" w:rsidP="001F141C">
      <w:r>
        <w:t>If</w:t>
      </w:r>
      <w:r w:rsidRPr="00486C06">
        <w:t xml:space="preserve"> you are not funded, you will receive a notification from SAMHSA, via NIH’s eRA Commons.  </w:t>
      </w:r>
    </w:p>
    <w:p w14:paraId="7CFABC31" w14:textId="77777777" w:rsidR="001F141C" w:rsidRDefault="001F141C" w:rsidP="001F141C">
      <w:pPr>
        <w:pStyle w:val="Heading1"/>
      </w:pPr>
      <w:bookmarkStart w:id="111" w:name="_Toc522713999"/>
      <w:bookmarkStart w:id="112" w:name="_Toc34643714"/>
      <w:r>
        <w:t>VII.</w:t>
      </w:r>
      <w:r>
        <w:tab/>
        <w:t>AGENCY CONTACTS</w:t>
      </w:r>
      <w:bookmarkEnd w:id="111"/>
      <w:bookmarkEnd w:id="112"/>
    </w:p>
    <w:p w14:paraId="6A6DA4E5" w14:textId="77777777" w:rsidR="00DE0A26" w:rsidRDefault="00DE0A26" w:rsidP="00DE0A26">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75590C7E" w14:textId="7E0CD60A" w:rsidR="001F141C" w:rsidRDefault="001F141C" w:rsidP="001F141C">
      <w:pPr>
        <w:rPr>
          <w:rFonts w:cs="Arial"/>
        </w:rPr>
      </w:pPr>
      <w:r w:rsidRPr="005016AE">
        <w:rPr>
          <w:rFonts w:cs="Arial"/>
          <w:lang w:val="en"/>
        </w:rPr>
        <w:t>Humberto Carvalho</w:t>
      </w:r>
      <w:r w:rsidRPr="005016AE">
        <w:rPr>
          <w:rFonts w:cs="Arial"/>
          <w:lang w:val="en"/>
        </w:rPr>
        <w:br/>
      </w:r>
      <w:r w:rsidR="0019689B">
        <w:rPr>
          <w:rFonts w:cs="Arial"/>
          <w:lang w:val="en"/>
        </w:rPr>
        <w:t>Office of Financial Resources</w:t>
      </w:r>
      <w:r w:rsidRPr="005016AE">
        <w:rPr>
          <w:rFonts w:cs="Arial"/>
          <w:lang w:val="en"/>
        </w:rPr>
        <w:br/>
        <w:t xml:space="preserve">Substance Abuse and Mental Health Services Administration </w:t>
      </w:r>
      <w:r w:rsidRPr="005016AE">
        <w:rPr>
          <w:rFonts w:cs="Arial"/>
          <w:lang w:val="en"/>
        </w:rPr>
        <w:br/>
        <w:t>(240) 276-2974</w:t>
      </w:r>
      <w:r w:rsidRPr="005016AE">
        <w:rPr>
          <w:rFonts w:cs="Arial"/>
          <w:lang w:val="en"/>
        </w:rPr>
        <w:br/>
      </w:r>
      <w:hyperlink r:id="rId15" w:history="1">
        <w:r w:rsidRPr="005016AE">
          <w:rPr>
            <w:rStyle w:val="Hyperlink"/>
            <w:rFonts w:cs="Arial"/>
            <w:lang w:val="en"/>
          </w:rPr>
          <w:t>Humberto.Carvalho@samhsa.hhs.gov</w:t>
        </w:r>
      </w:hyperlink>
    </w:p>
    <w:p w14:paraId="74413C1A" w14:textId="54C19838" w:rsidR="001F141C" w:rsidRPr="00930CDB" w:rsidRDefault="001F141C" w:rsidP="001F141C">
      <w:r w:rsidRPr="00930CDB">
        <w:t xml:space="preserve">For </w:t>
      </w:r>
      <w:r w:rsidR="00DE0A26">
        <w:rPr>
          <w:rFonts w:cs="Arial"/>
        </w:rPr>
        <w:t xml:space="preserve">fiscal/budget related </w:t>
      </w:r>
      <w:r w:rsidR="00DE0A26" w:rsidRPr="00AC34BE">
        <w:rPr>
          <w:rFonts w:cs="Arial"/>
        </w:rPr>
        <w:t>questions contact:</w:t>
      </w:r>
    </w:p>
    <w:p w14:paraId="14A1A028" w14:textId="502E1D66" w:rsidR="001F141C" w:rsidRDefault="00CB18CE" w:rsidP="001F141C">
      <w:pPr>
        <w:tabs>
          <w:tab w:val="left" w:pos="1008"/>
        </w:tabs>
        <w:rPr>
          <w:rStyle w:val="Hyperlink"/>
        </w:rPr>
      </w:pPr>
      <w:r>
        <w:t>Corey Sullivan</w:t>
      </w:r>
      <w:r w:rsidR="001F141C" w:rsidRPr="001A7EB4">
        <w:br/>
        <w:t>Office of Financial Resources, Division of Grants Management</w:t>
      </w:r>
      <w:r w:rsidR="001F141C" w:rsidRPr="001A7EB4">
        <w:br/>
        <w:t xml:space="preserve">Substance Abuse and Mental Health Services Administration </w:t>
      </w:r>
      <w:r w:rsidR="001F141C" w:rsidRPr="001A7EB4">
        <w:br/>
      </w:r>
      <w:r w:rsidR="001F141C" w:rsidRPr="001A7EB4">
        <w:lastRenderedPageBreak/>
        <w:t>(240) 276-</w:t>
      </w:r>
      <w:r w:rsidR="001F141C">
        <w:t>1412</w:t>
      </w:r>
      <w:r w:rsidR="001F141C" w:rsidRPr="001A7EB4">
        <w:br/>
      </w:r>
      <w:hyperlink r:id="rId16" w:history="1">
        <w:r w:rsidR="001F141C" w:rsidRPr="005D0A59">
          <w:rPr>
            <w:rStyle w:val="Hyperlink"/>
          </w:rPr>
          <w:t>FOACSAT@samhsa.hhs.gov</w:t>
        </w:r>
      </w:hyperlink>
      <w:r w:rsidR="001F141C" w:rsidRPr="001A7EB4">
        <w:rPr>
          <w:rStyle w:val="Hyperlink"/>
        </w:rPr>
        <w:t xml:space="preserve"> </w:t>
      </w:r>
    </w:p>
    <w:p w14:paraId="16B31576" w14:textId="77777777" w:rsidR="00DE0A26" w:rsidRPr="00AC34BE" w:rsidRDefault="00DE0A26" w:rsidP="00DE0A26">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7BAEBCD5" w14:textId="4C4DB31C" w:rsidR="00FE6D76" w:rsidRDefault="00FE6D76" w:rsidP="00FE6D76">
      <w:pPr>
        <w:tabs>
          <w:tab w:val="left" w:pos="1008"/>
        </w:tabs>
        <w:spacing w:after="0"/>
        <w:rPr>
          <w:rFonts w:cs="Arial"/>
        </w:rPr>
      </w:pPr>
      <w:r>
        <w:rPr>
          <w:rFonts w:cs="Arial"/>
        </w:rPr>
        <w:t>Cynthia Riddick</w:t>
      </w:r>
    </w:p>
    <w:p w14:paraId="2F2A71D8" w14:textId="60FA417A" w:rsidR="00DE0A26" w:rsidRDefault="00DE0A26" w:rsidP="00FE6D76">
      <w:pPr>
        <w:tabs>
          <w:tab w:val="left" w:pos="1008"/>
        </w:tabs>
        <w:spacing w:after="0"/>
        <w:rPr>
          <w:rFonts w:cs="Arial"/>
        </w:rPr>
      </w:pPr>
      <w:r w:rsidRPr="00AC34BE">
        <w:rPr>
          <w:rFonts w:cs="Arial"/>
        </w:rPr>
        <w:t>Office of Financial Resources</w:t>
      </w:r>
      <w:r>
        <w:rPr>
          <w:rFonts w:cs="Arial"/>
        </w:rPr>
        <w:t>, Division of Grant Review</w:t>
      </w:r>
      <w:r w:rsidRPr="00AC34BE">
        <w:rPr>
          <w:rFonts w:cs="Arial"/>
        </w:rPr>
        <w:br/>
        <w:t xml:space="preserve">Substance Abuse and Mental Health Services Administration </w:t>
      </w:r>
      <w:r w:rsidRPr="00AC34BE">
        <w:rPr>
          <w:rFonts w:cs="Arial"/>
        </w:rPr>
        <w:br/>
      </w:r>
      <w:r>
        <w:rPr>
          <w:rFonts w:cs="Arial"/>
        </w:rPr>
        <w:t xml:space="preserve">(240) </w:t>
      </w:r>
      <w:r w:rsidR="00FE6D76">
        <w:rPr>
          <w:rFonts w:cs="Arial"/>
        </w:rPr>
        <w:t>276-1115</w:t>
      </w:r>
      <w:r w:rsidRPr="00AC34BE">
        <w:rPr>
          <w:rFonts w:cs="Arial"/>
        </w:rPr>
        <w:br/>
      </w:r>
      <w:hyperlink r:id="rId17" w:history="1">
        <w:r w:rsidR="00FE6D76" w:rsidRPr="00BA79E8">
          <w:rPr>
            <w:rStyle w:val="Hyperlink"/>
            <w:rFonts w:cs="Arial"/>
          </w:rPr>
          <w:t>cynthia.riddick@samhsa.hhs.gov</w:t>
        </w:r>
      </w:hyperlink>
    </w:p>
    <w:p w14:paraId="0A5E3C52" w14:textId="5A310658" w:rsidR="00DE0A26" w:rsidRDefault="00DE0A26" w:rsidP="00DE0A26">
      <w:pPr>
        <w:tabs>
          <w:tab w:val="left" w:pos="1008"/>
        </w:tabs>
        <w:rPr>
          <w:rFonts w:cs="Arial"/>
        </w:rPr>
      </w:pPr>
    </w:p>
    <w:p w14:paraId="25CD4B71" w14:textId="7A801FC4" w:rsidR="00D474FC" w:rsidRDefault="00D474FC" w:rsidP="00DE0A26">
      <w:pPr>
        <w:tabs>
          <w:tab w:val="left" w:pos="1008"/>
        </w:tabs>
        <w:rPr>
          <w:rFonts w:cs="Arial"/>
        </w:rPr>
      </w:pPr>
    </w:p>
    <w:p w14:paraId="204F925F" w14:textId="2B90CA8D" w:rsidR="00D474FC" w:rsidRDefault="00D474FC" w:rsidP="00DE0A26">
      <w:pPr>
        <w:tabs>
          <w:tab w:val="left" w:pos="1008"/>
        </w:tabs>
        <w:rPr>
          <w:rFonts w:cs="Arial"/>
        </w:rPr>
      </w:pPr>
    </w:p>
    <w:p w14:paraId="6CB73C04" w14:textId="16B2F567" w:rsidR="00D474FC" w:rsidRDefault="00D474FC" w:rsidP="00DE0A26">
      <w:pPr>
        <w:tabs>
          <w:tab w:val="left" w:pos="1008"/>
        </w:tabs>
        <w:rPr>
          <w:rFonts w:cs="Arial"/>
        </w:rPr>
      </w:pPr>
    </w:p>
    <w:p w14:paraId="6A7D3979" w14:textId="456A540B" w:rsidR="00D474FC" w:rsidRDefault="00D474FC" w:rsidP="00DE0A26">
      <w:pPr>
        <w:tabs>
          <w:tab w:val="left" w:pos="1008"/>
        </w:tabs>
        <w:rPr>
          <w:rFonts w:cs="Arial"/>
        </w:rPr>
      </w:pPr>
    </w:p>
    <w:p w14:paraId="1B271539" w14:textId="558CFDDC" w:rsidR="00D474FC" w:rsidRDefault="00D474FC" w:rsidP="00DE0A26">
      <w:pPr>
        <w:tabs>
          <w:tab w:val="left" w:pos="1008"/>
        </w:tabs>
        <w:rPr>
          <w:rFonts w:cs="Arial"/>
        </w:rPr>
      </w:pPr>
    </w:p>
    <w:p w14:paraId="1CF3D2E4" w14:textId="76C82DA3" w:rsidR="00D474FC" w:rsidRDefault="00D474FC" w:rsidP="00DE0A26">
      <w:pPr>
        <w:tabs>
          <w:tab w:val="left" w:pos="1008"/>
        </w:tabs>
        <w:rPr>
          <w:rFonts w:cs="Arial"/>
        </w:rPr>
      </w:pPr>
    </w:p>
    <w:p w14:paraId="788BCBF5" w14:textId="2E25788E" w:rsidR="00D474FC" w:rsidRDefault="00D474FC" w:rsidP="00DE0A26">
      <w:pPr>
        <w:tabs>
          <w:tab w:val="left" w:pos="1008"/>
        </w:tabs>
        <w:rPr>
          <w:rFonts w:cs="Arial"/>
        </w:rPr>
      </w:pPr>
    </w:p>
    <w:p w14:paraId="6E8EAFD5" w14:textId="31F7CD52" w:rsidR="00D474FC" w:rsidRDefault="00D474FC" w:rsidP="00DE0A26">
      <w:pPr>
        <w:tabs>
          <w:tab w:val="left" w:pos="1008"/>
        </w:tabs>
        <w:rPr>
          <w:rFonts w:cs="Arial"/>
        </w:rPr>
      </w:pPr>
    </w:p>
    <w:p w14:paraId="58F916AF" w14:textId="34DCDC82" w:rsidR="00D474FC" w:rsidRDefault="00D474FC" w:rsidP="00DE0A26">
      <w:pPr>
        <w:tabs>
          <w:tab w:val="left" w:pos="1008"/>
        </w:tabs>
        <w:rPr>
          <w:rFonts w:cs="Arial"/>
        </w:rPr>
      </w:pPr>
    </w:p>
    <w:p w14:paraId="18043980" w14:textId="334A4832" w:rsidR="003D4636" w:rsidRDefault="003D4636" w:rsidP="00DE0A26">
      <w:pPr>
        <w:tabs>
          <w:tab w:val="left" w:pos="1008"/>
        </w:tabs>
        <w:rPr>
          <w:rFonts w:cs="Arial"/>
        </w:rPr>
      </w:pPr>
    </w:p>
    <w:p w14:paraId="43C0634E" w14:textId="0302EDFC" w:rsidR="003D4636" w:rsidRDefault="003D4636" w:rsidP="00DE0A26">
      <w:pPr>
        <w:tabs>
          <w:tab w:val="left" w:pos="1008"/>
        </w:tabs>
        <w:rPr>
          <w:rFonts w:cs="Arial"/>
        </w:rPr>
      </w:pPr>
    </w:p>
    <w:p w14:paraId="22709977" w14:textId="77777777" w:rsidR="003D4636" w:rsidRDefault="003D4636" w:rsidP="00DE0A26">
      <w:pPr>
        <w:tabs>
          <w:tab w:val="left" w:pos="1008"/>
        </w:tabs>
        <w:rPr>
          <w:rFonts w:cs="Arial"/>
        </w:rPr>
      </w:pPr>
    </w:p>
    <w:p w14:paraId="7B33AAEE" w14:textId="54E86BA4" w:rsidR="00D474FC" w:rsidRDefault="00D474FC" w:rsidP="00DE0A26">
      <w:pPr>
        <w:tabs>
          <w:tab w:val="left" w:pos="1008"/>
        </w:tabs>
        <w:rPr>
          <w:rFonts w:cs="Arial"/>
        </w:rPr>
      </w:pPr>
    </w:p>
    <w:p w14:paraId="73765D7F" w14:textId="477AE291" w:rsidR="00D474FC" w:rsidRDefault="00D474FC" w:rsidP="00DE0A26">
      <w:pPr>
        <w:tabs>
          <w:tab w:val="left" w:pos="1008"/>
        </w:tabs>
        <w:rPr>
          <w:rFonts w:cs="Arial"/>
        </w:rPr>
      </w:pPr>
    </w:p>
    <w:p w14:paraId="5052A54C" w14:textId="77777777" w:rsidR="005624BB" w:rsidRDefault="005624BB" w:rsidP="00DE0A26">
      <w:pPr>
        <w:tabs>
          <w:tab w:val="left" w:pos="1008"/>
        </w:tabs>
        <w:rPr>
          <w:rFonts w:cs="Arial"/>
        </w:rPr>
      </w:pPr>
    </w:p>
    <w:p w14:paraId="34DAF23C" w14:textId="77777777" w:rsidR="003D4636" w:rsidRDefault="003D4636" w:rsidP="003D4636">
      <w:pPr>
        <w:spacing w:after="0"/>
        <w:outlineLvl w:val="2"/>
        <w:rPr>
          <w:rFonts w:cs="Arial"/>
          <w:sz w:val="20"/>
        </w:rPr>
      </w:pPr>
    </w:p>
    <w:p w14:paraId="4E8BBFD6" w14:textId="77777777" w:rsidR="003D4636" w:rsidRDefault="003D4636" w:rsidP="003D4636">
      <w:pPr>
        <w:spacing w:after="0"/>
        <w:outlineLvl w:val="2"/>
        <w:rPr>
          <w:rFonts w:cs="Arial"/>
          <w:sz w:val="20"/>
        </w:rPr>
      </w:pPr>
    </w:p>
    <w:p w14:paraId="624B5EFD" w14:textId="77777777" w:rsidR="003D4636" w:rsidRDefault="003D4636" w:rsidP="003D4636">
      <w:pPr>
        <w:spacing w:after="0"/>
        <w:outlineLvl w:val="2"/>
        <w:rPr>
          <w:rFonts w:cs="Arial"/>
          <w:sz w:val="20"/>
        </w:rPr>
      </w:pPr>
    </w:p>
    <w:p w14:paraId="480BC331" w14:textId="77777777" w:rsidR="006A7B1F" w:rsidRPr="006A7B1F" w:rsidRDefault="006A7B1F" w:rsidP="006A7B1F">
      <w:pPr>
        <w:keepNext/>
        <w:tabs>
          <w:tab w:val="left" w:pos="720"/>
        </w:tabs>
        <w:spacing w:after="120"/>
        <w:jc w:val="center"/>
        <w:outlineLvl w:val="0"/>
        <w:rPr>
          <w:rFonts w:cs="Arial"/>
          <w:b/>
          <w:bCs/>
          <w:kern w:val="32"/>
          <w:sz w:val="32"/>
          <w:szCs w:val="32"/>
        </w:rPr>
      </w:pPr>
      <w:bookmarkStart w:id="113" w:name="_Toc21610621"/>
      <w:bookmarkStart w:id="114" w:name="_Toc29467943"/>
      <w:bookmarkStart w:id="115" w:name="_Toc29544578"/>
      <w:bookmarkStart w:id="116" w:name="_Toc29893477"/>
      <w:bookmarkStart w:id="117" w:name="_Toc30149821"/>
      <w:bookmarkStart w:id="118" w:name="_Toc30161022"/>
      <w:bookmarkStart w:id="119" w:name="_Toc34643715"/>
      <w:r w:rsidRPr="006A7B1F">
        <w:rPr>
          <w:rFonts w:cs="Arial"/>
          <w:b/>
          <w:bCs/>
          <w:kern w:val="32"/>
          <w:sz w:val="32"/>
          <w:szCs w:val="32"/>
        </w:rPr>
        <w:lastRenderedPageBreak/>
        <w:t>Appendix A – Application and Submission Requirements</w:t>
      </w:r>
      <w:bookmarkEnd w:id="113"/>
      <w:bookmarkEnd w:id="114"/>
      <w:bookmarkEnd w:id="115"/>
      <w:bookmarkEnd w:id="116"/>
      <w:bookmarkEnd w:id="117"/>
      <w:bookmarkEnd w:id="118"/>
      <w:bookmarkEnd w:id="119"/>
    </w:p>
    <w:p w14:paraId="064BFAA2" w14:textId="77777777" w:rsidR="006A7B1F" w:rsidRPr="006A7B1F" w:rsidRDefault="006A7B1F" w:rsidP="006A7B1F"/>
    <w:p w14:paraId="2BDAC56F" w14:textId="77777777" w:rsidR="006A7B1F" w:rsidRPr="006A7B1F" w:rsidRDefault="006A7B1F" w:rsidP="006A7B1F">
      <w:pPr>
        <w:rPr>
          <w:b/>
          <w:bCs/>
        </w:rPr>
      </w:pPr>
      <w:bookmarkStart w:id="120" w:name="_Toc465087546"/>
      <w:bookmarkStart w:id="121" w:name="_Toc485307399"/>
      <w:r w:rsidRPr="006A7B1F">
        <w:rPr>
          <w:b/>
          <w:bCs/>
          <w:u w:val="single"/>
        </w:rPr>
        <w:t>WARNING</w:t>
      </w:r>
      <w:r w:rsidRPr="006A7B1F">
        <w:rPr>
          <w:b/>
          <w:bCs/>
        </w:rPr>
        <w:t>: If your organization is not registered and you do not have an active eRA Commons PD/PI account by the deadline, the application will NOT be accepted.  </w:t>
      </w:r>
      <w:r w:rsidRPr="006A7B1F">
        <w:rPr>
          <w:b/>
          <w:bCs/>
          <w:u w:val="single"/>
        </w:rPr>
        <w:t>No exceptions will be made.</w:t>
      </w:r>
      <w:r w:rsidRPr="006A7B1F">
        <w:rPr>
          <w:b/>
          <w:bCs/>
        </w:rPr>
        <w:t> </w:t>
      </w:r>
    </w:p>
    <w:p w14:paraId="02D51017" w14:textId="77777777" w:rsidR="006A7B1F" w:rsidRPr="006A7B1F" w:rsidRDefault="006A7B1F" w:rsidP="006A7B1F">
      <w:pPr>
        <w:rPr>
          <w:b/>
          <w:bCs/>
        </w:rPr>
      </w:pPr>
      <w:r w:rsidRPr="006A7B1F">
        <w:rPr>
          <w:b/>
          <w:bCs/>
        </w:rPr>
        <w:t>All applicants must register with NIH’s eRA Commons in order to submit an application. </w:t>
      </w:r>
      <w:r w:rsidRPr="006A7B1F">
        <w:rPr>
          <w:b/>
          <w:bCs/>
          <w:u w:val="single"/>
        </w:rPr>
        <w:t>This process takes up to six weeks</w:t>
      </w:r>
      <w:r w:rsidRPr="006A7B1F">
        <w:rPr>
          <w:b/>
          <w:bCs/>
        </w:rPr>
        <w:t>.  If you believe you are interested in applying for this opportunity, you MUST start the registration process immediately. Do not wait to start this process.</w:t>
      </w:r>
    </w:p>
    <w:p w14:paraId="42D6F0E3" w14:textId="77777777" w:rsidR="006A7B1F" w:rsidRPr="006A7B1F" w:rsidRDefault="006A7B1F" w:rsidP="006A7B1F">
      <w:r w:rsidRPr="006A7B1F">
        <w:t>Applicants also must register with the System for Award Management (SAM) and Grants.gov (see below for all registration requirements). </w:t>
      </w:r>
    </w:p>
    <w:p w14:paraId="4AE40697" w14:textId="77777777" w:rsidR="006A7B1F" w:rsidRPr="006A7B1F" w:rsidRDefault="006A7B1F" w:rsidP="006A7B1F">
      <w:pPr>
        <w:keepNext/>
        <w:numPr>
          <w:ilvl w:val="0"/>
          <w:numId w:val="16"/>
        </w:numPr>
        <w:tabs>
          <w:tab w:val="left" w:pos="720"/>
        </w:tabs>
        <w:spacing w:after="200" w:line="276" w:lineRule="auto"/>
        <w:ind w:hanging="720"/>
        <w:outlineLvl w:val="1"/>
        <w:rPr>
          <w:rFonts w:cs="Arial"/>
          <w:b/>
          <w:bCs/>
          <w:iCs/>
          <w:szCs w:val="28"/>
        </w:rPr>
      </w:pPr>
      <w:bookmarkStart w:id="122" w:name="_Toc21610622"/>
      <w:bookmarkStart w:id="123" w:name="_Toc29467944"/>
      <w:bookmarkStart w:id="124" w:name="_Toc29544579"/>
      <w:bookmarkStart w:id="125" w:name="_Toc29893478"/>
      <w:bookmarkStart w:id="126" w:name="_Toc30149822"/>
      <w:bookmarkStart w:id="127" w:name="_Toc30161023"/>
      <w:bookmarkStart w:id="128" w:name="_Toc34643716"/>
      <w:r w:rsidRPr="006A7B1F">
        <w:rPr>
          <w:rFonts w:cs="Arial"/>
          <w:b/>
          <w:bCs/>
          <w:iCs/>
          <w:szCs w:val="28"/>
        </w:rPr>
        <w:t>GET REGISTERED</w:t>
      </w:r>
      <w:bookmarkEnd w:id="120"/>
      <w:bookmarkEnd w:id="121"/>
      <w:bookmarkEnd w:id="122"/>
      <w:bookmarkEnd w:id="123"/>
      <w:bookmarkEnd w:id="124"/>
      <w:bookmarkEnd w:id="125"/>
      <w:bookmarkEnd w:id="126"/>
      <w:bookmarkEnd w:id="127"/>
      <w:bookmarkEnd w:id="128"/>
    </w:p>
    <w:p w14:paraId="28DD9C55" w14:textId="77777777" w:rsidR="006A7B1F" w:rsidRPr="006A7B1F" w:rsidRDefault="006A7B1F" w:rsidP="006A7B1F">
      <w:pPr>
        <w:tabs>
          <w:tab w:val="left" w:pos="720"/>
        </w:tabs>
        <w:rPr>
          <w:rFonts w:cs="Arial"/>
        </w:rPr>
      </w:pPr>
      <w:r w:rsidRPr="006A7B1F">
        <w:rPr>
          <w:rFonts w:cs="Arial"/>
        </w:rPr>
        <w:tab/>
        <w:t xml:space="preserve">You are required to complete </w:t>
      </w:r>
      <w:r w:rsidRPr="006A7B1F">
        <w:rPr>
          <w:rFonts w:cs="Arial"/>
          <w:b/>
        </w:rPr>
        <w:t>four (4) registration processes:</w:t>
      </w:r>
      <w:r w:rsidRPr="006A7B1F">
        <w:rPr>
          <w:rFonts w:cs="Arial"/>
        </w:rPr>
        <w:t xml:space="preserve"> </w:t>
      </w:r>
    </w:p>
    <w:p w14:paraId="58C33BAC" w14:textId="77777777" w:rsidR="006A7B1F" w:rsidRPr="006A7B1F" w:rsidRDefault="006A7B1F" w:rsidP="006A7B1F">
      <w:pPr>
        <w:numPr>
          <w:ilvl w:val="1"/>
          <w:numId w:val="11"/>
        </w:numPr>
        <w:tabs>
          <w:tab w:val="left" w:pos="720"/>
        </w:tabs>
        <w:spacing w:after="200" w:line="276" w:lineRule="auto"/>
        <w:contextualSpacing/>
        <w:rPr>
          <w:rFonts w:cs="Arial"/>
        </w:rPr>
      </w:pPr>
      <w:r w:rsidRPr="006A7B1F">
        <w:rPr>
          <w:rFonts w:cs="Arial"/>
        </w:rPr>
        <w:t>Dun &amp; Bradstreet Data Universal Numbering System (to obtain a DUNS number);</w:t>
      </w:r>
    </w:p>
    <w:p w14:paraId="54D52AAC" w14:textId="77777777" w:rsidR="006A7B1F" w:rsidRPr="006A7B1F" w:rsidRDefault="006A7B1F" w:rsidP="006A7B1F">
      <w:pPr>
        <w:numPr>
          <w:ilvl w:val="1"/>
          <w:numId w:val="11"/>
        </w:numPr>
        <w:tabs>
          <w:tab w:val="left" w:pos="720"/>
        </w:tabs>
        <w:spacing w:after="200" w:line="276" w:lineRule="auto"/>
        <w:contextualSpacing/>
        <w:rPr>
          <w:rFonts w:cs="Arial"/>
        </w:rPr>
      </w:pPr>
      <w:r w:rsidRPr="006A7B1F">
        <w:rPr>
          <w:rFonts w:cs="Arial"/>
        </w:rPr>
        <w:t>System for Award Management (SAM);</w:t>
      </w:r>
    </w:p>
    <w:p w14:paraId="10D2E5A0" w14:textId="77777777" w:rsidR="006A7B1F" w:rsidRPr="006A7B1F" w:rsidRDefault="006A7B1F" w:rsidP="006A7B1F">
      <w:pPr>
        <w:numPr>
          <w:ilvl w:val="1"/>
          <w:numId w:val="11"/>
        </w:numPr>
        <w:tabs>
          <w:tab w:val="left" w:pos="720"/>
        </w:tabs>
        <w:spacing w:after="200" w:line="276" w:lineRule="auto"/>
        <w:contextualSpacing/>
        <w:rPr>
          <w:rFonts w:cs="Arial"/>
        </w:rPr>
      </w:pPr>
      <w:r w:rsidRPr="006A7B1F">
        <w:rPr>
          <w:rFonts w:cs="Arial"/>
        </w:rPr>
        <w:t xml:space="preserve">Grants.gov; and </w:t>
      </w:r>
    </w:p>
    <w:p w14:paraId="05BFD623" w14:textId="77777777" w:rsidR="006A7B1F" w:rsidRPr="006A7B1F" w:rsidRDefault="006A7B1F" w:rsidP="006A7B1F">
      <w:pPr>
        <w:numPr>
          <w:ilvl w:val="1"/>
          <w:numId w:val="11"/>
        </w:numPr>
        <w:tabs>
          <w:tab w:val="left" w:pos="720"/>
        </w:tabs>
        <w:spacing w:after="200" w:line="276" w:lineRule="auto"/>
        <w:contextualSpacing/>
        <w:rPr>
          <w:rFonts w:cs="Arial"/>
        </w:rPr>
      </w:pPr>
      <w:r w:rsidRPr="006A7B1F">
        <w:rPr>
          <w:rFonts w:cs="Arial"/>
        </w:rPr>
        <w:t>eRA Commons.</w:t>
      </w:r>
    </w:p>
    <w:p w14:paraId="2B86BA3C" w14:textId="77777777" w:rsidR="006A7B1F" w:rsidRPr="006A7B1F" w:rsidRDefault="006A7B1F" w:rsidP="006A7B1F">
      <w:pPr>
        <w:tabs>
          <w:tab w:val="left" w:pos="720"/>
        </w:tabs>
        <w:ind w:left="1440"/>
        <w:contextualSpacing/>
        <w:rPr>
          <w:rFonts w:cs="Arial"/>
        </w:rPr>
      </w:pPr>
    </w:p>
    <w:p w14:paraId="6AA34824" w14:textId="77777777" w:rsidR="006A7B1F" w:rsidRPr="006A7B1F" w:rsidRDefault="006A7B1F" w:rsidP="006A7B1F">
      <w:pPr>
        <w:rPr>
          <w:rFonts w:cs="Arial"/>
          <w:b/>
          <w:bCs/>
        </w:rPr>
      </w:pPr>
      <w:r w:rsidRPr="006A7B1F">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6A7B1F">
        <w:rPr>
          <w:rFonts w:cs="Arial"/>
          <w:b/>
        </w:rPr>
        <w:t>eRA Commons</w:t>
      </w:r>
      <w:r w:rsidRPr="006A7B1F">
        <w:rPr>
          <w:rFonts w:cs="Arial"/>
        </w:rPr>
        <w:t xml:space="preserve">. If you have not registered in Grants.gov, the registration for Grants.gov and eRA Commons can be done concurrently. </w:t>
      </w:r>
      <w:r w:rsidRPr="006A7B1F">
        <w:rPr>
          <w:rFonts w:cs="Arial"/>
          <w:szCs w:val="24"/>
        </w:rPr>
        <w:t xml:space="preserve">You must register in eRA Commons and receive a Commons Username in order to have access to electronic submission, receive notifications on the status of your application, and retrieve grant </w:t>
      </w:r>
      <w:r w:rsidRPr="006A7B1F">
        <w:rPr>
          <w:rFonts w:cs="Arial"/>
        </w:rPr>
        <w:t>information.</w:t>
      </w:r>
      <w:r w:rsidRPr="006A7B1F">
        <w:rPr>
          <w:rFonts w:cs="Arial"/>
          <w:b/>
        </w:rPr>
        <w:t xml:space="preserve"> </w:t>
      </w:r>
      <w:r w:rsidRPr="006A7B1F">
        <w:rPr>
          <w:rFonts w:cs="Arial"/>
          <w:b/>
          <w:bCs/>
        </w:rPr>
        <w:t>If your organization is not registered and does not have an active eRA Commons PI account by the deadline, the application will not be accepted.</w:t>
      </w:r>
    </w:p>
    <w:p w14:paraId="15137DB3" w14:textId="77777777" w:rsidR="006A7B1F" w:rsidRPr="006A7B1F" w:rsidRDefault="006A7B1F" w:rsidP="006A7B1F">
      <w:pPr>
        <w:autoSpaceDE w:val="0"/>
        <w:autoSpaceDN w:val="0"/>
        <w:adjustRightInd w:val="0"/>
        <w:spacing w:after="0"/>
        <w:contextualSpacing/>
        <w:rPr>
          <w:rFonts w:cs="Arial"/>
          <w:color w:val="000000" w:themeColor="text1"/>
        </w:rPr>
      </w:pPr>
      <w:r w:rsidRPr="006A7B1F">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27C9EFBB" w14:textId="77777777" w:rsidR="006A7B1F" w:rsidRPr="006A7B1F" w:rsidRDefault="006A7B1F" w:rsidP="006A7B1F">
      <w:pPr>
        <w:keepNext/>
        <w:spacing w:before="240"/>
        <w:outlineLvl w:val="2"/>
        <w:rPr>
          <w:rFonts w:cs="Arial"/>
          <w:b/>
          <w:bCs/>
          <w:szCs w:val="26"/>
        </w:rPr>
      </w:pPr>
      <w:r w:rsidRPr="006A7B1F">
        <w:rPr>
          <w:rFonts w:cs="Arial"/>
          <w:b/>
          <w:bCs/>
          <w:szCs w:val="26"/>
        </w:rPr>
        <w:lastRenderedPageBreak/>
        <w:t>1.1</w:t>
      </w:r>
      <w:r w:rsidRPr="006A7B1F">
        <w:rPr>
          <w:rFonts w:cs="Arial"/>
          <w:b/>
          <w:bCs/>
          <w:szCs w:val="26"/>
        </w:rPr>
        <w:tab/>
        <w:t>Dun &amp; Bradstreet Data Universal Numbering System (DUNS) Registration</w:t>
      </w:r>
    </w:p>
    <w:p w14:paraId="08FE9927" w14:textId="77777777" w:rsidR="006A7B1F" w:rsidRPr="006A7B1F" w:rsidRDefault="006A7B1F" w:rsidP="006A7B1F">
      <w:pPr>
        <w:rPr>
          <w:rFonts w:cs="Arial"/>
          <w:szCs w:val="24"/>
        </w:rPr>
      </w:pPr>
      <w:r w:rsidRPr="006A7B1F">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2A4613D5" w14:textId="77777777" w:rsidR="006A7B1F" w:rsidRPr="006A7B1F" w:rsidRDefault="006A7B1F" w:rsidP="006A7B1F">
      <w:pPr>
        <w:rPr>
          <w:rFonts w:cs="Arial"/>
          <w:b/>
          <w:bCs/>
          <w:szCs w:val="24"/>
        </w:rPr>
      </w:pPr>
      <w:r w:rsidRPr="006A7B1F">
        <w:rPr>
          <w:rFonts w:cs="Arial"/>
        </w:rPr>
        <w:t xml:space="preserve">To obtain a DUNS number, access the Dun and Bradstreet website at: </w:t>
      </w:r>
      <w:hyperlink r:id="rId18" w:history="1">
        <w:r w:rsidRPr="006A7B1F">
          <w:rPr>
            <w:rFonts w:cs="Arial"/>
            <w:color w:val="0000FF"/>
            <w:u w:val="single"/>
          </w:rPr>
          <w:t>http://www.dnb.com</w:t>
        </w:r>
      </w:hyperlink>
      <w:r w:rsidRPr="006A7B1F">
        <w:rPr>
          <w:rFonts w:cs="Arial"/>
          <w:color w:val="0000FF"/>
          <w:u w:val="single"/>
        </w:rPr>
        <w:t xml:space="preserve"> </w:t>
      </w:r>
      <w:r w:rsidRPr="006A7B1F">
        <w:rPr>
          <w:rFonts w:cs="Arial"/>
        </w:rPr>
        <w:t xml:space="preserve">or call 1-866-705-5711. To expedite the process, let Dun and Bradstreet know that you are a public/private nonprofit organization getting ready to submit a federal grant application. </w:t>
      </w:r>
      <w:r w:rsidRPr="006A7B1F">
        <w:rPr>
          <w:rFonts w:cs="Arial"/>
          <w:b/>
          <w:bCs/>
          <w:szCs w:val="24"/>
        </w:rPr>
        <w:t xml:space="preserve">The DUNS number you use on your application must be registered and active in the System for Award Management (SAM).  </w:t>
      </w:r>
    </w:p>
    <w:p w14:paraId="5D73A1BA" w14:textId="77777777" w:rsidR="006A7B1F" w:rsidRPr="006A7B1F" w:rsidRDefault="006A7B1F" w:rsidP="006A7B1F">
      <w:pPr>
        <w:keepNext/>
        <w:outlineLvl w:val="2"/>
        <w:rPr>
          <w:rFonts w:cs="Arial"/>
          <w:b/>
          <w:bCs/>
          <w:szCs w:val="24"/>
        </w:rPr>
      </w:pPr>
      <w:r w:rsidRPr="006A7B1F">
        <w:rPr>
          <w:rFonts w:cs="Arial"/>
          <w:b/>
          <w:bCs/>
          <w:szCs w:val="26"/>
        </w:rPr>
        <w:t>1.2</w:t>
      </w:r>
      <w:r w:rsidRPr="006A7B1F">
        <w:rPr>
          <w:rFonts w:cs="Arial"/>
          <w:b/>
          <w:bCs/>
          <w:szCs w:val="26"/>
        </w:rPr>
        <w:tab/>
        <w:t xml:space="preserve">System </w:t>
      </w:r>
      <w:r w:rsidRPr="006A7B1F">
        <w:rPr>
          <w:rFonts w:cs="Arial"/>
          <w:b/>
          <w:bCs/>
          <w:szCs w:val="24"/>
        </w:rPr>
        <w:t>for Award Management (SAM) Registration</w:t>
      </w:r>
    </w:p>
    <w:p w14:paraId="3810441F" w14:textId="77777777" w:rsidR="006A7B1F" w:rsidRPr="006A7B1F" w:rsidRDefault="006A7B1F" w:rsidP="006A7B1F">
      <w:pPr>
        <w:autoSpaceDE w:val="0"/>
        <w:autoSpaceDN w:val="0"/>
        <w:adjustRightInd w:val="0"/>
        <w:spacing w:after="0"/>
        <w:contextualSpacing/>
        <w:rPr>
          <w:rFonts w:cs="Arial"/>
          <w:szCs w:val="24"/>
        </w:rPr>
      </w:pPr>
      <w:r w:rsidRPr="006A7B1F">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6A7B1F">
        <w:rPr>
          <w:rFonts w:cs="Arial"/>
        </w:rPr>
        <w:t xml:space="preserve"> </w:t>
      </w:r>
      <w:r w:rsidRPr="006A7B1F">
        <w:rPr>
          <w:rFonts w:cs="Arial"/>
          <w:bCs/>
          <w:szCs w:val="24"/>
        </w:rPr>
        <w:t>25.110(b) or (c), has an exception approved by the agency under 2 CFR § 25.110(d)). To create a SAM user account, Register/Update your account, and/or Search Records, go to</w:t>
      </w:r>
      <w:r w:rsidRPr="006A7B1F">
        <w:rPr>
          <w:rFonts w:cs="Arial"/>
          <w:b/>
          <w:bCs/>
          <w:szCs w:val="24"/>
        </w:rPr>
        <w:t xml:space="preserve"> </w:t>
      </w:r>
      <w:hyperlink r:id="rId19" w:history="1">
        <w:r w:rsidRPr="006A7B1F">
          <w:rPr>
            <w:rFonts w:cs="Arial"/>
            <w:color w:val="0000FF"/>
            <w:u w:val="single"/>
          </w:rPr>
          <w:t>https://www.sam.gov</w:t>
        </w:r>
      </w:hyperlink>
      <w:r w:rsidRPr="006A7B1F">
        <w:rPr>
          <w:rFonts w:cs="Arial"/>
        </w:rPr>
        <w:t xml:space="preserve">. </w:t>
      </w:r>
    </w:p>
    <w:p w14:paraId="63123426" w14:textId="77777777" w:rsidR="006A7B1F" w:rsidRPr="006A7B1F" w:rsidRDefault="006A7B1F" w:rsidP="006A7B1F">
      <w:pPr>
        <w:autoSpaceDE w:val="0"/>
        <w:autoSpaceDN w:val="0"/>
        <w:adjustRightInd w:val="0"/>
        <w:spacing w:after="0"/>
        <w:ind w:left="720"/>
        <w:rPr>
          <w:rFonts w:cs="Arial"/>
          <w:u w:val="single"/>
        </w:rPr>
      </w:pPr>
    </w:p>
    <w:p w14:paraId="4C677C4E" w14:textId="77777777" w:rsidR="006A7B1F" w:rsidRPr="006A7B1F" w:rsidRDefault="006A7B1F" w:rsidP="006A7B1F">
      <w:pPr>
        <w:autoSpaceDE w:val="0"/>
        <w:autoSpaceDN w:val="0"/>
        <w:adjustRightInd w:val="0"/>
        <w:spacing w:after="0"/>
        <w:contextualSpacing/>
        <w:rPr>
          <w:rFonts w:cs="Arial"/>
          <w:b/>
          <w:color w:val="000000"/>
          <w:szCs w:val="24"/>
        </w:rPr>
      </w:pPr>
      <w:r w:rsidRPr="006A7B1F">
        <w:rPr>
          <w:rFonts w:cs="Arial"/>
          <w:color w:val="000000"/>
          <w:szCs w:val="24"/>
        </w:rPr>
        <w:t xml:space="preserve">It is also highly recommended that you renew your account prior to the expiration date. </w:t>
      </w:r>
      <w:r w:rsidRPr="006A7B1F">
        <w:rPr>
          <w:rFonts w:cs="Arial"/>
          <w:b/>
          <w:color w:val="000000"/>
          <w:szCs w:val="24"/>
        </w:rPr>
        <w:t xml:space="preserve"> </w:t>
      </w:r>
      <w:r w:rsidRPr="006A7B1F">
        <w:rPr>
          <w:rFonts w:cs="Arial"/>
          <w:b/>
          <w:bCs/>
          <w:szCs w:val="24"/>
        </w:rPr>
        <w:t xml:space="preserve">SAM information must be active and up-to-date, and should be updated at least every 12 months to remain active (for both recipients and sub-recipients). </w:t>
      </w:r>
      <w:r w:rsidRPr="006A7B1F">
        <w:rPr>
          <w:rFonts w:eastAsia="Calibri" w:cs="Arial"/>
          <w:szCs w:val="24"/>
        </w:rPr>
        <w:t xml:space="preserve">Once you update your record in SAM, it will take 48 to 72 hours to complete the validation processes. </w:t>
      </w:r>
      <w:r w:rsidRPr="006A7B1F">
        <w:rPr>
          <w:rFonts w:cs="Arial"/>
          <w:bCs/>
          <w:szCs w:val="24"/>
        </w:rPr>
        <w:t xml:space="preserve">Grants.gov rejects electronic submissions from applicants with expired registrations.  </w:t>
      </w:r>
    </w:p>
    <w:p w14:paraId="3918A8C2" w14:textId="77777777" w:rsidR="006A7B1F" w:rsidRPr="006A7B1F" w:rsidRDefault="006A7B1F" w:rsidP="006A7B1F">
      <w:pPr>
        <w:autoSpaceDE w:val="0"/>
        <w:autoSpaceDN w:val="0"/>
        <w:adjustRightInd w:val="0"/>
        <w:spacing w:after="0"/>
        <w:contextualSpacing/>
        <w:rPr>
          <w:rFonts w:cs="Arial"/>
          <w:b/>
          <w:color w:val="000000"/>
          <w:szCs w:val="24"/>
        </w:rPr>
      </w:pPr>
    </w:p>
    <w:p w14:paraId="020EEDF3" w14:textId="77777777" w:rsidR="006A7B1F" w:rsidRPr="006A7B1F" w:rsidRDefault="006A7B1F" w:rsidP="006A7B1F">
      <w:pPr>
        <w:autoSpaceDE w:val="0"/>
        <w:autoSpaceDN w:val="0"/>
        <w:adjustRightInd w:val="0"/>
        <w:spacing w:after="0"/>
        <w:contextualSpacing/>
        <w:rPr>
          <w:rFonts w:cs="Arial"/>
          <w:color w:val="000000"/>
          <w:szCs w:val="24"/>
        </w:rPr>
      </w:pPr>
      <w:r w:rsidRPr="006A7B1F">
        <w:rPr>
          <w:rFonts w:eastAsia="Calibri" w:cs="Arial"/>
          <w:szCs w:val="24"/>
        </w:rPr>
        <w:t>If your</w:t>
      </w:r>
      <w:r w:rsidRPr="006A7B1F">
        <w:rPr>
          <w:rFonts w:cs="Arial"/>
          <w:color w:val="000000"/>
          <w:szCs w:val="24"/>
        </w:rPr>
        <w:t xml:space="preserve"> SAM account expires, the renewal process requires the same validation with IRS and DoD (Cage Code) as a new account requires. The renewal process can take up to one month.  </w:t>
      </w:r>
    </w:p>
    <w:p w14:paraId="11CB4418" w14:textId="77777777" w:rsidR="006A7B1F" w:rsidRPr="006A7B1F" w:rsidRDefault="006A7B1F" w:rsidP="006A7B1F">
      <w:pPr>
        <w:autoSpaceDE w:val="0"/>
        <w:autoSpaceDN w:val="0"/>
        <w:adjustRightInd w:val="0"/>
        <w:spacing w:after="0"/>
        <w:contextualSpacing/>
        <w:rPr>
          <w:rFonts w:cs="Arial"/>
          <w:color w:val="000000"/>
          <w:szCs w:val="24"/>
        </w:rPr>
      </w:pPr>
    </w:p>
    <w:p w14:paraId="3E0004C5" w14:textId="77777777" w:rsidR="006A7B1F" w:rsidRPr="006A7B1F" w:rsidRDefault="006A7B1F" w:rsidP="006A7B1F">
      <w:pPr>
        <w:keepNext/>
        <w:contextualSpacing/>
        <w:outlineLvl w:val="2"/>
        <w:rPr>
          <w:rFonts w:cs="Arial"/>
          <w:b/>
          <w:bCs/>
          <w:szCs w:val="26"/>
        </w:rPr>
      </w:pPr>
      <w:r w:rsidRPr="006A7B1F">
        <w:rPr>
          <w:rFonts w:cs="Arial"/>
          <w:b/>
          <w:bCs/>
          <w:szCs w:val="26"/>
        </w:rPr>
        <w:t>1.3</w:t>
      </w:r>
      <w:r w:rsidRPr="006A7B1F">
        <w:rPr>
          <w:rFonts w:cs="Arial"/>
          <w:b/>
          <w:bCs/>
          <w:szCs w:val="26"/>
        </w:rPr>
        <w:tab/>
        <w:t>Grants.gov Registration</w:t>
      </w:r>
    </w:p>
    <w:p w14:paraId="21C3BEF4" w14:textId="77777777" w:rsidR="006A7B1F" w:rsidRPr="006A7B1F" w:rsidRDefault="006A7B1F" w:rsidP="006A7B1F">
      <w:pPr>
        <w:keepNext/>
        <w:contextualSpacing/>
        <w:outlineLvl w:val="2"/>
        <w:rPr>
          <w:rFonts w:cs="Arial"/>
          <w:b/>
          <w:bCs/>
          <w:szCs w:val="26"/>
        </w:rPr>
      </w:pPr>
    </w:p>
    <w:p w14:paraId="6D8151C2" w14:textId="77777777" w:rsidR="006A7B1F" w:rsidRPr="006A7B1F" w:rsidRDefault="00AC05BF" w:rsidP="006A7B1F">
      <w:pPr>
        <w:contextualSpacing/>
        <w:rPr>
          <w:rFonts w:cs="Arial"/>
          <w:bCs/>
          <w:szCs w:val="24"/>
        </w:rPr>
      </w:pPr>
      <w:hyperlink r:id="rId20" w:history="1">
        <w:r w:rsidR="006A7B1F" w:rsidRPr="006A7B1F">
          <w:rPr>
            <w:rFonts w:cs="Arial"/>
            <w:color w:val="0000FF"/>
            <w:szCs w:val="24"/>
            <w:u w:val="single"/>
          </w:rPr>
          <w:t>Grants.gov</w:t>
        </w:r>
      </w:hyperlink>
      <w:r w:rsidR="006A7B1F" w:rsidRPr="006A7B1F">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152A6562" w14:textId="77777777" w:rsidR="006A7B1F" w:rsidRPr="006A7B1F" w:rsidRDefault="006A7B1F" w:rsidP="006A7B1F">
      <w:pPr>
        <w:tabs>
          <w:tab w:val="left" w:pos="720"/>
        </w:tabs>
        <w:contextualSpacing/>
        <w:rPr>
          <w:rFonts w:cs="Arial"/>
        </w:rPr>
      </w:pPr>
      <w:r w:rsidRPr="006A7B1F">
        <w:rPr>
          <w:rFonts w:cs="Arial"/>
        </w:rPr>
        <w:t xml:space="preserve">You can register to obtain a Grants.gov username and password at </w:t>
      </w:r>
      <w:hyperlink r:id="rId21" w:history="1">
        <w:r w:rsidRPr="006A7B1F">
          <w:rPr>
            <w:rFonts w:cs="Arial"/>
            <w:color w:val="0000FF"/>
            <w:u w:val="single"/>
          </w:rPr>
          <w:t>http://www.grants.gov/web/grants/register.html</w:t>
        </w:r>
      </w:hyperlink>
      <w:r w:rsidRPr="006A7B1F">
        <w:rPr>
          <w:rFonts w:cs="Arial"/>
        </w:rPr>
        <w:t xml:space="preserve">. </w:t>
      </w:r>
    </w:p>
    <w:p w14:paraId="16801547" w14:textId="77777777" w:rsidR="006A7B1F" w:rsidRPr="006A7B1F" w:rsidRDefault="006A7B1F" w:rsidP="006A7B1F">
      <w:pPr>
        <w:rPr>
          <w:rFonts w:cs="Arial"/>
          <w:bCs/>
          <w:szCs w:val="24"/>
        </w:rPr>
      </w:pPr>
      <w:r w:rsidRPr="006A7B1F">
        <w:rPr>
          <w:rFonts w:cs="Arial"/>
          <w:bCs/>
          <w:szCs w:val="24"/>
        </w:rPr>
        <w:t>If you have already completed Grants.gov registration and ensured your</w:t>
      </w:r>
      <w:r w:rsidRPr="006A7B1F">
        <w:rPr>
          <w:rFonts w:cs="Arial"/>
          <w:b/>
          <w:bCs/>
          <w:szCs w:val="24"/>
        </w:rPr>
        <w:t xml:space="preserve"> Grants.gov and SAM accounts are up-to-date and/or renewed</w:t>
      </w:r>
      <w:r w:rsidRPr="006A7B1F">
        <w:rPr>
          <w:rFonts w:cs="Arial"/>
          <w:bCs/>
          <w:szCs w:val="24"/>
        </w:rPr>
        <w:t xml:space="preserve">, please skip this section and </w:t>
      </w:r>
      <w:r w:rsidRPr="006A7B1F">
        <w:rPr>
          <w:rFonts w:cs="Arial"/>
          <w:bCs/>
          <w:szCs w:val="24"/>
        </w:rPr>
        <w:lastRenderedPageBreak/>
        <w:t xml:space="preserve">focus on the </w:t>
      </w:r>
      <w:r w:rsidRPr="006A7B1F">
        <w:rPr>
          <w:rFonts w:cs="Arial"/>
          <w:szCs w:val="24"/>
        </w:rPr>
        <w:t>eRA Commons</w:t>
      </w:r>
      <w:r w:rsidRPr="006A7B1F">
        <w:rPr>
          <w:rFonts w:cs="Arial"/>
          <w:bCs/>
          <w:szCs w:val="24"/>
        </w:rPr>
        <w:t xml:space="preserve"> registration steps noted below. If this is your first time submitting an application through Grants.gov, registration information can be found at the Grants.gov “</w:t>
      </w:r>
      <w:hyperlink r:id="rId22" w:history="1">
        <w:r w:rsidRPr="006A7B1F">
          <w:rPr>
            <w:rFonts w:cs="Arial"/>
            <w:color w:val="0000FF"/>
            <w:szCs w:val="24"/>
            <w:u w:val="single"/>
          </w:rPr>
          <w:t>Applicants</w:t>
        </w:r>
      </w:hyperlink>
      <w:r w:rsidRPr="006A7B1F">
        <w:rPr>
          <w:rFonts w:cs="Arial"/>
          <w:bCs/>
          <w:szCs w:val="24"/>
        </w:rPr>
        <w:t xml:space="preserve">” tab.  </w:t>
      </w:r>
    </w:p>
    <w:p w14:paraId="4ABD12DE" w14:textId="77777777" w:rsidR="006A7B1F" w:rsidRPr="006A7B1F" w:rsidRDefault="006A7B1F" w:rsidP="006A7B1F">
      <w:pPr>
        <w:tabs>
          <w:tab w:val="left" w:pos="720"/>
        </w:tabs>
        <w:contextualSpacing/>
        <w:rPr>
          <w:rFonts w:cs="Arial"/>
          <w:color w:val="0000FF"/>
          <w:u w:val="single"/>
        </w:rPr>
      </w:pPr>
      <w:r w:rsidRPr="006A7B1F">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6A7B1F">
          <w:rPr>
            <w:rFonts w:cs="Arial"/>
            <w:color w:val="0000FF"/>
            <w:u w:val="single"/>
          </w:rPr>
          <w:t>http://www.grants.gov/web/grants/applicants/organization-registration.html</w:t>
        </w:r>
      </w:hyperlink>
      <w:r w:rsidRPr="006A7B1F">
        <w:rPr>
          <w:rFonts w:cs="Arial"/>
          <w:color w:val="0000FF"/>
          <w:u w:val="single"/>
        </w:rPr>
        <w:t>.</w:t>
      </w:r>
    </w:p>
    <w:p w14:paraId="5289B2D4" w14:textId="77777777" w:rsidR="006A7B1F" w:rsidRPr="006A7B1F" w:rsidRDefault="006A7B1F" w:rsidP="006A7B1F">
      <w:pPr>
        <w:tabs>
          <w:tab w:val="left" w:pos="720"/>
        </w:tabs>
        <w:contextualSpacing/>
        <w:rPr>
          <w:rFonts w:cs="Arial"/>
          <w:color w:val="0000FF"/>
          <w:u w:val="single"/>
        </w:rPr>
      </w:pPr>
    </w:p>
    <w:p w14:paraId="079E433D" w14:textId="77777777" w:rsidR="006A7B1F" w:rsidRPr="006A7B1F" w:rsidRDefault="006A7B1F" w:rsidP="006A7B1F">
      <w:pPr>
        <w:keepNext/>
        <w:outlineLvl w:val="2"/>
        <w:rPr>
          <w:rFonts w:cs="Arial"/>
          <w:b/>
          <w:bCs/>
          <w:szCs w:val="26"/>
        </w:rPr>
      </w:pPr>
      <w:r w:rsidRPr="006A7B1F">
        <w:rPr>
          <w:rFonts w:cs="Arial"/>
          <w:b/>
          <w:bCs/>
          <w:szCs w:val="26"/>
        </w:rPr>
        <w:t>1.4</w:t>
      </w:r>
      <w:r w:rsidRPr="006A7B1F">
        <w:rPr>
          <w:rFonts w:cs="Arial"/>
          <w:b/>
          <w:bCs/>
          <w:szCs w:val="26"/>
        </w:rPr>
        <w:tab/>
        <w:t>eRA Commons Registration</w:t>
      </w:r>
    </w:p>
    <w:p w14:paraId="5D8634EE" w14:textId="77777777" w:rsidR="006A7B1F" w:rsidRPr="006A7B1F" w:rsidRDefault="006A7B1F" w:rsidP="006A7B1F">
      <w:pPr>
        <w:rPr>
          <w:rFonts w:cs="Arial"/>
          <w:szCs w:val="24"/>
        </w:rPr>
      </w:pPr>
      <w:r w:rsidRPr="006A7B1F">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6A7B1F">
        <w:rPr>
          <w:rFonts w:cs="Arial"/>
          <w:b/>
          <w:bCs/>
        </w:rPr>
        <w:t>at least six (6) weeks</w:t>
      </w:r>
      <w:r w:rsidRPr="006A7B1F">
        <w:rPr>
          <w:rFonts w:cs="Arial"/>
        </w:rPr>
        <w:t xml:space="preserve"> prior to the application due date.  </w:t>
      </w:r>
      <w:r w:rsidRPr="006A7B1F">
        <w:rPr>
          <w:rFonts w:cs="Arial"/>
          <w:b/>
          <w:bCs/>
        </w:rPr>
        <w:t xml:space="preserve">If your organization is not registered and does not have an active eRA Commons PI account by the deadline, the application will not be accepted. </w:t>
      </w:r>
    </w:p>
    <w:p w14:paraId="00A96A07" w14:textId="77777777" w:rsidR="006A7B1F" w:rsidRPr="006A7B1F" w:rsidRDefault="006A7B1F" w:rsidP="006A7B1F">
      <w:pPr>
        <w:spacing w:before="100" w:beforeAutospacing="1" w:after="100" w:afterAutospacing="1"/>
        <w:rPr>
          <w:rFonts w:cs="Arial"/>
          <w:szCs w:val="24"/>
        </w:rPr>
      </w:pPr>
      <w:r w:rsidRPr="006A7B1F">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4" w:history="1">
        <w:r w:rsidRPr="006A7B1F">
          <w:rPr>
            <w:rFonts w:cs="Arial"/>
            <w:color w:val="0000FF"/>
            <w:szCs w:val="24"/>
            <w:u w:val="single"/>
          </w:rPr>
          <w:t>Institution Registration Form</w:t>
        </w:r>
      </w:hyperlink>
      <w:r w:rsidRPr="006A7B1F">
        <w:rPr>
          <w:rFonts w:cs="Arial"/>
          <w:szCs w:val="24"/>
        </w:rPr>
        <w:t>.  Instructions on how to complete the online Institution Registration Form is provided on the eRA Commons Online Registration Page.</w:t>
      </w:r>
    </w:p>
    <w:p w14:paraId="7E5540AB" w14:textId="77777777" w:rsidR="006A7B1F" w:rsidRPr="006A7B1F" w:rsidRDefault="006A7B1F" w:rsidP="006A7B1F">
      <w:pPr>
        <w:rPr>
          <w:rFonts w:cs="Arial"/>
          <w:szCs w:val="24"/>
        </w:rPr>
      </w:pPr>
      <w:r w:rsidRPr="006A7B1F">
        <w:rPr>
          <w:rFonts w:cs="Arial"/>
          <w:szCs w:val="24"/>
        </w:rPr>
        <w:t>[Note: You must have a valid and verifiable DUNS number to complete the eRA Commons registration.]</w:t>
      </w:r>
    </w:p>
    <w:p w14:paraId="279ECDD2" w14:textId="77777777" w:rsidR="006A7B1F" w:rsidRPr="006A7B1F" w:rsidRDefault="006A7B1F" w:rsidP="006A7B1F">
      <w:pPr>
        <w:spacing w:before="100" w:beforeAutospacing="1" w:after="100" w:afterAutospacing="1"/>
        <w:rPr>
          <w:rFonts w:cs="Arial"/>
          <w:szCs w:val="24"/>
        </w:rPr>
      </w:pPr>
      <w:r w:rsidRPr="006A7B1F">
        <w:rPr>
          <w:rFonts w:cs="Arial"/>
        </w:rPr>
        <w:t xml:space="preserve">After the organization’s representative (AOR or BO) completes the online Institution Registration Form and clicks Submit, the eRA Commons will send an e-mail notification from </w:t>
      </w:r>
      <w:hyperlink r:id="rId25" w:history="1">
        <w:r w:rsidRPr="006A7B1F">
          <w:rPr>
            <w:rFonts w:cs="Arial"/>
            <w:color w:val="0000FF"/>
            <w:u w:val="single"/>
          </w:rPr>
          <w:t>era-notify@mail.nih.gov</w:t>
        </w:r>
      </w:hyperlink>
      <w:r w:rsidRPr="006A7B1F">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w:t>
      </w:r>
      <w:r w:rsidRPr="006A7B1F">
        <w:rPr>
          <w:rFonts w:cs="Arial"/>
        </w:rPr>
        <w:lastRenderedPageBreak/>
        <w:t xml:space="preserve">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124AAD4F" w14:textId="77777777" w:rsidR="006A7B1F" w:rsidRPr="006A7B1F" w:rsidRDefault="006A7B1F" w:rsidP="006A7B1F">
      <w:pPr>
        <w:contextualSpacing/>
        <w:rPr>
          <w:rFonts w:cs="Arial"/>
          <w:szCs w:val="24"/>
        </w:rPr>
      </w:pPr>
      <w:r w:rsidRPr="006A7B1F">
        <w:rPr>
          <w:rFonts w:cs="Arial"/>
          <w:b/>
          <w:szCs w:val="24"/>
        </w:rPr>
        <w:t>Important</w:t>
      </w:r>
      <w:r w:rsidRPr="006A7B1F">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55E77621" w14:textId="77777777" w:rsidR="006A7B1F" w:rsidRPr="006A7B1F" w:rsidRDefault="006A7B1F" w:rsidP="006A7B1F">
      <w:pPr>
        <w:contextualSpacing/>
        <w:rPr>
          <w:rFonts w:cs="Arial"/>
          <w:szCs w:val="24"/>
        </w:rPr>
      </w:pPr>
    </w:p>
    <w:p w14:paraId="2BABC64D" w14:textId="77777777" w:rsidR="006A7B1F" w:rsidRPr="006A7B1F" w:rsidRDefault="006A7B1F" w:rsidP="006A7B1F">
      <w:pPr>
        <w:tabs>
          <w:tab w:val="left" w:pos="720"/>
        </w:tabs>
        <w:spacing w:after="100" w:afterAutospacing="1"/>
        <w:contextualSpacing/>
        <w:rPr>
          <w:rFonts w:cs="Arial"/>
          <w:szCs w:val="24"/>
        </w:rPr>
      </w:pPr>
      <w:r w:rsidRPr="006A7B1F">
        <w:rPr>
          <w:rFonts w:cs="Arial"/>
          <w:szCs w:val="24"/>
        </w:rPr>
        <w:t xml:space="preserve">You can find additional information about the eRA Commons registration process at </w:t>
      </w:r>
      <w:hyperlink r:id="rId26" w:history="1">
        <w:r w:rsidRPr="006A7B1F">
          <w:rPr>
            <w:rFonts w:cs="Arial"/>
            <w:color w:val="0000FF"/>
            <w:szCs w:val="24"/>
            <w:u w:val="single"/>
          </w:rPr>
          <w:t>https://era.nih.gov/reg_accounts/register_commons.cfm</w:t>
        </w:r>
      </w:hyperlink>
      <w:r w:rsidRPr="006A7B1F">
        <w:rPr>
          <w:rFonts w:cs="Arial"/>
          <w:szCs w:val="24"/>
        </w:rPr>
        <w:t>.</w:t>
      </w:r>
    </w:p>
    <w:p w14:paraId="77E34A8A" w14:textId="77777777" w:rsidR="006A7B1F" w:rsidRPr="006A7B1F" w:rsidRDefault="006A7B1F" w:rsidP="006A7B1F">
      <w:pPr>
        <w:tabs>
          <w:tab w:val="left" w:pos="720"/>
        </w:tabs>
        <w:spacing w:after="100" w:afterAutospacing="1"/>
        <w:contextualSpacing/>
        <w:rPr>
          <w:rFonts w:cs="Arial"/>
          <w:b/>
          <w:bCs/>
          <w:kern w:val="32"/>
          <w:szCs w:val="24"/>
          <w:u w:val="single"/>
        </w:rPr>
      </w:pPr>
    </w:p>
    <w:p w14:paraId="65AF96C7" w14:textId="77777777" w:rsidR="006A7B1F" w:rsidRPr="006A7B1F" w:rsidRDefault="006A7B1F" w:rsidP="006A7B1F">
      <w:pPr>
        <w:keepNext/>
        <w:tabs>
          <w:tab w:val="left" w:pos="720"/>
        </w:tabs>
        <w:outlineLvl w:val="1"/>
        <w:rPr>
          <w:rFonts w:cs="Arial"/>
          <w:b/>
          <w:bCs/>
          <w:iCs/>
          <w:szCs w:val="28"/>
        </w:rPr>
      </w:pPr>
      <w:bookmarkStart w:id="129" w:name="_Toc465087553"/>
      <w:bookmarkStart w:id="130" w:name="_Toc485307400"/>
      <w:bookmarkStart w:id="131" w:name="_Toc21610623"/>
      <w:bookmarkStart w:id="132" w:name="_Toc29467945"/>
      <w:bookmarkStart w:id="133" w:name="_Toc29544580"/>
      <w:bookmarkStart w:id="134" w:name="_Toc29893479"/>
      <w:bookmarkStart w:id="135" w:name="_Toc30149823"/>
      <w:bookmarkStart w:id="136" w:name="_Toc30161024"/>
      <w:bookmarkStart w:id="137" w:name="_Toc34643717"/>
      <w:r w:rsidRPr="006A7B1F">
        <w:rPr>
          <w:rFonts w:cs="Arial"/>
          <w:b/>
          <w:bCs/>
          <w:iCs/>
          <w:szCs w:val="28"/>
        </w:rPr>
        <w:t>2.</w:t>
      </w:r>
      <w:r w:rsidRPr="006A7B1F">
        <w:rPr>
          <w:rFonts w:cs="Arial"/>
          <w:b/>
          <w:bCs/>
          <w:iCs/>
          <w:szCs w:val="28"/>
        </w:rPr>
        <w:tab/>
        <w:t>APPLICATION COMPONENTS</w:t>
      </w:r>
      <w:bookmarkEnd w:id="129"/>
      <w:bookmarkEnd w:id="130"/>
      <w:bookmarkEnd w:id="131"/>
      <w:bookmarkEnd w:id="132"/>
      <w:bookmarkEnd w:id="133"/>
      <w:bookmarkEnd w:id="134"/>
      <w:bookmarkEnd w:id="135"/>
      <w:bookmarkEnd w:id="136"/>
      <w:bookmarkEnd w:id="137"/>
    </w:p>
    <w:p w14:paraId="1C3839DF" w14:textId="77777777" w:rsidR="006A7B1F" w:rsidRPr="006A7B1F" w:rsidRDefault="006A7B1F" w:rsidP="006A7B1F">
      <w:pPr>
        <w:spacing w:after="0"/>
        <w:contextualSpacing/>
        <w:rPr>
          <w:rFonts w:cs="Arial"/>
          <w:b/>
          <w:bCs/>
          <w:szCs w:val="26"/>
        </w:rPr>
      </w:pPr>
      <w:r w:rsidRPr="006A7B1F">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3410D0DE" w14:textId="77777777" w:rsidR="006A7B1F" w:rsidRPr="006A7B1F" w:rsidRDefault="006A7B1F" w:rsidP="006A7B1F">
      <w:pPr>
        <w:spacing w:after="0"/>
        <w:contextualSpacing/>
        <w:rPr>
          <w:rFonts w:cs="Arial"/>
          <w:b/>
          <w:bCs/>
          <w:szCs w:val="26"/>
        </w:rPr>
      </w:pPr>
    </w:p>
    <w:p w14:paraId="0429989D" w14:textId="77777777" w:rsidR="006A7B1F" w:rsidRPr="006A7B1F" w:rsidRDefault="006A7B1F" w:rsidP="006A7B1F">
      <w:pPr>
        <w:keepNext/>
        <w:outlineLvl w:val="2"/>
        <w:rPr>
          <w:rFonts w:cs="Arial"/>
          <w:b/>
          <w:bCs/>
          <w:szCs w:val="26"/>
        </w:rPr>
      </w:pPr>
      <w:r w:rsidRPr="006A7B1F">
        <w:rPr>
          <w:rFonts w:cs="Arial"/>
          <w:b/>
          <w:bCs/>
          <w:szCs w:val="26"/>
        </w:rPr>
        <w:t xml:space="preserve">2.1 </w:t>
      </w:r>
      <w:r w:rsidRPr="006A7B1F">
        <w:rPr>
          <w:rFonts w:cs="Arial"/>
          <w:b/>
          <w:bCs/>
          <w:szCs w:val="26"/>
        </w:rPr>
        <w:tab/>
        <w:t>Additional Documents for Submission (SAMHSA Website)</w:t>
      </w:r>
    </w:p>
    <w:p w14:paraId="4AD068D8" w14:textId="77777777" w:rsidR="006A7B1F" w:rsidRPr="006A7B1F" w:rsidRDefault="006A7B1F" w:rsidP="006A7B1F">
      <w:pPr>
        <w:tabs>
          <w:tab w:val="left" w:pos="1008"/>
        </w:tabs>
        <w:rPr>
          <w:rFonts w:cs="Arial"/>
        </w:rPr>
      </w:pPr>
      <w:r w:rsidRPr="006A7B1F">
        <w:rPr>
          <w:rFonts w:cs="Arial"/>
        </w:rPr>
        <w:t xml:space="preserve">You will find additional materials you will need to complete your application on the SAMHSA website at </w:t>
      </w:r>
      <w:hyperlink r:id="rId27" w:history="1">
        <w:r w:rsidRPr="006A7B1F">
          <w:rPr>
            <w:rFonts w:cs="Arial"/>
            <w:color w:val="0000FF"/>
            <w:u w:val="single"/>
          </w:rPr>
          <w:t>http://www.samhsa.gov/grants/applying/forms-resources</w:t>
        </w:r>
      </w:hyperlink>
      <w:r w:rsidRPr="006A7B1F">
        <w:rPr>
          <w:rFonts w:cs="Arial"/>
        </w:rPr>
        <w:t>.</w:t>
      </w:r>
    </w:p>
    <w:p w14:paraId="38530DF2" w14:textId="77777777" w:rsidR="006A7B1F" w:rsidRPr="006A7B1F" w:rsidRDefault="006A7B1F" w:rsidP="006A7B1F">
      <w:pPr>
        <w:tabs>
          <w:tab w:val="left" w:pos="720"/>
        </w:tabs>
        <w:contextualSpacing/>
        <w:rPr>
          <w:rFonts w:cs="Arial"/>
        </w:rPr>
      </w:pPr>
      <w:r w:rsidRPr="006A7B1F">
        <w:rPr>
          <w:rFonts w:cs="Arial"/>
        </w:rPr>
        <w:t xml:space="preserve">For a </w:t>
      </w:r>
      <w:r w:rsidRPr="006A7B1F">
        <w:rPr>
          <w:rFonts w:cs="Arial"/>
          <w:b/>
        </w:rPr>
        <w:t>full list of required application components</w:t>
      </w:r>
      <w:r w:rsidRPr="006A7B1F">
        <w:rPr>
          <w:rFonts w:cs="Arial"/>
        </w:rPr>
        <w:t>, refer to Section II-3.1, Required Application Components.</w:t>
      </w:r>
      <w:bookmarkStart w:id="138" w:name="_3._WRITE_AND"/>
      <w:bookmarkStart w:id="139" w:name="_Toc465087554"/>
      <w:bookmarkStart w:id="140" w:name="_Toc485307401"/>
      <w:bookmarkEnd w:id="138"/>
    </w:p>
    <w:p w14:paraId="654AD0D5" w14:textId="77777777" w:rsidR="006A7B1F" w:rsidRPr="006A7B1F" w:rsidRDefault="006A7B1F" w:rsidP="006A7B1F">
      <w:pPr>
        <w:tabs>
          <w:tab w:val="left" w:pos="720"/>
        </w:tabs>
        <w:contextualSpacing/>
        <w:rPr>
          <w:rFonts w:cs="Arial"/>
          <w:sz w:val="28"/>
        </w:rPr>
      </w:pPr>
    </w:p>
    <w:p w14:paraId="023A6602" w14:textId="77777777" w:rsidR="006A7B1F" w:rsidRPr="006A7B1F" w:rsidRDefault="006A7B1F" w:rsidP="006A7B1F">
      <w:pPr>
        <w:keepNext/>
        <w:tabs>
          <w:tab w:val="left" w:pos="720"/>
        </w:tabs>
        <w:spacing w:after="0"/>
        <w:outlineLvl w:val="1"/>
        <w:rPr>
          <w:rFonts w:cs="Arial"/>
          <w:b/>
          <w:bCs/>
          <w:iCs/>
          <w:szCs w:val="28"/>
        </w:rPr>
      </w:pPr>
      <w:bookmarkStart w:id="141" w:name="_3._WRITE_AND_1"/>
      <w:bookmarkStart w:id="142" w:name="_Toc21610624"/>
      <w:bookmarkStart w:id="143" w:name="_Toc29467946"/>
      <w:bookmarkStart w:id="144" w:name="_Toc29544581"/>
      <w:bookmarkStart w:id="145" w:name="_Toc29893480"/>
      <w:bookmarkStart w:id="146" w:name="_Toc30149824"/>
      <w:bookmarkStart w:id="147" w:name="_Toc30161025"/>
      <w:bookmarkStart w:id="148" w:name="_Toc34643718"/>
      <w:bookmarkEnd w:id="141"/>
      <w:r w:rsidRPr="006A7B1F">
        <w:rPr>
          <w:rFonts w:cs="Arial"/>
          <w:b/>
          <w:bCs/>
          <w:iCs/>
          <w:sz w:val="28"/>
          <w:szCs w:val="28"/>
        </w:rPr>
        <w:t>3.</w:t>
      </w:r>
      <w:r w:rsidRPr="006A7B1F">
        <w:rPr>
          <w:rFonts w:cs="Arial"/>
          <w:b/>
          <w:bCs/>
          <w:iCs/>
          <w:sz w:val="28"/>
          <w:szCs w:val="28"/>
        </w:rPr>
        <w:tab/>
      </w:r>
      <w:r w:rsidRPr="006A7B1F">
        <w:rPr>
          <w:rFonts w:cs="Arial"/>
          <w:b/>
          <w:bCs/>
          <w:iCs/>
          <w:szCs w:val="28"/>
        </w:rPr>
        <w:t>WRITE AND COMPLETE APPLICATION</w:t>
      </w:r>
      <w:bookmarkEnd w:id="139"/>
      <w:bookmarkEnd w:id="140"/>
      <w:bookmarkEnd w:id="142"/>
      <w:bookmarkEnd w:id="143"/>
      <w:bookmarkEnd w:id="144"/>
      <w:bookmarkEnd w:id="145"/>
      <w:bookmarkEnd w:id="146"/>
      <w:bookmarkEnd w:id="147"/>
      <w:bookmarkEnd w:id="148"/>
    </w:p>
    <w:p w14:paraId="1567FA0D" w14:textId="77777777" w:rsidR="006A7B1F" w:rsidRPr="006A7B1F" w:rsidRDefault="006A7B1F" w:rsidP="006A7B1F">
      <w:pPr>
        <w:keepNext/>
        <w:tabs>
          <w:tab w:val="left" w:pos="720"/>
          <w:tab w:val="left" w:pos="1008"/>
        </w:tabs>
        <w:ind w:left="720" w:hanging="720"/>
        <w:contextualSpacing/>
        <w:outlineLvl w:val="1"/>
        <w:rPr>
          <w:rFonts w:cs="Arial"/>
          <w:b/>
          <w:bCs/>
          <w:iCs/>
          <w:szCs w:val="24"/>
        </w:rPr>
      </w:pPr>
    </w:p>
    <w:p w14:paraId="50F0755A" w14:textId="77777777" w:rsidR="006A7B1F" w:rsidRPr="006A7B1F" w:rsidRDefault="006A7B1F" w:rsidP="006A7B1F">
      <w:pPr>
        <w:tabs>
          <w:tab w:val="left" w:pos="1008"/>
        </w:tabs>
        <w:rPr>
          <w:rFonts w:cs="Arial"/>
          <w:b/>
          <w:bCs/>
          <w:szCs w:val="24"/>
        </w:rPr>
      </w:pPr>
      <w:r w:rsidRPr="006A7B1F">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33D2EA1E" w14:textId="77777777" w:rsidR="006A7B1F" w:rsidRPr="006A7B1F" w:rsidRDefault="006A7B1F" w:rsidP="006A7B1F">
      <w:pPr>
        <w:keepNext/>
        <w:outlineLvl w:val="2"/>
        <w:rPr>
          <w:rFonts w:cs="Arial"/>
          <w:b/>
          <w:bCs/>
          <w:szCs w:val="26"/>
        </w:rPr>
      </w:pPr>
      <w:bookmarkStart w:id="149" w:name="_3.1_Required_Application"/>
      <w:bookmarkEnd w:id="149"/>
      <w:r w:rsidRPr="006A7B1F">
        <w:rPr>
          <w:rFonts w:cs="Arial"/>
          <w:b/>
          <w:bCs/>
          <w:szCs w:val="26"/>
        </w:rPr>
        <w:t>3.1</w:t>
      </w:r>
      <w:r w:rsidRPr="006A7B1F">
        <w:rPr>
          <w:rFonts w:cs="Arial"/>
          <w:b/>
          <w:bCs/>
          <w:szCs w:val="26"/>
        </w:rPr>
        <w:tab/>
        <w:t>Required Application Components</w:t>
      </w:r>
    </w:p>
    <w:p w14:paraId="3D6C545E" w14:textId="77777777" w:rsidR="006A7B1F" w:rsidRPr="006A7B1F" w:rsidRDefault="006A7B1F" w:rsidP="006A7B1F">
      <w:pPr>
        <w:autoSpaceDE w:val="0"/>
        <w:autoSpaceDN w:val="0"/>
        <w:adjustRightInd w:val="0"/>
        <w:spacing w:after="0"/>
        <w:rPr>
          <w:rFonts w:cs="Arial"/>
          <w:szCs w:val="24"/>
        </w:rPr>
      </w:pPr>
      <w:r w:rsidRPr="006A7B1F">
        <w:t>After downloading and retrieving the required application components and completing the registration processes, it is time to write a</w:t>
      </w:r>
      <w:r w:rsidRPr="006A7B1F">
        <w:rPr>
          <w:rFonts w:cs="Arial"/>
        </w:rPr>
        <w:t xml:space="preserve">nd complete your application. </w:t>
      </w:r>
      <w:r w:rsidRPr="006A7B1F">
        <w:rPr>
          <w:rFonts w:cs="Arial"/>
          <w:color w:val="000000"/>
          <w:szCs w:val="24"/>
        </w:rPr>
        <w:t xml:space="preserve">All </w:t>
      </w:r>
      <w:r w:rsidRPr="006A7B1F">
        <w:rPr>
          <w:rFonts w:cs="Arial"/>
          <w:bCs/>
          <w:szCs w:val="24"/>
        </w:rPr>
        <w:t xml:space="preserve">files uploaded with the Grants.gov application </w:t>
      </w:r>
      <w:r w:rsidRPr="006A7B1F">
        <w:rPr>
          <w:rFonts w:cs="Arial"/>
          <w:b/>
          <w:bCs/>
          <w:szCs w:val="24"/>
        </w:rPr>
        <w:t>MUST</w:t>
      </w:r>
      <w:r w:rsidRPr="006A7B1F">
        <w:rPr>
          <w:rFonts w:cs="Arial"/>
          <w:bCs/>
          <w:szCs w:val="24"/>
        </w:rPr>
        <w:t xml:space="preserve"> be in </w:t>
      </w:r>
      <w:r w:rsidRPr="006A7B1F">
        <w:rPr>
          <w:rFonts w:cs="Arial"/>
          <w:b/>
          <w:bCs/>
          <w:szCs w:val="24"/>
        </w:rPr>
        <w:t>Adobe PDF</w:t>
      </w:r>
      <w:r w:rsidRPr="006A7B1F">
        <w:rPr>
          <w:rFonts w:cs="Arial"/>
          <w:bCs/>
          <w:szCs w:val="24"/>
        </w:rPr>
        <w:t xml:space="preserve"> file format</w:t>
      </w:r>
      <w:r w:rsidRPr="006A7B1F">
        <w:rPr>
          <w:rFonts w:cs="Arial"/>
          <w:color w:val="000000"/>
          <w:szCs w:val="24"/>
        </w:rPr>
        <w:t xml:space="preserve">.  </w:t>
      </w:r>
      <w:r w:rsidRPr="006A7B1F">
        <w:rPr>
          <w:rFonts w:cs="Arial"/>
          <w:szCs w:val="24"/>
        </w:rPr>
        <w:lastRenderedPageBreak/>
        <w:t>Directions for creating PDF files can be found on the Grants.gov website. Please see</w:t>
      </w:r>
      <w:r w:rsidRPr="006A7B1F">
        <w:rPr>
          <w:rFonts w:cs="Arial"/>
          <w:b/>
          <w:bCs/>
        </w:rPr>
        <w:t xml:space="preserve"> </w:t>
      </w:r>
      <w:r w:rsidRPr="006A7B1F">
        <w:rPr>
          <w:rFonts w:cs="Arial"/>
          <w:bCs/>
        </w:rPr>
        <w:t>Appendix B</w:t>
      </w:r>
      <w:r w:rsidRPr="006A7B1F">
        <w:rPr>
          <w:rFonts w:cs="Arial"/>
          <w:b/>
          <w:bCs/>
        </w:rPr>
        <w:t xml:space="preserve"> for all</w:t>
      </w:r>
      <w:r w:rsidRPr="006A7B1F">
        <w:rPr>
          <w:rFonts w:cs="Arial"/>
          <w:bCs/>
        </w:rPr>
        <w:t xml:space="preserve"> application formatting and validation requirements</w:t>
      </w:r>
      <w:r w:rsidRPr="006A7B1F">
        <w:rPr>
          <w:rFonts w:cs="Arial"/>
          <w:b/>
          <w:bCs/>
        </w:rPr>
        <w:t xml:space="preserve">.  Applications that do not comply with these requirements will be screened out and will not be reviewed. </w:t>
      </w:r>
    </w:p>
    <w:p w14:paraId="7FED8152" w14:textId="77777777" w:rsidR="006A7B1F" w:rsidRPr="006A7B1F" w:rsidRDefault="006A7B1F" w:rsidP="006A7B1F">
      <w:pPr>
        <w:tabs>
          <w:tab w:val="left" w:pos="1008"/>
        </w:tabs>
        <w:rPr>
          <w:rFonts w:cs="Arial"/>
          <w:b/>
        </w:rPr>
      </w:pPr>
    </w:p>
    <w:p w14:paraId="55872B90" w14:textId="77777777" w:rsidR="006A7B1F" w:rsidRPr="006A7B1F" w:rsidRDefault="006A7B1F" w:rsidP="006A7B1F">
      <w:pPr>
        <w:tabs>
          <w:tab w:val="left" w:pos="1008"/>
        </w:tabs>
        <w:rPr>
          <w:rFonts w:cs="Arial"/>
          <w:b/>
        </w:rPr>
      </w:pPr>
      <w:r w:rsidRPr="006A7B1F">
        <w:rPr>
          <w:rFonts w:cs="Arial"/>
          <w:b/>
        </w:rPr>
        <w:t>Standard Application Components</w:t>
      </w:r>
    </w:p>
    <w:p w14:paraId="3D9F080F" w14:textId="77777777" w:rsidR="006A7B1F" w:rsidRPr="006A7B1F" w:rsidRDefault="006A7B1F" w:rsidP="006A7B1F">
      <w:pPr>
        <w:tabs>
          <w:tab w:val="left" w:pos="1008"/>
        </w:tabs>
        <w:rPr>
          <w:rFonts w:cs="Arial"/>
          <w:color w:val="FFFFFF"/>
        </w:rPr>
      </w:pPr>
      <w:r w:rsidRPr="006A7B1F">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6A7B1F" w:rsidRPr="006A7B1F" w14:paraId="62E0106A" w14:textId="77777777" w:rsidTr="006A7B1F">
        <w:trPr>
          <w:cantSplit/>
          <w:tblHeader/>
        </w:trPr>
        <w:tc>
          <w:tcPr>
            <w:tcW w:w="450" w:type="dxa"/>
            <w:shd w:val="clear" w:color="auto" w:fill="B8CCE4" w:themeFill="accent1" w:themeFillTint="66"/>
          </w:tcPr>
          <w:p w14:paraId="1904EBA3" w14:textId="77777777" w:rsidR="006A7B1F" w:rsidRPr="006A7B1F" w:rsidRDefault="006A7B1F" w:rsidP="006A7B1F">
            <w:pPr>
              <w:spacing w:after="0"/>
              <w:jc w:val="center"/>
              <w:rPr>
                <w:rFonts w:cs="Arial"/>
                <w:sz w:val="22"/>
                <w:szCs w:val="22"/>
              </w:rPr>
            </w:pPr>
            <w:bookmarkStart w:id="150" w:name="_4._APPLY:_REQUIRED"/>
            <w:bookmarkEnd w:id="150"/>
          </w:p>
          <w:p w14:paraId="6CD08AED" w14:textId="77777777" w:rsidR="006A7B1F" w:rsidRPr="006A7B1F" w:rsidRDefault="006A7B1F" w:rsidP="006A7B1F">
            <w:pPr>
              <w:spacing w:after="0"/>
              <w:jc w:val="center"/>
              <w:rPr>
                <w:rFonts w:cs="Arial"/>
                <w:b/>
                <w:sz w:val="22"/>
                <w:szCs w:val="22"/>
              </w:rPr>
            </w:pPr>
            <w:r w:rsidRPr="006A7B1F">
              <w:rPr>
                <w:rFonts w:cs="Arial"/>
                <w:b/>
                <w:sz w:val="22"/>
                <w:szCs w:val="22"/>
              </w:rPr>
              <w:t>#</w:t>
            </w:r>
          </w:p>
        </w:tc>
        <w:tc>
          <w:tcPr>
            <w:tcW w:w="2430" w:type="dxa"/>
            <w:shd w:val="clear" w:color="auto" w:fill="B8CCE4" w:themeFill="accent1" w:themeFillTint="66"/>
          </w:tcPr>
          <w:p w14:paraId="176EA794" w14:textId="77777777" w:rsidR="006A7B1F" w:rsidRPr="006A7B1F" w:rsidRDefault="006A7B1F" w:rsidP="006A7B1F">
            <w:pPr>
              <w:spacing w:after="0"/>
              <w:jc w:val="center"/>
              <w:rPr>
                <w:rFonts w:cs="Arial"/>
                <w:b/>
                <w:sz w:val="22"/>
                <w:szCs w:val="22"/>
              </w:rPr>
            </w:pPr>
          </w:p>
          <w:p w14:paraId="0B1F8773" w14:textId="77777777" w:rsidR="006A7B1F" w:rsidRPr="006A7B1F" w:rsidRDefault="006A7B1F" w:rsidP="006A7B1F">
            <w:pPr>
              <w:spacing w:after="0"/>
              <w:jc w:val="center"/>
              <w:rPr>
                <w:rFonts w:cs="Arial"/>
                <w:b/>
                <w:sz w:val="22"/>
                <w:szCs w:val="22"/>
              </w:rPr>
            </w:pPr>
            <w:r w:rsidRPr="006A7B1F">
              <w:rPr>
                <w:rFonts w:cs="Arial"/>
                <w:b/>
                <w:sz w:val="22"/>
                <w:szCs w:val="22"/>
              </w:rPr>
              <w:t>Standard Application Components</w:t>
            </w:r>
          </w:p>
          <w:p w14:paraId="539C0079" w14:textId="77777777" w:rsidR="006A7B1F" w:rsidRPr="006A7B1F" w:rsidRDefault="006A7B1F" w:rsidP="006A7B1F">
            <w:pPr>
              <w:spacing w:after="0"/>
              <w:jc w:val="center"/>
              <w:rPr>
                <w:rFonts w:cs="Arial"/>
                <w:b/>
                <w:sz w:val="22"/>
                <w:szCs w:val="22"/>
              </w:rPr>
            </w:pPr>
          </w:p>
        </w:tc>
        <w:tc>
          <w:tcPr>
            <w:tcW w:w="5130" w:type="dxa"/>
            <w:shd w:val="clear" w:color="auto" w:fill="B8CCE4" w:themeFill="accent1" w:themeFillTint="66"/>
          </w:tcPr>
          <w:p w14:paraId="22CAF68E" w14:textId="77777777" w:rsidR="006A7B1F" w:rsidRPr="006A7B1F" w:rsidRDefault="006A7B1F" w:rsidP="006A7B1F">
            <w:pPr>
              <w:spacing w:after="0"/>
              <w:jc w:val="center"/>
              <w:rPr>
                <w:rFonts w:cs="Arial"/>
                <w:b/>
                <w:sz w:val="22"/>
                <w:szCs w:val="22"/>
              </w:rPr>
            </w:pPr>
          </w:p>
          <w:p w14:paraId="5F615BD5" w14:textId="77777777" w:rsidR="006A7B1F" w:rsidRPr="006A7B1F" w:rsidRDefault="006A7B1F" w:rsidP="006A7B1F">
            <w:pPr>
              <w:spacing w:after="0"/>
              <w:jc w:val="center"/>
              <w:rPr>
                <w:rFonts w:cs="Arial"/>
                <w:b/>
                <w:sz w:val="22"/>
                <w:szCs w:val="22"/>
              </w:rPr>
            </w:pPr>
            <w:r w:rsidRPr="006A7B1F">
              <w:rPr>
                <w:rFonts w:cs="Arial"/>
                <w:b/>
                <w:sz w:val="22"/>
                <w:szCs w:val="22"/>
              </w:rPr>
              <w:t>Description</w:t>
            </w:r>
          </w:p>
        </w:tc>
        <w:tc>
          <w:tcPr>
            <w:tcW w:w="1458" w:type="dxa"/>
            <w:shd w:val="clear" w:color="auto" w:fill="B8CCE4" w:themeFill="accent1" w:themeFillTint="66"/>
          </w:tcPr>
          <w:p w14:paraId="350CE7B3" w14:textId="77777777" w:rsidR="006A7B1F" w:rsidRPr="006A7B1F" w:rsidRDefault="006A7B1F" w:rsidP="006A7B1F">
            <w:pPr>
              <w:spacing w:after="0"/>
              <w:jc w:val="center"/>
              <w:rPr>
                <w:rFonts w:cs="Arial"/>
                <w:b/>
                <w:sz w:val="22"/>
                <w:szCs w:val="22"/>
              </w:rPr>
            </w:pPr>
          </w:p>
          <w:p w14:paraId="4B219864" w14:textId="77777777" w:rsidR="006A7B1F" w:rsidRPr="006A7B1F" w:rsidRDefault="006A7B1F" w:rsidP="006A7B1F">
            <w:pPr>
              <w:spacing w:after="0"/>
              <w:jc w:val="center"/>
              <w:rPr>
                <w:rFonts w:cs="Arial"/>
                <w:b/>
                <w:sz w:val="22"/>
                <w:szCs w:val="22"/>
              </w:rPr>
            </w:pPr>
            <w:r w:rsidRPr="006A7B1F">
              <w:rPr>
                <w:rFonts w:cs="Arial"/>
                <w:b/>
                <w:sz w:val="22"/>
                <w:szCs w:val="22"/>
              </w:rPr>
              <w:t>Source</w:t>
            </w:r>
          </w:p>
        </w:tc>
      </w:tr>
      <w:tr w:rsidR="006A7B1F" w:rsidRPr="006A7B1F" w14:paraId="79667E01" w14:textId="77777777" w:rsidTr="006A7B1F">
        <w:trPr>
          <w:trHeight w:val="521"/>
        </w:trPr>
        <w:tc>
          <w:tcPr>
            <w:tcW w:w="450" w:type="dxa"/>
            <w:shd w:val="clear" w:color="auto" w:fill="auto"/>
          </w:tcPr>
          <w:p w14:paraId="48E2956A" w14:textId="77777777" w:rsidR="006A7B1F" w:rsidRPr="006A7B1F" w:rsidRDefault="006A7B1F" w:rsidP="006A7B1F">
            <w:pPr>
              <w:spacing w:after="0"/>
              <w:jc w:val="center"/>
              <w:rPr>
                <w:rFonts w:cs="Arial"/>
                <w:sz w:val="20"/>
              </w:rPr>
            </w:pPr>
            <w:r w:rsidRPr="006A7B1F">
              <w:rPr>
                <w:rFonts w:cs="Arial"/>
                <w:sz w:val="20"/>
              </w:rPr>
              <w:t>1</w:t>
            </w:r>
          </w:p>
        </w:tc>
        <w:tc>
          <w:tcPr>
            <w:tcW w:w="2430" w:type="dxa"/>
            <w:shd w:val="clear" w:color="auto" w:fill="auto"/>
          </w:tcPr>
          <w:p w14:paraId="378AD45B" w14:textId="77777777" w:rsidR="006A7B1F" w:rsidRPr="006A7B1F" w:rsidRDefault="006A7B1F" w:rsidP="006A7B1F">
            <w:pPr>
              <w:rPr>
                <w:rFonts w:cs="Arial"/>
                <w:b/>
                <w:sz w:val="20"/>
              </w:rPr>
            </w:pPr>
            <w:r w:rsidRPr="006A7B1F">
              <w:rPr>
                <w:rFonts w:cs="Arial"/>
                <w:sz w:val="20"/>
              </w:rPr>
              <w:t>SF-424 (Application for Federal Assistance) Form</w:t>
            </w:r>
          </w:p>
        </w:tc>
        <w:tc>
          <w:tcPr>
            <w:tcW w:w="5130" w:type="dxa"/>
            <w:shd w:val="clear" w:color="auto" w:fill="auto"/>
          </w:tcPr>
          <w:p w14:paraId="64018085" w14:textId="77777777" w:rsidR="006A7B1F" w:rsidRPr="006A7B1F" w:rsidRDefault="006A7B1F" w:rsidP="006A7B1F">
            <w:pPr>
              <w:spacing w:after="0"/>
              <w:rPr>
                <w:rFonts w:cs="Arial"/>
                <w:sz w:val="20"/>
              </w:rPr>
            </w:pPr>
            <w:r w:rsidRPr="006A7B1F">
              <w:rPr>
                <w:rFonts w:cs="Arial"/>
                <w:sz w:val="20"/>
              </w:rPr>
              <w:t xml:space="preserve">This form must be completed by applicants for all SAMHSA grants and cooperative agreements.  </w:t>
            </w:r>
          </w:p>
        </w:tc>
        <w:tc>
          <w:tcPr>
            <w:tcW w:w="1458" w:type="dxa"/>
            <w:shd w:val="clear" w:color="auto" w:fill="auto"/>
          </w:tcPr>
          <w:p w14:paraId="28AC69E0" w14:textId="77777777" w:rsidR="006A7B1F" w:rsidRPr="006A7B1F" w:rsidRDefault="006A7B1F" w:rsidP="006A7B1F">
            <w:pPr>
              <w:spacing w:after="0"/>
              <w:rPr>
                <w:rFonts w:cs="Arial"/>
                <w:sz w:val="20"/>
              </w:rPr>
            </w:pPr>
            <w:r w:rsidRPr="006A7B1F">
              <w:rPr>
                <w:rFonts w:cs="Arial"/>
                <w:sz w:val="20"/>
              </w:rPr>
              <w:t>ASSIST, Workspace, or other S2S provider</w:t>
            </w:r>
          </w:p>
        </w:tc>
      </w:tr>
      <w:tr w:rsidR="006A7B1F" w:rsidRPr="006A7B1F" w14:paraId="481B13C0" w14:textId="77777777" w:rsidTr="006A7B1F">
        <w:trPr>
          <w:trHeight w:val="1007"/>
        </w:trPr>
        <w:tc>
          <w:tcPr>
            <w:tcW w:w="450" w:type="dxa"/>
            <w:shd w:val="clear" w:color="auto" w:fill="auto"/>
          </w:tcPr>
          <w:p w14:paraId="6BFCDF13" w14:textId="77777777" w:rsidR="006A7B1F" w:rsidRPr="006A7B1F" w:rsidRDefault="006A7B1F" w:rsidP="006A7B1F">
            <w:pPr>
              <w:jc w:val="center"/>
              <w:rPr>
                <w:rFonts w:cs="Arial"/>
                <w:sz w:val="20"/>
              </w:rPr>
            </w:pPr>
            <w:r w:rsidRPr="006A7B1F">
              <w:rPr>
                <w:rFonts w:cs="Arial"/>
                <w:sz w:val="20"/>
              </w:rPr>
              <w:t>2</w:t>
            </w:r>
          </w:p>
        </w:tc>
        <w:tc>
          <w:tcPr>
            <w:tcW w:w="2430" w:type="dxa"/>
            <w:shd w:val="clear" w:color="auto" w:fill="auto"/>
          </w:tcPr>
          <w:p w14:paraId="5F06DFB3" w14:textId="77777777" w:rsidR="006A7B1F" w:rsidRPr="006A7B1F" w:rsidRDefault="006A7B1F" w:rsidP="006A7B1F">
            <w:pPr>
              <w:spacing w:after="0"/>
              <w:rPr>
                <w:rFonts w:cs="Arial"/>
                <w:sz w:val="20"/>
              </w:rPr>
            </w:pPr>
            <w:r w:rsidRPr="006A7B1F">
              <w:rPr>
                <w:rFonts w:cs="Arial"/>
                <w:sz w:val="20"/>
              </w:rPr>
              <w:t>SF-424 A (Budget Information – Non-Construction Programs) Form</w:t>
            </w:r>
          </w:p>
        </w:tc>
        <w:tc>
          <w:tcPr>
            <w:tcW w:w="5130" w:type="dxa"/>
            <w:shd w:val="clear" w:color="auto" w:fill="auto"/>
          </w:tcPr>
          <w:p w14:paraId="25C0C35A" w14:textId="77777777" w:rsidR="006A7B1F" w:rsidRPr="006A7B1F" w:rsidRDefault="006A7B1F" w:rsidP="006A7B1F">
            <w:pPr>
              <w:autoSpaceDE w:val="0"/>
              <w:autoSpaceDN w:val="0"/>
              <w:adjustRightInd w:val="0"/>
              <w:spacing w:after="0"/>
              <w:rPr>
                <w:rFonts w:cs="Arial"/>
                <w:sz w:val="20"/>
              </w:rPr>
            </w:pPr>
            <w:r w:rsidRPr="006A7B1F">
              <w:rPr>
                <w:rFonts w:cs="Arial"/>
                <w:bCs/>
                <w:color w:val="000000"/>
                <w:sz w:val="20"/>
              </w:rPr>
              <w:t xml:space="preserve">Use SF-424A.  Fill out Sections A, B, D and E of the SF-424A.  Section C should only be completed if applicable. </w:t>
            </w:r>
            <w:r w:rsidRPr="006A7B1F">
              <w:rPr>
                <w:rFonts w:cs="Arial"/>
                <w:b/>
                <w:bCs/>
                <w:color w:val="000000"/>
                <w:sz w:val="20"/>
              </w:rPr>
              <w:t xml:space="preserve">It is highly recommended that you use the sample budget format in the FOA.  </w:t>
            </w:r>
          </w:p>
        </w:tc>
        <w:tc>
          <w:tcPr>
            <w:tcW w:w="1458" w:type="dxa"/>
            <w:shd w:val="clear" w:color="auto" w:fill="auto"/>
          </w:tcPr>
          <w:p w14:paraId="6F1307B1" w14:textId="77777777" w:rsidR="006A7B1F" w:rsidRPr="006A7B1F" w:rsidRDefault="006A7B1F" w:rsidP="006A7B1F">
            <w:pPr>
              <w:spacing w:after="0"/>
              <w:rPr>
                <w:rFonts w:cs="Arial"/>
                <w:sz w:val="20"/>
              </w:rPr>
            </w:pPr>
            <w:r w:rsidRPr="006A7B1F">
              <w:rPr>
                <w:rFonts w:cs="Arial"/>
                <w:sz w:val="20"/>
              </w:rPr>
              <w:t>ASSIST, Workspace, or other S2S provider</w:t>
            </w:r>
          </w:p>
        </w:tc>
      </w:tr>
      <w:tr w:rsidR="006A7B1F" w:rsidRPr="006A7B1F" w14:paraId="5246C00A" w14:textId="77777777" w:rsidTr="006A7B1F">
        <w:trPr>
          <w:trHeight w:val="584"/>
        </w:trPr>
        <w:tc>
          <w:tcPr>
            <w:tcW w:w="450" w:type="dxa"/>
            <w:shd w:val="clear" w:color="auto" w:fill="auto"/>
          </w:tcPr>
          <w:p w14:paraId="51D18FBB" w14:textId="77777777" w:rsidR="006A7B1F" w:rsidRPr="006A7B1F" w:rsidRDefault="006A7B1F" w:rsidP="006A7B1F">
            <w:pPr>
              <w:jc w:val="center"/>
              <w:rPr>
                <w:rFonts w:cs="Arial"/>
                <w:sz w:val="20"/>
              </w:rPr>
            </w:pPr>
            <w:r w:rsidRPr="006A7B1F">
              <w:rPr>
                <w:rFonts w:cs="Arial"/>
                <w:sz w:val="20"/>
              </w:rPr>
              <w:t>3</w:t>
            </w:r>
          </w:p>
        </w:tc>
        <w:tc>
          <w:tcPr>
            <w:tcW w:w="2430" w:type="dxa"/>
            <w:shd w:val="clear" w:color="auto" w:fill="auto"/>
          </w:tcPr>
          <w:p w14:paraId="6F83D0BF" w14:textId="77777777" w:rsidR="006A7B1F" w:rsidRPr="006A7B1F" w:rsidRDefault="006A7B1F" w:rsidP="006A7B1F">
            <w:pPr>
              <w:rPr>
                <w:rFonts w:cs="Arial"/>
                <w:sz w:val="20"/>
              </w:rPr>
            </w:pPr>
            <w:r w:rsidRPr="006A7B1F">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6A7B1F" w:rsidRPr="006A7B1F" w14:paraId="353E0D5D" w14:textId="77777777" w:rsidTr="006A7B1F">
              <w:trPr>
                <w:trHeight w:val="684"/>
              </w:trPr>
              <w:tc>
                <w:tcPr>
                  <w:tcW w:w="4895" w:type="dxa"/>
                </w:tcPr>
                <w:p w14:paraId="2EEC2B18" w14:textId="77777777" w:rsidR="006A7B1F" w:rsidRPr="006A7B1F" w:rsidRDefault="006A7B1F" w:rsidP="006A7B1F">
                  <w:pPr>
                    <w:tabs>
                      <w:tab w:val="left" w:pos="1080"/>
                    </w:tabs>
                    <w:rPr>
                      <w:rFonts w:cs="Arial"/>
                      <w:sz w:val="20"/>
                    </w:rPr>
                  </w:pPr>
                  <w:r w:rsidRPr="006A7B1F">
                    <w:rPr>
                      <w:rFonts w:cs="Arial"/>
                      <w:sz w:val="20"/>
                    </w:rPr>
                    <w:t>The HHS Checklist ensures that you have obtained the proper signatures, assurances, and certifications</w:t>
                  </w:r>
                  <w:r w:rsidRPr="006A7B1F">
                    <w:rPr>
                      <w:rFonts w:cs="Arial"/>
                      <w:b/>
                      <w:bCs/>
                      <w:sz w:val="20"/>
                    </w:rPr>
                    <w:t xml:space="preserve">. </w:t>
                  </w:r>
                  <w:r w:rsidRPr="006A7B1F">
                    <w:rPr>
                      <w:rFonts w:cs="Arial"/>
                      <w:sz w:val="20"/>
                    </w:rPr>
                    <w:t>You are not required to complete the entire form, but please include the top portion of the form (“</w:t>
                  </w:r>
                  <w:r w:rsidRPr="006A7B1F">
                    <w:rPr>
                      <w:rFonts w:cs="Arial"/>
                      <w:b/>
                      <w:bCs/>
                      <w:sz w:val="20"/>
                    </w:rPr>
                    <w:t>Type of Application</w:t>
                  </w:r>
                  <w:r w:rsidRPr="006A7B1F">
                    <w:rPr>
                      <w:rFonts w:cs="Arial"/>
                      <w:sz w:val="20"/>
                    </w:rPr>
                    <w:t>”) indicating if this is a new, noncompeting continuation, competing continuation, or supplemental application; the Business Official and Program Director/Project Director/Principal Investigator contact information (</w:t>
                  </w:r>
                  <w:r w:rsidRPr="006A7B1F">
                    <w:rPr>
                      <w:rFonts w:cs="Arial"/>
                      <w:b/>
                      <w:bCs/>
                      <w:sz w:val="20"/>
                    </w:rPr>
                    <w:t>Part C</w:t>
                  </w:r>
                  <w:r w:rsidRPr="006A7B1F">
                    <w:rPr>
                      <w:rFonts w:cs="Arial"/>
                      <w:sz w:val="20"/>
                    </w:rPr>
                    <w:t>); and your organization’s nonprofit status (</w:t>
                  </w:r>
                  <w:r w:rsidRPr="006A7B1F">
                    <w:rPr>
                      <w:rFonts w:cs="Arial"/>
                      <w:b/>
                      <w:bCs/>
                      <w:sz w:val="20"/>
                    </w:rPr>
                    <w:t>Part D, if applicable</w:t>
                  </w:r>
                  <w:r w:rsidRPr="006A7B1F">
                    <w:rPr>
                      <w:rFonts w:cs="Arial"/>
                      <w:sz w:val="20"/>
                    </w:rPr>
                    <w:t xml:space="preserve">). All SAMHSA Notices of Award (NoAs) will be emailed by SAMHSA via NIH’s eRA Commons to the Project Director/Principal Investigator (PD/PI), and Signing Official/Business Official (SO/BO). </w:t>
                  </w:r>
                </w:p>
              </w:tc>
            </w:tr>
          </w:tbl>
          <w:p w14:paraId="289373DD" w14:textId="77777777" w:rsidR="006A7B1F" w:rsidRPr="006A7B1F" w:rsidRDefault="006A7B1F" w:rsidP="006A7B1F">
            <w:pPr>
              <w:tabs>
                <w:tab w:val="left" w:pos="1080"/>
              </w:tabs>
              <w:rPr>
                <w:rFonts w:cs="Arial"/>
                <w:sz w:val="20"/>
              </w:rPr>
            </w:pPr>
          </w:p>
        </w:tc>
        <w:tc>
          <w:tcPr>
            <w:tcW w:w="1458" w:type="dxa"/>
            <w:shd w:val="clear" w:color="auto" w:fill="auto"/>
          </w:tcPr>
          <w:p w14:paraId="3BD0BF46" w14:textId="77777777" w:rsidR="006A7B1F" w:rsidRPr="006A7B1F" w:rsidRDefault="006A7B1F" w:rsidP="006A7B1F">
            <w:pPr>
              <w:tabs>
                <w:tab w:val="left" w:pos="90"/>
              </w:tabs>
              <w:rPr>
                <w:rFonts w:cs="Arial"/>
                <w:sz w:val="20"/>
              </w:rPr>
            </w:pPr>
            <w:r w:rsidRPr="006A7B1F">
              <w:rPr>
                <w:rFonts w:cs="Arial"/>
                <w:sz w:val="20"/>
              </w:rPr>
              <w:t>ASSIST, Workspace, or other S2S provider</w:t>
            </w:r>
          </w:p>
        </w:tc>
      </w:tr>
      <w:tr w:rsidR="006A7B1F" w:rsidRPr="006A7B1F" w14:paraId="3CD6069C" w14:textId="77777777" w:rsidTr="006A7B1F">
        <w:tc>
          <w:tcPr>
            <w:tcW w:w="450" w:type="dxa"/>
            <w:shd w:val="clear" w:color="auto" w:fill="auto"/>
          </w:tcPr>
          <w:p w14:paraId="7F4210C7" w14:textId="77777777" w:rsidR="006A7B1F" w:rsidRPr="006A7B1F" w:rsidRDefault="006A7B1F" w:rsidP="006A7B1F">
            <w:pPr>
              <w:jc w:val="center"/>
              <w:rPr>
                <w:rFonts w:cs="Arial"/>
                <w:sz w:val="20"/>
              </w:rPr>
            </w:pPr>
            <w:r w:rsidRPr="006A7B1F">
              <w:rPr>
                <w:rFonts w:cs="Arial"/>
                <w:sz w:val="20"/>
              </w:rPr>
              <w:t>4</w:t>
            </w:r>
          </w:p>
        </w:tc>
        <w:tc>
          <w:tcPr>
            <w:tcW w:w="2430" w:type="dxa"/>
            <w:shd w:val="clear" w:color="auto" w:fill="auto"/>
          </w:tcPr>
          <w:p w14:paraId="248A97A2" w14:textId="77777777" w:rsidR="006A7B1F" w:rsidRPr="006A7B1F" w:rsidRDefault="006A7B1F" w:rsidP="006A7B1F">
            <w:pPr>
              <w:rPr>
                <w:rFonts w:cs="Arial"/>
                <w:b/>
                <w:sz w:val="20"/>
              </w:rPr>
            </w:pPr>
            <w:r w:rsidRPr="006A7B1F">
              <w:rPr>
                <w:rFonts w:cs="Arial"/>
                <w:bCs/>
                <w:sz w:val="20"/>
              </w:rPr>
              <w:t>Project/Performance Site Location(s) Form</w:t>
            </w:r>
          </w:p>
        </w:tc>
        <w:tc>
          <w:tcPr>
            <w:tcW w:w="5130" w:type="dxa"/>
            <w:shd w:val="clear" w:color="auto" w:fill="auto"/>
          </w:tcPr>
          <w:p w14:paraId="73E7E6B5" w14:textId="77777777" w:rsidR="006A7B1F" w:rsidRPr="006A7B1F" w:rsidRDefault="006A7B1F" w:rsidP="006A7B1F">
            <w:pPr>
              <w:tabs>
                <w:tab w:val="left" w:pos="90"/>
              </w:tabs>
              <w:rPr>
                <w:rFonts w:cs="Arial"/>
                <w:sz w:val="20"/>
              </w:rPr>
            </w:pPr>
            <w:r w:rsidRPr="006A7B1F">
              <w:rPr>
                <w:rFonts w:cs="Arial"/>
                <w:sz w:val="20"/>
              </w:rPr>
              <w:t>The purpose of this form is to collect location information on the site(s) where work funded under this grant announcement will be performed.</w:t>
            </w:r>
          </w:p>
        </w:tc>
        <w:tc>
          <w:tcPr>
            <w:tcW w:w="1458" w:type="dxa"/>
            <w:shd w:val="clear" w:color="auto" w:fill="auto"/>
          </w:tcPr>
          <w:p w14:paraId="228AAB30" w14:textId="77777777" w:rsidR="006A7B1F" w:rsidRPr="006A7B1F" w:rsidRDefault="006A7B1F" w:rsidP="006A7B1F">
            <w:pPr>
              <w:tabs>
                <w:tab w:val="left" w:pos="90"/>
              </w:tabs>
              <w:rPr>
                <w:rFonts w:cs="Arial"/>
                <w:sz w:val="20"/>
              </w:rPr>
            </w:pPr>
            <w:r w:rsidRPr="006A7B1F">
              <w:rPr>
                <w:rFonts w:cs="Arial"/>
                <w:sz w:val="20"/>
              </w:rPr>
              <w:t>ASSIST, Workspace, or other S2S provider</w:t>
            </w:r>
          </w:p>
        </w:tc>
      </w:tr>
      <w:tr w:rsidR="006A7B1F" w:rsidRPr="006A7B1F" w14:paraId="0A113F2A" w14:textId="77777777" w:rsidTr="006A7B1F">
        <w:trPr>
          <w:trHeight w:val="413"/>
        </w:trPr>
        <w:tc>
          <w:tcPr>
            <w:tcW w:w="450" w:type="dxa"/>
            <w:shd w:val="clear" w:color="auto" w:fill="auto"/>
          </w:tcPr>
          <w:p w14:paraId="79C87505" w14:textId="77777777" w:rsidR="006A7B1F" w:rsidRPr="006A7B1F" w:rsidRDefault="006A7B1F" w:rsidP="006A7B1F">
            <w:pPr>
              <w:jc w:val="center"/>
              <w:rPr>
                <w:rFonts w:cs="Arial"/>
                <w:sz w:val="20"/>
              </w:rPr>
            </w:pPr>
            <w:r w:rsidRPr="006A7B1F">
              <w:rPr>
                <w:rFonts w:cs="Arial"/>
                <w:sz w:val="20"/>
              </w:rPr>
              <w:t>5</w:t>
            </w:r>
          </w:p>
        </w:tc>
        <w:tc>
          <w:tcPr>
            <w:tcW w:w="2430" w:type="dxa"/>
            <w:shd w:val="clear" w:color="auto" w:fill="auto"/>
          </w:tcPr>
          <w:p w14:paraId="1A3E45AB" w14:textId="77777777" w:rsidR="006A7B1F" w:rsidRPr="006A7B1F" w:rsidRDefault="006A7B1F" w:rsidP="006A7B1F">
            <w:pPr>
              <w:rPr>
                <w:rFonts w:cs="Arial"/>
                <w:sz w:val="20"/>
              </w:rPr>
            </w:pPr>
            <w:r w:rsidRPr="006A7B1F">
              <w:rPr>
                <w:rFonts w:cs="Arial"/>
                <w:sz w:val="20"/>
              </w:rPr>
              <w:t xml:space="preserve">Project Abstract Summary </w:t>
            </w:r>
          </w:p>
        </w:tc>
        <w:tc>
          <w:tcPr>
            <w:tcW w:w="5130" w:type="dxa"/>
            <w:shd w:val="clear" w:color="auto" w:fill="auto"/>
          </w:tcPr>
          <w:p w14:paraId="6203668B" w14:textId="77777777" w:rsidR="006A7B1F" w:rsidRPr="006A7B1F" w:rsidRDefault="006A7B1F" w:rsidP="006A7B1F">
            <w:pPr>
              <w:tabs>
                <w:tab w:val="left" w:pos="90"/>
              </w:tabs>
              <w:rPr>
                <w:rFonts w:cs="Arial"/>
                <w:sz w:val="20"/>
              </w:rPr>
            </w:pPr>
            <w:r w:rsidRPr="006A7B1F">
              <w:rPr>
                <w:rFonts w:cs="Arial"/>
                <w:sz w:val="20"/>
              </w:rPr>
              <w:t xml:space="preserve">Your total abstract must not be longer than 35 lines. It should include the project name, population(s) to be served (demographics and clinical characteristics), strategies/interventions, project goals and measurable objectives, including the number of people to be served </w:t>
            </w:r>
            <w:r w:rsidRPr="006A7B1F">
              <w:rPr>
                <w:rFonts w:cs="Arial"/>
                <w:sz w:val="20"/>
              </w:rPr>
              <w:lastRenderedPageBreak/>
              <w:t>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3781CFE4" w14:textId="77777777" w:rsidR="006A7B1F" w:rsidRPr="006A7B1F" w:rsidRDefault="006A7B1F" w:rsidP="006A7B1F">
            <w:pPr>
              <w:tabs>
                <w:tab w:val="left" w:pos="90"/>
              </w:tabs>
              <w:rPr>
                <w:rFonts w:cs="Arial"/>
                <w:sz w:val="20"/>
              </w:rPr>
            </w:pPr>
            <w:r w:rsidRPr="006A7B1F">
              <w:rPr>
                <w:rFonts w:cs="Arial"/>
                <w:sz w:val="20"/>
              </w:rPr>
              <w:lastRenderedPageBreak/>
              <w:t>ASSIST, Workspace, or other S2S provider</w:t>
            </w:r>
          </w:p>
        </w:tc>
      </w:tr>
      <w:tr w:rsidR="006A7B1F" w:rsidRPr="006A7B1F" w14:paraId="5D5A34F5" w14:textId="77777777" w:rsidTr="006A7B1F">
        <w:tc>
          <w:tcPr>
            <w:tcW w:w="450" w:type="dxa"/>
            <w:shd w:val="clear" w:color="auto" w:fill="auto"/>
          </w:tcPr>
          <w:p w14:paraId="52B0DFDC" w14:textId="77777777" w:rsidR="006A7B1F" w:rsidRPr="006A7B1F" w:rsidRDefault="006A7B1F" w:rsidP="006A7B1F">
            <w:pPr>
              <w:jc w:val="center"/>
              <w:rPr>
                <w:rFonts w:cs="Arial"/>
                <w:sz w:val="20"/>
              </w:rPr>
            </w:pPr>
            <w:r w:rsidRPr="006A7B1F">
              <w:rPr>
                <w:rFonts w:cs="Arial"/>
                <w:sz w:val="20"/>
              </w:rPr>
              <w:t>6</w:t>
            </w:r>
          </w:p>
        </w:tc>
        <w:tc>
          <w:tcPr>
            <w:tcW w:w="2430" w:type="dxa"/>
            <w:shd w:val="clear" w:color="auto" w:fill="auto"/>
          </w:tcPr>
          <w:p w14:paraId="6688DE33" w14:textId="77777777" w:rsidR="006A7B1F" w:rsidRPr="006A7B1F" w:rsidRDefault="006A7B1F" w:rsidP="006A7B1F">
            <w:pPr>
              <w:rPr>
                <w:rFonts w:cs="Arial"/>
                <w:sz w:val="20"/>
              </w:rPr>
            </w:pPr>
            <w:r w:rsidRPr="006A7B1F">
              <w:rPr>
                <w:rFonts w:cs="Arial"/>
                <w:sz w:val="20"/>
              </w:rPr>
              <w:t xml:space="preserve">Project Narrative Attachment </w:t>
            </w:r>
          </w:p>
        </w:tc>
        <w:tc>
          <w:tcPr>
            <w:tcW w:w="5130" w:type="dxa"/>
            <w:shd w:val="clear" w:color="auto" w:fill="auto"/>
          </w:tcPr>
          <w:p w14:paraId="2BC13E38" w14:textId="77777777" w:rsidR="006A7B1F" w:rsidRPr="006A7B1F" w:rsidRDefault="006A7B1F" w:rsidP="006A7B1F">
            <w:pPr>
              <w:autoSpaceDE w:val="0"/>
              <w:autoSpaceDN w:val="0"/>
              <w:adjustRightInd w:val="0"/>
              <w:spacing w:after="0"/>
              <w:rPr>
                <w:rFonts w:cs="Arial"/>
                <w:sz w:val="20"/>
              </w:rPr>
            </w:pPr>
            <w:r w:rsidRPr="006A7B1F">
              <w:rPr>
                <w:rFonts w:cs="Arial"/>
                <w:sz w:val="20"/>
              </w:rPr>
              <w:t>The Project Narrative describes your project. 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2F7CAF34" w14:textId="77777777" w:rsidR="006A7B1F" w:rsidRPr="006A7B1F" w:rsidRDefault="006A7B1F" w:rsidP="006A7B1F">
            <w:pPr>
              <w:tabs>
                <w:tab w:val="left" w:pos="90"/>
              </w:tabs>
              <w:rPr>
                <w:rFonts w:cs="Arial"/>
                <w:sz w:val="20"/>
              </w:rPr>
            </w:pPr>
            <w:r w:rsidRPr="006A7B1F">
              <w:rPr>
                <w:rFonts w:cs="Arial"/>
                <w:sz w:val="20"/>
              </w:rPr>
              <w:t>ASSIST, Workspace, or other S2S provider</w:t>
            </w:r>
          </w:p>
        </w:tc>
      </w:tr>
      <w:tr w:rsidR="006A7B1F" w:rsidRPr="006A7B1F" w14:paraId="70213596" w14:textId="77777777" w:rsidTr="006A7B1F">
        <w:tc>
          <w:tcPr>
            <w:tcW w:w="450" w:type="dxa"/>
            <w:shd w:val="clear" w:color="auto" w:fill="auto"/>
          </w:tcPr>
          <w:p w14:paraId="68AE7763" w14:textId="77777777" w:rsidR="006A7B1F" w:rsidRPr="006A7B1F" w:rsidRDefault="006A7B1F" w:rsidP="006A7B1F">
            <w:pPr>
              <w:jc w:val="center"/>
              <w:rPr>
                <w:rFonts w:cs="Arial"/>
                <w:sz w:val="20"/>
              </w:rPr>
            </w:pPr>
            <w:r w:rsidRPr="006A7B1F">
              <w:rPr>
                <w:rFonts w:cs="Arial"/>
                <w:sz w:val="20"/>
              </w:rPr>
              <w:t>7</w:t>
            </w:r>
          </w:p>
        </w:tc>
        <w:tc>
          <w:tcPr>
            <w:tcW w:w="2430" w:type="dxa"/>
            <w:shd w:val="clear" w:color="auto" w:fill="auto"/>
          </w:tcPr>
          <w:p w14:paraId="08270FBF" w14:textId="77777777" w:rsidR="006A7B1F" w:rsidRPr="006A7B1F" w:rsidRDefault="006A7B1F" w:rsidP="006A7B1F">
            <w:pPr>
              <w:rPr>
                <w:rFonts w:cs="Arial"/>
                <w:sz w:val="20"/>
              </w:rPr>
            </w:pPr>
            <w:r w:rsidRPr="006A7B1F">
              <w:rPr>
                <w:rFonts w:cs="Arial"/>
                <w:sz w:val="20"/>
              </w:rPr>
              <w:t xml:space="preserve">Budget Justification and Narrative Attachment </w:t>
            </w:r>
          </w:p>
        </w:tc>
        <w:tc>
          <w:tcPr>
            <w:tcW w:w="5130" w:type="dxa"/>
            <w:shd w:val="clear" w:color="auto" w:fill="auto"/>
          </w:tcPr>
          <w:p w14:paraId="5D93D2C0" w14:textId="77777777" w:rsidR="006A7B1F" w:rsidRPr="006A7B1F" w:rsidRDefault="006A7B1F" w:rsidP="006A7B1F">
            <w:pPr>
              <w:autoSpaceDE w:val="0"/>
              <w:autoSpaceDN w:val="0"/>
              <w:adjustRightInd w:val="0"/>
              <w:spacing w:after="0"/>
              <w:rPr>
                <w:rFonts w:cs="Arial"/>
                <w:sz w:val="20"/>
              </w:rPr>
            </w:pPr>
            <w:r w:rsidRPr="006A7B1F">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6A7B1F">
              <w:rPr>
                <w:rFonts w:cs="Arial"/>
                <w:b/>
                <w:sz w:val="20"/>
              </w:rPr>
              <w:t>BNF</w:t>
            </w:r>
            <w:r w:rsidRPr="006A7B1F">
              <w:rPr>
                <w:rFonts w:cs="Arial"/>
                <w:sz w:val="20"/>
              </w:rPr>
              <w:t xml:space="preserve"> when you submit your application into Grants.gov  </w:t>
            </w:r>
          </w:p>
        </w:tc>
        <w:tc>
          <w:tcPr>
            <w:tcW w:w="1458" w:type="dxa"/>
            <w:shd w:val="clear" w:color="auto" w:fill="auto"/>
          </w:tcPr>
          <w:p w14:paraId="0B08EAB7" w14:textId="77777777" w:rsidR="006A7B1F" w:rsidRPr="006A7B1F" w:rsidRDefault="006A7B1F" w:rsidP="006A7B1F">
            <w:pPr>
              <w:tabs>
                <w:tab w:val="left" w:pos="90"/>
              </w:tabs>
              <w:rPr>
                <w:rFonts w:cs="Arial"/>
                <w:sz w:val="20"/>
                <w:highlight w:val="yellow"/>
              </w:rPr>
            </w:pPr>
            <w:r w:rsidRPr="006A7B1F">
              <w:rPr>
                <w:rFonts w:cs="Arial"/>
                <w:sz w:val="20"/>
              </w:rPr>
              <w:t>ASSIST, Workspace, or other S2S provider</w:t>
            </w:r>
          </w:p>
        </w:tc>
      </w:tr>
      <w:tr w:rsidR="006A7B1F" w:rsidRPr="006A7B1F" w14:paraId="4FAD8B5B" w14:textId="77777777" w:rsidTr="006A7B1F">
        <w:tc>
          <w:tcPr>
            <w:tcW w:w="450" w:type="dxa"/>
            <w:shd w:val="clear" w:color="auto" w:fill="auto"/>
          </w:tcPr>
          <w:p w14:paraId="4511A3CB" w14:textId="77777777" w:rsidR="006A7B1F" w:rsidRPr="006A7B1F" w:rsidRDefault="006A7B1F" w:rsidP="006A7B1F">
            <w:pPr>
              <w:jc w:val="center"/>
              <w:rPr>
                <w:rFonts w:cs="Arial"/>
                <w:sz w:val="20"/>
              </w:rPr>
            </w:pPr>
            <w:r w:rsidRPr="006A7B1F">
              <w:rPr>
                <w:rFonts w:cs="Arial"/>
                <w:sz w:val="20"/>
              </w:rPr>
              <w:t>8</w:t>
            </w:r>
          </w:p>
        </w:tc>
        <w:tc>
          <w:tcPr>
            <w:tcW w:w="2430" w:type="dxa"/>
            <w:shd w:val="clear" w:color="auto" w:fill="auto"/>
          </w:tcPr>
          <w:p w14:paraId="50C57697" w14:textId="77777777" w:rsidR="006A7B1F" w:rsidRPr="006A7B1F" w:rsidRDefault="006A7B1F" w:rsidP="006A7B1F">
            <w:pPr>
              <w:rPr>
                <w:rFonts w:cs="Arial"/>
                <w:sz w:val="20"/>
              </w:rPr>
            </w:pPr>
            <w:r w:rsidRPr="006A7B1F">
              <w:rPr>
                <w:rFonts w:cs="Arial"/>
                <w:sz w:val="20"/>
              </w:rPr>
              <w:t>SF-424 B (Assurances for Non-Construction) Form</w:t>
            </w:r>
          </w:p>
        </w:tc>
        <w:tc>
          <w:tcPr>
            <w:tcW w:w="5130" w:type="dxa"/>
            <w:shd w:val="clear" w:color="auto" w:fill="auto"/>
          </w:tcPr>
          <w:p w14:paraId="42636283" w14:textId="77777777" w:rsidR="006A7B1F" w:rsidRPr="006A7B1F" w:rsidRDefault="006A7B1F" w:rsidP="006A7B1F">
            <w:pPr>
              <w:tabs>
                <w:tab w:val="left" w:pos="90"/>
              </w:tabs>
              <w:spacing w:after="0"/>
              <w:rPr>
                <w:rFonts w:cs="Arial"/>
                <w:sz w:val="20"/>
              </w:rPr>
            </w:pPr>
            <w:r w:rsidRPr="006A7B1F">
              <w:rPr>
                <w:rFonts w:cs="Arial"/>
                <w:sz w:val="20"/>
              </w:rPr>
              <w:t xml:space="preserve">You must read the list of assurances provided on the SAMHSA website </w:t>
            </w:r>
            <w:r w:rsidRPr="006A7B1F">
              <w:rPr>
                <w:rFonts w:cs="Arial"/>
                <w:bCs/>
                <w:sz w:val="20"/>
              </w:rPr>
              <w:t>and check the box marked ‘I Agree’</w:t>
            </w:r>
            <w:r w:rsidRPr="006A7B1F">
              <w:rPr>
                <w:rFonts w:cs="Arial"/>
                <w:sz w:val="20"/>
              </w:rPr>
              <w:t xml:space="preserve"> before signing the first page (SF-424) of the application</w:t>
            </w:r>
            <w:r w:rsidRPr="006A7B1F">
              <w:rPr>
                <w:rFonts w:cs="Arial"/>
                <w:bCs/>
                <w:sz w:val="20"/>
              </w:rPr>
              <w:t xml:space="preserve">.  </w:t>
            </w:r>
          </w:p>
        </w:tc>
        <w:tc>
          <w:tcPr>
            <w:tcW w:w="1458" w:type="dxa"/>
            <w:shd w:val="clear" w:color="auto" w:fill="auto"/>
          </w:tcPr>
          <w:p w14:paraId="79C70564" w14:textId="77777777" w:rsidR="006A7B1F" w:rsidRPr="006A7B1F" w:rsidRDefault="00AC05BF" w:rsidP="006A7B1F">
            <w:pPr>
              <w:spacing w:after="0"/>
              <w:jc w:val="center"/>
              <w:rPr>
                <w:rFonts w:cs="Arial"/>
                <w:sz w:val="20"/>
              </w:rPr>
            </w:pPr>
            <w:hyperlink r:id="rId28" w:history="1">
              <w:r w:rsidR="006A7B1F" w:rsidRPr="006A7B1F">
                <w:rPr>
                  <w:rFonts w:cs="Arial"/>
                  <w:color w:val="0000FF"/>
                  <w:sz w:val="20"/>
                  <w:u w:val="single"/>
                </w:rPr>
                <w:t>SAMHSA Website</w:t>
              </w:r>
            </w:hyperlink>
          </w:p>
          <w:p w14:paraId="6326CA4F" w14:textId="77777777" w:rsidR="006A7B1F" w:rsidRPr="006A7B1F" w:rsidRDefault="006A7B1F" w:rsidP="006A7B1F">
            <w:pPr>
              <w:spacing w:after="0"/>
              <w:rPr>
                <w:rFonts w:cs="Arial"/>
                <w:b/>
                <w:sz w:val="20"/>
              </w:rPr>
            </w:pPr>
          </w:p>
          <w:p w14:paraId="622C11A3" w14:textId="77777777" w:rsidR="006A7B1F" w:rsidRPr="006A7B1F" w:rsidRDefault="006A7B1F" w:rsidP="006A7B1F">
            <w:pPr>
              <w:spacing w:after="0"/>
              <w:rPr>
                <w:rFonts w:cs="Arial"/>
                <w:b/>
                <w:sz w:val="20"/>
              </w:rPr>
            </w:pPr>
          </w:p>
        </w:tc>
      </w:tr>
      <w:tr w:rsidR="006A7B1F" w:rsidRPr="006A7B1F" w14:paraId="65E9F5DE" w14:textId="77777777" w:rsidTr="006A7B1F">
        <w:trPr>
          <w:trHeight w:val="1439"/>
        </w:trPr>
        <w:tc>
          <w:tcPr>
            <w:tcW w:w="450" w:type="dxa"/>
            <w:shd w:val="clear" w:color="auto" w:fill="auto"/>
          </w:tcPr>
          <w:p w14:paraId="4FC80689" w14:textId="77777777" w:rsidR="006A7B1F" w:rsidRPr="006A7B1F" w:rsidRDefault="006A7B1F" w:rsidP="006A7B1F">
            <w:pPr>
              <w:jc w:val="center"/>
              <w:rPr>
                <w:rFonts w:cs="Arial"/>
                <w:sz w:val="20"/>
              </w:rPr>
            </w:pPr>
            <w:r w:rsidRPr="006A7B1F">
              <w:rPr>
                <w:rFonts w:cs="Arial"/>
                <w:sz w:val="20"/>
              </w:rPr>
              <w:t>9</w:t>
            </w:r>
          </w:p>
        </w:tc>
        <w:tc>
          <w:tcPr>
            <w:tcW w:w="2430" w:type="dxa"/>
            <w:shd w:val="clear" w:color="auto" w:fill="auto"/>
          </w:tcPr>
          <w:p w14:paraId="47AFA5DD" w14:textId="77777777" w:rsidR="006A7B1F" w:rsidRPr="006A7B1F" w:rsidRDefault="006A7B1F" w:rsidP="006A7B1F">
            <w:pPr>
              <w:rPr>
                <w:rFonts w:cs="Arial"/>
                <w:bCs/>
                <w:sz w:val="20"/>
              </w:rPr>
            </w:pPr>
            <w:r w:rsidRPr="006A7B1F">
              <w:rPr>
                <w:rFonts w:cs="Arial"/>
                <w:bCs/>
                <w:sz w:val="20"/>
              </w:rPr>
              <w:t>Disclosure of Lobbying Activities (SF-LLL) Form</w:t>
            </w:r>
          </w:p>
        </w:tc>
        <w:tc>
          <w:tcPr>
            <w:tcW w:w="5130" w:type="dxa"/>
            <w:shd w:val="clear" w:color="auto" w:fill="auto"/>
          </w:tcPr>
          <w:p w14:paraId="387ADEEF" w14:textId="77777777" w:rsidR="006A7B1F" w:rsidRPr="006A7B1F" w:rsidRDefault="006A7B1F" w:rsidP="006A7B1F">
            <w:pPr>
              <w:tabs>
                <w:tab w:val="left" w:pos="1080"/>
              </w:tabs>
              <w:rPr>
                <w:rFonts w:cs="Arial"/>
                <w:sz w:val="20"/>
              </w:rPr>
            </w:pPr>
            <w:r w:rsidRPr="006A7B1F">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5CC753E2" w14:textId="77777777" w:rsidR="006A7B1F" w:rsidRPr="006A7B1F" w:rsidRDefault="006A7B1F" w:rsidP="006A7B1F">
            <w:pPr>
              <w:tabs>
                <w:tab w:val="left" w:pos="90"/>
              </w:tabs>
              <w:rPr>
                <w:rFonts w:cs="Arial"/>
                <w:sz w:val="20"/>
              </w:rPr>
            </w:pPr>
            <w:r w:rsidRPr="006A7B1F">
              <w:rPr>
                <w:rFonts w:cs="Arial"/>
                <w:sz w:val="20"/>
              </w:rPr>
              <w:t>ASSIST, Workspace, or other S2S provider</w:t>
            </w:r>
          </w:p>
        </w:tc>
      </w:tr>
      <w:tr w:rsidR="006A7B1F" w:rsidRPr="006A7B1F" w14:paraId="39A24F7D" w14:textId="77777777" w:rsidTr="006A7B1F">
        <w:trPr>
          <w:trHeight w:val="926"/>
        </w:trPr>
        <w:tc>
          <w:tcPr>
            <w:tcW w:w="450" w:type="dxa"/>
            <w:shd w:val="clear" w:color="auto" w:fill="auto"/>
          </w:tcPr>
          <w:p w14:paraId="5B8A2DA6" w14:textId="77777777" w:rsidR="006A7B1F" w:rsidRPr="006A7B1F" w:rsidRDefault="006A7B1F" w:rsidP="006A7B1F">
            <w:pPr>
              <w:jc w:val="center"/>
              <w:rPr>
                <w:rFonts w:cs="Arial"/>
                <w:sz w:val="20"/>
              </w:rPr>
            </w:pPr>
            <w:r w:rsidRPr="006A7B1F">
              <w:rPr>
                <w:rFonts w:cs="Arial"/>
                <w:sz w:val="20"/>
              </w:rPr>
              <w:t>10</w:t>
            </w:r>
          </w:p>
        </w:tc>
        <w:tc>
          <w:tcPr>
            <w:tcW w:w="2430" w:type="dxa"/>
            <w:shd w:val="clear" w:color="auto" w:fill="auto"/>
          </w:tcPr>
          <w:p w14:paraId="5F0617A3" w14:textId="77777777" w:rsidR="006A7B1F" w:rsidRPr="006A7B1F" w:rsidRDefault="006A7B1F" w:rsidP="006A7B1F">
            <w:pPr>
              <w:rPr>
                <w:rFonts w:cs="Arial"/>
                <w:bCs/>
                <w:sz w:val="20"/>
              </w:rPr>
            </w:pPr>
            <w:r w:rsidRPr="006A7B1F">
              <w:rPr>
                <w:rFonts w:cs="Arial"/>
                <w:bCs/>
                <w:sz w:val="20"/>
              </w:rPr>
              <w:t>Other Attachments Form</w:t>
            </w:r>
          </w:p>
        </w:tc>
        <w:tc>
          <w:tcPr>
            <w:tcW w:w="5130" w:type="dxa"/>
            <w:shd w:val="clear" w:color="auto" w:fill="auto"/>
          </w:tcPr>
          <w:p w14:paraId="07C5BC5C" w14:textId="77777777" w:rsidR="006A7B1F" w:rsidRPr="006A7B1F" w:rsidRDefault="006A7B1F" w:rsidP="006A7B1F">
            <w:pPr>
              <w:tabs>
                <w:tab w:val="left" w:pos="1080"/>
              </w:tabs>
              <w:rPr>
                <w:rFonts w:cs="Arial"/>
                <w:sz w:val="20"/>
              </w:rPr>
            </w:pPr>
            <w:r w:rsidRPr="006A7B1F">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47D7B75D" w14:textId="77777777" w:rsidR="006A7B1F" w:rsidRPr="006A7B1F" w:rsidRDefault="006A7B1F" w:rsidP="006A7B1F">
            <w:pPr>
              <w:tabs>
                <w:tab w:val="left" w:pos="90"/>
              </w:tabs>
              <w:rPr>
                <w:rFonts w:cs="Arial"/>
                <w:sz w:val="20"/>
                <w:highlight w:val="red"/>
              </w:rPr>
            </w:pPr>
            <w:r w:rsidRPr="006A7B1F">
              <w:rPr>
                <w:rFonts w:cs="Arial"/>
                <w:sz w:val="20"/>
              </w:rPr>
              <w:t>ASSIST, Workspace, or other S2S provider</w:t>
            </w:r>
          </w:p>
        </w:tc>
      </w:tr>
    </w:tbl>
    <w:p w14:paraId="22D04D0C" w14:textId="77777777" w:rsidR="006A7B1F" w:rsidRPr="006A7B1F" w:rsidRDefault="006A7B1F" w:rsidP="006A7B1F">
      <w:pPr>
        <w:tabs>
          <w:tab w:val="left" w:pos="0"/>
        </w:tabs>
        <w:rPr>
          <w:rFonts w:cs="Arial"/>
          <w:b/>
          <w:szCs w:val="24"/>
        </w:rPr>
      </w:pPr>
    </w:p>
    <w:p w14:paraId="2C2888A6" w14:textId="77777777" w:rsidR="006A7B1F" w:rsidRPr="006A7B1F" w:rsidRDefault="006A7B1F" w:rsidP="006A7B1F">
      <w:pPr>
        <w:tabs>
          <w:tab w:val="left" w:pos="0"/>
        </w:tabs>
        <w:rPr>
          <w:rFonts w:cs="Arial"/>
          <w:b/>
          <w:szCs w:val="24"/>
        </w:rPr>
      </w:pPr>
      <w:r w:rsidRPr="006A7B1F">
        <w:rPr>
          <w:rFonts w:cs="Arial"/>
          <w:b/>
          <w:szCs w:val="24"/>
        </w:rPr>
        <w:t>Supporting Documents</w:t>
      </w:r>
    </w:p>
    <w:p w14:paraId="2A0F0021" w14:textId="77777777" w:rsidR="006A7B1F" w:rsidRPr="006A7B1F" w:rsidRDefault="006A7B1F" w:rsidP="006A7B1F">
      <w:pPr>
        <w:tabs>
          <w:tab w:val="left" w:pos="0"/>
        </w:tabs>
        <w:rPr>
          <w:rFonts w:cs="Arial"/>
          <w:b/>
          <w:szCs w:val="24"/>
        </w:rPr>
      </w:pPr>
      <w:r w:rsidRPr="006A7B1F">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6A7B1F">
        <w:rPr>
          <w:rFonts w:cs="Arial"/>
          <w:b/>
          <w:szCs w:val="24"/>
        </w:rPr>
        <w:t>For each of the following application components, attach each document (Adobe PDF format only)</w:t>
      </w:r>
      <w:r w:rsidRPr="006A7B1F" w:rsidDel="00033279">
        <w:rPr>
          <w:rFonts w:cs="Arial"/>
          <w:b/>
          <w:szCs w:val="24"/>
        </w:rPr>
        <w:t xml:space="preserve"> </w:t>
      </w:r>
      <w:r w:rsidRPr="006A7B1F">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6A7B1F" w:rsidRPr="006A7B1F" w14:paraId="210BD882" w14:textId="77777777" w:rsidTr="006A7B1F">
        <w:tc>
          <w:tcPr>
            <w:tcW w:w="558" w:type="dxa"/>
            <w:shd w:val="clear" w:color="auto" w:fill="B8CCE4" w:themeFill="accent1" w:themeFillTint="66"/>
          </w:tcPr>
          <w:p w14:paraId="1C84B1D4" w14:textId="77777777" w:rsidR="006A7B1F" w:rsidRPr="006A7B1F" w:rsidRDefault="006A7B1F" w:rsidP="006A7B1F">
            <w:pPr>
              <w:spacing w:after="0"/>
              <w:jc w:val="center"/>
              <w:rPr>
                <w:rFonts w:cs="Arial"/>
                <w:sz w:val="22"/>
                <w:szCs w:val="22"/>
              </w:rPr>
            </w:pPr>
            <w:r w:rsidRPr="006A7B1F">
              <w:rPr>
                <w:rFonts w:cs="Arial"/>
                <w:sz w:val="22"/>
                <w:szCs w:val="22"/>
              </w:rPr>
              <w:lastRenderedPageBreak/>
              <w:br w:type="page"/>
            </w:r>
            <w:r w:rsidRPr="006A7B1F">
              <w:rPr>
                <w:rFonts w:cs="Arial"/>
                <w:sz w:val="22"/>
                <w:szCs w:val="22"/>
              </w:rPr>
              <w:br w:type="page"/>
            </w:r>
            <w:r w:rsidRPr="006A7B1F">
              <w:rPr>
                <w:rFonts w:cs="Arial"/>
                <w:sz w:val="22"/>
                <w:szCs w:val="22"/>
              </w:rPr>
              <w:br w:type="page"/>
            </w:r>
          </w:p>
          <w:p w14:paraId="29A6E291" w14:textId="77777777" w:rsidR="006A7B1F" w:rsidRPr="006A7B1F" w:rsidRDefault="006A7B1F" w:rsidP="006A7B1F">
            <w:pPr>
              <w:spacing w:after="0"/>
              <w:jc w:val="center"/>
              <w:rPr>
                <w:rFonts w:cs="Arial"/>
                <w:b/>
                <w:sz w:val="22"/>
                <w:szCs w:val="22"/>
              </w:rPr>
            </w:pPr>
            <w:r w:rsidRPr="006A7B1F">
              <w:rPr>
                <w:rFonts w:cs="Arial"/>
                <w:b/>
                <w:sz w:val="22"/>
                <w:szCs w:val="22"/>
              </w:rPr>
              <w:t>#</w:t>
            </w:r>
          </w:p>
        </w:tc>
        <w:tc>
          <w:tcPr>
            <w:tcW w:w="2340" w:type="dxa"/>
            <w:shd w:val="clear" w:color="auto" w:fill="B8CCE4" w:themeFill="accent1" w:themeFillTint="66"/>
          </w:tcPr>
          <w:p w14:paraId="024E9245" w14:textId="77777777" w:rsidR="006A7B1F" w:rsidRPr="006A7B1F" w:rsidRDefault="006A7B1F" w:rsidP="006A7B1F">
            <w:pPr>
              <w:spacing w:after="0"/>
              <w:jc w:val="center"/>
              <w:rPr>
                <w:rFonts w:cs="Arial"/>
                <w:b/>
                <w:sz w:val="22"/>
                <w:szCs w:val="22"/>
              </w:rPr>
            </w:pPr>
          </w:p>
          <w:p w14:paraId="1B4E2062" w14:textId="77777777" w:rsidR="006A7B1F" w:rsidRPr="006A7B1F" w:rsidRDefault="006A7B1F" w:rsidP="006A7B1F">
            <w:pPr>
              <w:spacing w:after="0"/>
              <w:jc w:val="center"/>
              <w:rPr>
                <w:rFonts w:cs="Arial"/>
                <w:b/>
                <w:sz w:val="22"/>
                <w:szCs w:val="22"/>
              </w:rPr>
            </w:pPr>
            <w:r w:rsidRPr="006A7B1F">
              <w:rPr>
                <w:rFonts w:cs="Arial"/>
                <w:b/>
                <w:sz w:val="22"/>
                <w:szCs w:val="22"/>
              </w:rPr>
              <w:t>Supporting Documents</w:t>
            </w:r>
          </w:p>
          <w:p w14:paraId="1F3D15BD" w14:textId="77777777" w:rsidR="006A7B1F" w:rsidRPr="006A7B1F" w:rsidRDefault="006A7B1F" w:rsidP="006A7B1F">
            <w:pPr>
              <w:spacing w:after="0"/>
              <w:jc w:val="center"/>
              <w:rPr>
                <w:rFonts w:cs="Arial"/>
                <w:b/>
                <w:sz w:val="22"/>
                <w:szCs w:val="22"/>
              </w:rPr>
            </w:pPr>
          </w:p>
        </w:tc>
        <w:tc>
          <w:tcPr>
            <w:tcW w:w="5130" w:type="dxa"/>
            <w:shd w:val="clear" w:color="auto" w:fill="B8CCE4" w:themeFill="accent1" w:themeFillTint="66"/>
          </w:tcPr>
          <w:p w14:paraId="0577BEBE" w14:textId="77777777" w:rsidR="006A7B1F" w:rsidRPr="006A7B1F" w:rsidRDefault="006A7B1F" w:rsidP="006A7B1F">
            <w:pPr>
              <w:spacing w:after="0"/>
              <w:jc w:val="center"/>
              <w:rPr>
                <w:rFonts w:cs="Arial"/>
                <w:b/>
                <w:sz w:val="22"/>
                <w:szCs w:val="22"/>
              </w:rPr>
            </w:pPr>
          </w:p>
          <w:p w14:paraId="5DDD32A6" w14:textId="77777777" w:rsidR="006A7B1F" w:rsidRPr="006A7B1F" w:rsidRDefault="006A7B1F" w:rsidP="006A7B1F">
            <w:pPr>
              <w:spacing w:after="0"/>
              <w:jc w:val="center"/>
              <w:rPr>
                <w:rFonts w:cs="Arial"/>
                <w:b/>
                <w:sz w:val="22"/>
                <w:szCs w:val="22"/>
              </w:rPr>
            </w:pPr>
            <w:r w:rsidRPr="006A7B1F">
              <w:rPr>
                <w:rFonts w:cs="Arial"/>
                <w:b/>
                <w:sz w:val="22"/>
                <w:szCs w:val="22"/>
              </w:rPr>
              <w:t>Description</w:t>
            </w:r>
          </w:p>
        </w:tc>
        <w:tc>
          <w:tcPr>
            <w:tcW w:w="1548" w:type="dxa"/>
            <w:shd w:val="clear" w:color="auto" w:fill="B8CCE4" w:themeFill="accent1" w:themeFillTint="66"/>
          </w:tcPr>
          <w:p w14:paraId="09ECE9EB" w14:textId="77777777" w:rsidR="006A7B1F" w:rsidRPr="006A7B1F" w:rsidRDefault="006A7B1F" w:rsidP="006A7B1F">
            <w:pPr>
              <w:spacing w:after="0"/>
              <w:jc w:val="center"/>
              <w:rPr>
                <w:rFonts w:cs="Arial"/>
                <w:b/>
                <w:sz w:val="22"/>
                <w:szCs w:val="22"/>
              </w:rPr>
            </w:pPr>
          </w:p>
          <w:p w14:paraId="60D68727" w14:textId="77777777" w:rsidR="006A7B1F" w:rsidRPr="006A7B1F" w:rsidRDefault="006A7B1F" w:rsidP="006A7B1F">
            <w:pPr>
              <w:spacing w:after="0"/>
              <w:jc w:val="center"/>
              <w:rPr>
                <w:rFonts w:cs="Arial"/>
                <w:b/>
                <w:sz w:val="22"/>
                <w:szCs w:val="22"/>
              </w:rPr>
            </w:pPr>
            <w:r w:rsidRPr="006A7B1F">
              <w:rPr>
                <w:rFonts w:cs="Arial"/>
                <w:b/>
                <w:sz w:val="22"/>
                <w:szCs w:val="22"/>
              </w:rPr>
              <w:t>Source</w:t>
            </w:r>
          </w:p>
        </w:tc>
      </w:tr>
      <w:tr w:rsidR="006A7B1F" w:rsidRPr="006A7B1F" w14:paraId="57FD5285" w14:textId="77777777" w:rsidTr="006A7B1F">
        <w:trPr>
          <w:trHeight w:val="863"/>
        </w:trPr>
        <w:tc>
          <w:tcPr>
            <w:tcW w:w="558" w:type="dxa"/>
            <w:shd w:val="clear" w:color="auto" w:fill="auto"/>
          </w:tcPr>
          <w:p w14:paraId="5E7DB7EF" w14:textId="77777777" w:rsidR="006A7B1F" w:rsidRPr="006A7B1F" w:rsidRDefault="006A7B1F" w:rsidP="006A7B1F">
            <w:pPr>
              <w:jc w:val="center"/>
              <w:rPr>
                <w:rFonts w:cs="Arial"/>
                <w:sz w:val="20"/>
              </w:rPr>
            </w:pPr>
            <w:r w:rsidRPr="006A7B1F">
              <w:rPr>
                <w:rFonts w:cs="Arial"/>
                <w:sz w:val="20"/>
              </w:rPr>
              <w:t>1</w:t>
            </w:r>
          </w:p>
        </w:tc>
        <w:tc>
          <w:tcPr>
            <w:tcW w:w="2340" w:type="dxa"/>
            <w:shd w:val="clear" w:color="auto" w:fill="auto"/>
          </w:tcPr>
          <w:p w14:paraId="18063B52" w14:textId="77777777" w:rsidR="006A7B1F" w:rsidRPr="006A7B1F" w:rsidRDefault="006A7B1F" w:rsidP="006A7B1F">
            <w:pPr>
              <w:rPr>
                <w:rFonts w:cs="Arial"/>
                <w:sz w:val="20"/>
              </w:rPr>
            </w:pPr>
            <w:r w:rsidRPr="006A7B1F">
              <w:rPr>
                <w:rFonts w:cs="Arial"/>
                <w:sz w:val="20"/>
              </w:rPr>
              <w:t>HHS 690 Form</w:t>
            </w:r>
          </w:p>
        </w:tc>
        <w:tc>
          <w:tcPr>
            <w:tcW w:w="5130" w:type="dxa"/>
            <w:shd w:val="clear" w:color="auto" w:fill="auto"/>
          </w:tcPr>
          <w:p w14:paraId="421E770E" w14:textId="77777777" w:rsidR="006A7B1F" w:rsidRPr="006A7B1F" w:rsidRDefault="006A7B1F" w:rsidP="006A7B1F">
            <w:pPr>
              <w:tabs>
                <w:tab w:val="left" w:pos="90"/>
              </w:tabs>
              <w:rPr>
                <w:rFonts w:cs="Arial"/>
                <w:color w:val="000000"/>
                <w:sz w:val="20"/>
                <w:lang w:val="en"/>
              </w:rPr>
            </w:pPr>
            <w:r w:rsidRPr="006A7B1F">
              <w:rPr>
                <w:rFonts w:cs="Arial"/>
                <w:color w:val="000000"/>
                <w:sz w:val="20"/>
                <w:lang w:val="en"/>
              </w:rPr>
              <w:t xml:space="preserve">Every grant applicant must have a completed </w:t>
            </w:r>
            <w:hyperlink r:id="rId29" w:history="1">
              <w:r w:rsidRPr="006A7B1F">
                <w:rPr>
                  <w:rFonts w:cs="Arial"/>
                  <w:color w:val="0000FF"/>
                  <w:sz w:val="20"/>
                  <w:u w:val="single"/>
                  <w:lang w:val="en"/>
                </w:rPr>
                <w:t>HHS 690 form (PDF | 291 KB)</w:t>
              </w:r>
            </w:hyperlink>
            <w:r w:rsidRPr="006A7B1F">
              <w:rPr>
                <w:rFonts w:cs="Arial"/>
                <w:color w:val="000000"/>
                <w:sz w:val="20"/>
                <w:lang w:val="en"/>
              </w:rPr>
              <w:t xml:space="preserve"> on file with the Department of Health and Human Services.  </w:t>
            </w:r>
          </w:p>
        </w:tc>
        <w:tc>
          <w:tcPr>
            <w:tcW w:w="1548" w:type="dxa"/>
            <w:shd w:val="clear" w:color="auto" w:fill="auto"/>
          </w:tcPr>
          <w:p w14:paraId="25CA2BC1" w14:textId="77777777" w:rsidR="006A7B1F" w:rsidRPr="006A7B1F" w:rsidRDefault="00AC05BF" w:rsidP="006A7B1F">
            <w:pPr>
              <w:tabs>
                <w:tab w:val="left" w:pos="90"/>
              </w:tabs>
              <w:rPr>
                <w:rFonts w:cs="Arial"/>
                <w:sz w:val="20"/>
              </w:rPr>
            </w:pPr>
            <w:hyperlink r:id="rId30" w:history="1">
              <w:r w:rsidR="006A7B1F" w:rsidRPr="006A7B1F">
                <w:rPr>
                  <w:rFonts w:cs="Arial"/>
                  <w:color w:val="0000FF"/>
                  <w:sz w:val="20"/>
                  <w:u w:val="single"/>
                </w:rPr>
                <w:t>SAMHSA Website</w:t>
              </w:r>
            </w:hyperlink>
          </w:p>
        </w:tc>
      </w:tr>
      <w:tr w:rsidR="006A7B1F" w:rsidRPr="006A7B1F" w14:paraId="571C62B9" w14:textId="77777777" w:rsidTr="006A7B1F">
        <w:tc>
          <w:tcPr>
            <w:tcW w:w="558" w:type="dxa"/>
            <w:shd w:val="clear" w:color="auto" w:fill="auto"/>
          </w:tcPr>
          <w:p w14:paraId="1F17003B" w14:textId="1183F76B" w:rsidR="006A7B1F" w:rsidRPr="006A7B1F" w:rsidRDefault="006A7B1F" w:rsidP="006A7B1F">
            <w:pPr>
              <w:jc w:val="center"/>
              <w:rPr>
                <w:rFonts w:cs="Arial"/>
                <w:sz w:val="20"/>
              </w:rPr>
            </w:pPr>
            <w:r>
              <w:rPr>
                <w:rFonts w:cs="Arial"/>
                <w:sz w:val="20"/>
              </w:rPr>
              <w:t>2</w:t>
            </w:r>
          </w:p>
        </w:tc>
        <w:tc>
          <w:tcPr>
            <w:tcW w:w="2340" w:type="dxa"/>
            <w:shd w:val="clear" w:color="auto" w:fill="auto"/>
          </w:tcPr>
          <w:p w14:paraId="50709FD0" w14:textId="77777777" w:rsidR="006A7B1F" w:rsidRPr="006A7B1F" w:rsidRDefault="006A7B1F" w:rsidP="006A7B1F">
            <w:pPr>
              <w:rPr>
                <w:rFonts w:cs="Arial"/>
                <w:sz w:val="20"/>
              </w:rPr>
            </w:pPr>
            <w:r w:rsidRPr="006A7B1F">
              <w:rPr>
                <w:rFonts w:cs="Arial"/>
                <w:sz w:val="20"/>
              </w:rPr>
              <w:t>Biographical Sketches and Job Descriptions</w:t>
            </w:r>
          </w:p>
        </w:tc>
        <w:tc>
          <w:tcPr>
            <w:tcW w:w="5130" w:type="dxa"/>
            <w:shd w:val="clear" w:color="auto" w:fill="auto"/>
          </w:tcPr>
          <w:p w14:paraId="0BAFDA3D" w14:textId="77777777" w:rsidR="006A7B1F" w:rsidRPr="006A7B1F" w:rsidRDefault="006A7B1F" w:rsidP="006A7B1F">
            <w:pPr>
              <w:tabs>
                <w:tab w:val="left" w:pos="90"/>
              </w:tabs>
              <w:rPr>
                <w:rFonts w:cs="Arial"/>
                <w:sz w:val="20"/>
              </w:rPr>
            </w:pPr>
            <w:r w:rsidRPr="006A7B1F">
              <w:rPr>
                <w:rFonts w:cs="Arial"/>
                <w:sz w:val="20"/>
              </w:rPr>
              <w:t>See Appendix F of this document for additional instructions for completing these sections.</w:t>
            </w:r>
          </w:p>
        </w:tc>
        <w:tc>
          <w:tcPr>
            <w:tcW w:w="1548" w:type="dxa"/>
            <w:shd w:val="clear" w:color="auto" w:fill="auto"/>
          </w:tcPr>
          <w:p w14:paraId="74540A4F" w14:textId="77777777" w:rsidR="006A7B1F" w:rsidRPr="006A7B1F" w:rsidRDefault="006A7B1F" w:rsidP="006A7B1F">
            <w:pPr>
              <w:tabs>
                <w:tab w:val="left" w:pos="90"/>
              </w:tabs>
              <w:rPr>
                <w:rFonts w:cs="Arial"/>
                <w:sz w:val="20"/>
              </w:rPr>
            </w:pPr>
            <w:r w:rsidRPr="006A7B1F">
              <w:rPr>
                <w:rFonts w:cs="Arial"/>
                <w:sz w:val="20"/>
                <w:u w:val="single"/>
              </w:rPr>
              <w:t>Appendix F</w:t>
            </w:r>
            <w:r w:rsidRPr="006A7B1F">
              <w:rPr>
                <w:rFonts w:cs="Arial"/>
                <w:sz w:val="20"/>
              </w:rPr>
              <w:t xml:space="preserve"> of this document.</w:t>
            </w:r>
          </w:p>
        </w:tc>
      </w:tr>
      <w:tr w:rsidR="006A7B1F" w:rsidRPr="006A7B1F" w14:paraId="2120A64A" w14:textId="77777777" w:rsidTr="006A7B1F">
        <w:trPr>
          <w:trHeight w:val="1853"/>
        </w:trPr>
        <w:tc>
          <w:tcPr>
            <w:tcW w:w="558" w:type="dxa"/>
            <w:shd w:val="clear" w:color="auto" w:fill="auto"/>
          </w:tcPr>
          <w:p w14:paraId="77042DF1" w14:textId="768FA83F" w:rsidR="006A7B1F" w:rsidRPr="006A7B1F" w:rsidRDefault="006A7B1F" w:rsidP="006A7B1F">
            <w:pPr>
              <w:jc w:val="center"/>
              <w:rPr>
                <w:rFonts w:cs="Arial"/>
                <w:sz w:val="20"/>
              </w:rPr>
            </w:pPr>
            <w:r>
              <w:rPr>
                <w:rFonts w:cs="Arial"/>
                <w:sz w:val="20"/>
              </w:rPr>
              <w:t>3</w:t>
            </w:r>
          </w:p>
        </w:tc>
        <w:tc>
          <w:tcPr>
            <w:tcW w:w="2340" w:type="dxa"/>
            <w:shd w:val="clear" w:color="auto" w:fill="auto"/>
          </w:tcPr>
          <w:p w14:paraId="7663757A" w14:textId="77777777" w:rsidR="006A7B1F" w:rsidRPr="006A7B1F" w:rsidRDefault="006A7B1F" w:rsidP="006A7B1F">
            <w:pPr>
              <w:rPr>
                <w:rFonts w:cs="Arial"/>
                <w:sz w:val="20"/>
              </w:rPr>
            </w:pPr>
            <w:r w:rsidRPr="006A7B1F">
              <w:rPr>
                <w:rFonts w:cs="Arial"/>
                <w:sz w:val="20"/>
              </w:rPr>
              <w:t>Confidentiality and SAMHSA Participant Protection/Human Subjects</w:t>
            </w:r>
          </w:p>
        </w:tc>
        <w:tc>
          <w:tcPr>
            <w:tcW w:w="5130" w:type="dxa"/>
            <w:shd w:val="clear" w:color="auto" w:fill="auto"/>
          </w:tcPr>
          <w:p w14:paraId="609EBE22" w14:textId="77777777" w:rsidR="006A7B1F" w:rsidRPr="006A7B1F" w:rsidRDefault="006A7B1F" w:rsidP="006A7B1F">
            <w:pPr>
              <w:tabs>
                <w:tab w:val="left" w:pos="90"/>
              </w:tabs>
              <w:rPr>
                <w:rFonts w:cs="Arial"/>
                <w:sz w:val="20"/>
              </w:rPr>
            </w:pPr>
            <w:r w:rsidRPr="006A7B1F">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44F0FF16" w14:textId="70CCE71F" w:rsidR="006A7B1F" w:rsidRPr="006A7B1F" w:rsidRDefault="006A7B1F" w:rsidP="006A7B1F">
            <w:pPr>
              <w:tabs>
                <w:tab w:val="left" w:pos="90"/>
              </w:tabs>
              <w:contextualSpacing/>
              <w:rPr>
                <w:rFonts w:cs="Arial"/>
                <w:sz w:val="20"/>
              </w:rPr>
            </w:pPr>
            <w:r w:rsidRPr="006A7B1F">
              <w:rPr>
                <w:rFonts w:cs="Arial"/>
                <w:sz w:val="20"/>
              </w:rPr>
              <w:t xml:space="preserve">FOA:  See Appendix </w:t>
            </w:r>
            <w:r>
              <w:rPr>
                <w:rFonts w:cs="Arial"/>
                <w:sz w:val="20"/>
              </w:rPr>
              <w:t>C</w:t>
            </w:r>
            <w:r w:rsidRPr="006A7B1F">
              <w:rPr>
                <w:rFonts w:cs="Arial"/>
                <w:color w:val="0000FF"/>
                <w:sz w:val="20"/>
                <w:u w:val="single"/>
              </w:rPr>
              <w:t xml:space="preserve"> </w:t>
            </w:r>
          </w:p>
          <w:p w14:paraId="6C76B592" w14:textId="77777777" w:rsidR="006A7B1F" w:rsidRPr="006A7B1F" w:rsidRDefault="006A7B1F" w:rsidP="006A7B1F">
            <w:pPr>
              <w:tabs>
                <w:tab w:val="left" w:pos="90"/>
              </w:tabs>
              <w:contextualSpacing/>
              <w:rPr>
                <w:rFonts w:cs="Arial"/>
                <w:sz w:val="20"/>
              </w:rPr>
            </w:pPr>
          </w:p>
        </w:tc>
      </w:tr>
      <w:tr w:rsidR="006A7B1F" w:rsidRPr="006A7B1F" w14:paraId="50118497" w14:textId="77777777" w:rsidTr="006A7B1F">
        <w:tc>
          <w:tcPr>
            <w:tcW w:w="558" w:type="dxa"/>
            <w:shd w:val="clear" w:color="auto" w:fill="auto"/>
          </w:tcPr>
          <w:p w14:paraId="7C982F49" w14:textId="167E639A" w:rsidR="006A7B1F" w:rsidRPr="006A7B1F" w:rsidRDefault="006A7B1F" w:rsidP="006A7B1F">
            <w:pPr>
              <w:jc w:val="center"/>
              <w:rPr>
                <w:rFonts w:cs="Arial"/>
                <w:sz w:val="20"/>
              </w:rPr>
            </w:pPr>
            <w:r>
              <w:rPr>
                <w:rFonts w:cs="Arial"/>
                <w:sz w:val="20"/>
              </w:rPr>
              <w:t>4</w:t>
            </w:r>
          </w:p>
        </w:tc>
        <w:tc>
          <w:tcPr>
            <w:tcW w:w="2340" w:type="dxa"/>
            <w:shd w:val="clear" w:color="auto" w:fill="auto"/>
          </w:tcPr>
          <w:p w14:paraId="755AEB84" w14:textId="77777777" w:rsidR="006A7B1F" w:rsidRPr="006A7B1F" w:rsidRDefault="006A7B1F" w:rsidP="006A7B1F">
            <w:pPr>
              <w:rPr>
                <w:rFonts w:cs="Arial"/>
                <w:sz w:val="20"/>
                <w:highlight w:val="cyan"/>
              </w:rPr>
            </w:pPr>
            <w:r w:rsidRPr="006A7B1F">
              <w:rPr>
                <w:rFonts w:cs="Arial"/>
                <w:sz w:val="20"/>
              </w:rPr>
              <w:t>Additional Documents in the FOA</w:t>
            </w:r>
          </w:p>
        </w:tc>
        <w:tc>
          <w:tcPr>
            <w:tcW w:w="5130" w:type="dxa"/>
            <w:shd w:val="clear" w:color="auto" w:fill="auto"/>
          </w:tcPr>
          <w:p w14:paraId="3C0A2BA7" w14:textId="77777777" w:rsidR="006A7B1F" w:rsidRPr="006A7B1F" w:rsidRDefault="006A7B1F" w:rsidP="006A7B1F">
            <w:pPr>
              <w:tabs>
                <w:tab w:val="left" w:pos="90"/>
              </w:tabs>
              <w:rPr>
                <w:rFonts w:cs="Arial"/>
                <w:color w:val="000000"/>
                <w:sz w:val="20"/>
                <w:highlight w:val="cyan"/>
                <w:lang w:val="en"/>
              </w:rPr>
            </w:pPr>
            <w:r w:rsidRPr="006A7B1F">
              <w:rPr>
                <w:rFonts w:cs="Arial"/>
                <w:color w:val="000000"/>
                <w:sz w:val="20"/>
                <w:lang w:val="en"/>
              </w:rPr>
              <w:t xml:space="preserve">The </w:t>
            </w:r>
            <w:r w:rsidRPr="006A7B1F">
              <w:rPr>
                <w:rFonts w:cs="Arial"/>
                <w:sz w:val="20"/>
              </w:rPr>
              <w:t>FOA</w:t>
            </w:r>
            <w:r w:rsidRPr="006A7B1F">
              <w:rPr>
                <w:rFonts w:cs="Arial"/>
                <w:color w:val="000000"/>
                <w:sz w:val="20"/>
                <w:lang w:val="en"/>
              </w:rPr>
              <w:t xml:space="preserve"> will indicate the attachments you need to include in your application.</w:t>
            </w:r>
          </w:p>
        </w:tc>
        <w:tc>
          <w:tcPr>
            <w:tcW w:w="1548" w:type="dxa"/>
            <w:shd w:val="clear" w:color="auto" w:fill="auto"/>
          </w:tcPr>
          <w:p w14:paraId="6D397384" w14:textId="77777777" w:rsidR="006A7B1F" w:rsidRPr="006A7B1F" w:rsidRDefault="006A7B1F" w:rsidP="006A7B1F">
            <w:pPr>
              <w:tabs>
                <w:tab w:val="left" w:pos="90"/>
              </w:tabs>
              <w:rPr>
                <w:rFonts w:cs="Arial"/>
                <w:sz w:val="20"/>
              </w:rPr>
            </w:pPr>
            <w:r w:rsidRPr="006A7B1F">
              <w:rPr>
                <w:rFonts w:cs="Arial"/>
                <w:sz w:val="20"/>
              </w:rPr>
              <w:t xml:space="preserve"> FOA: Section IV-1.</w:t>
            </w:r>
          </w:p>
        </w:tc>
      </w:tr>
    </w:tbl>
    <w:p w14:paraId="4B187596" w14:textId="77777777" w:rsidR="006A7B1F" w:rsidRPr="006A7B1F" w:rsidRDefault="006A7B1F" w:rsidP="006A7B1F">
      <w:bookmarkStart w:id="151" w:name="_3._SUBMISSION_DATES"/>
      <w:bookmarkStart w:id="152" w:name="_3._APPLICATION_SUBMISSION"/>
      <w:bookmarkStart w:id="153" w:name="_4._INTERGOVERNMENTAL_REVIEW"/>
      <w:bookmarkStart w:id="154" w:name="_5._SUBMIT_APPLICATION:"/>
      <w:bookmarkStart w:id="155" w:name="_4.__"/>
      <w:bookmarkStart w:id="156" w:name="_Toc465087555"/>
      <w:bookmarkStart w:id="157" w:name="_Toc485307402"/>
      <w:bookmarkEnd w:id="151"/>
      <w:bookmarkEnd w:id="152"/>
      <w:bookmarkEnd w:id="153"/>
      <w:bookmarkEnd w:id="154"/>
      <w:bookmarkEnd w:id="155"/>
    </w:p>
    <w:p w14:paraId="0463E871" w14:textId="77777777" w:rsidR="006A7B1F" w:rsidRPr="006A7B1F" w:rsidRDefault="006A7B1F" w:rsidP="006A7B1F">
      <w:pPr>
        <w:keepNext/>
        <w:tabs>
          <w:tab w:val="left" w:pos="720"/>
        </w:tabs>
        <w:outlineLvl w:val="1"/>
        <w:rPr>
          <w:rFonts w:cs="Arial"/>
          <w:b/>
          <w:bCs/>
          <w:iCs/>
          <w:szCs w:val="24"/>
        </w:rPr>
      </w:pPr>
      <w:bookmarkStart w:id="158" w:name="_Toc21610625"/>
      <w:bookmarkStart w:id="159" w:name="_Toc29467947"/>
      <w:bookmarkStart w:id="160" w:name="_Toc29544582"/>
      <w:bookmarkStart w:id="161" w:name="_Toc29893481"/>
      <w:bookmarkStart w:id="162" w:name="_Toc30149825"/>
      <w:bookmarkStart w:id="163" w:name="_Toc30161026"/>
      <w:bookmarkStart w:id="164" w:name="_Toc34643719"/>
      <w:r w:rsidRPr="006A7B1F">
        <w:rPr>
          <w:rFonts w:cs="Arial"/>
          <w:b/>
          <w:bCs/>
          <w:iCs/>
          <w:szCs w:val="24"/>
        </w:rPr>
        <w:t xml:space="preserve">4.    </w:t>
      </w:r>
      <w:r w:rsidRPr="006A7B1F">
        <w:rPr>
          <w:rFonts w:cs="Arial"/>
          <w:b/>
          <w:bCs/>
          <w:iCs/>
          <w:szCs w:val="24"/>
        </w:rPr>
        <w:tab/>
        <w:t>SUBMIT APPLICATION</w:t>
      </w:r>
      <w:bookmarkEnd w:id="156"/>
      <w:bookmarkEnd w:id="157"/>
      <w:bookmarkEnd w:id="158"/>
      <w:bookmarkEnd w:id="159"/>
      <w:bookmarkEnd w:id="160"/>
      <w:bookmarkEnd w:id="161"/>
      <w:bookmarkEnd w:id="162"/>
      <w:bookmarkEnd w:id="163"/>
      <w:bookmarkEnd w:id="164"/>
      <w:r w:rsidRPr="006A7B1F">
        <w:rPr>
          <w:rFonts w:cs="Arial"/>
          <w:b/>
          <w:bCs/>
          <w:iCs/>
          <w:szCs w:val="24"/>
        </w:rPr>
        <w:t xml:space="preserve"> </w:t>
      </w:r>
    </w:p>
    <w:p w14:paraId="07D8EE94" w14:textId="77777777" w:rsidR="006A7B1F" w:rsidRPr="006A7B1F" w:rsidRDefault="006A7B1F" w:rsidP="006A7B1F">
      <w:pPr>
        <w:keepNext/>
        <w:outlineLvl w:val="2"/>
        <w:rPr>
          <w:rFonts w:cs="Arial"/>
          <w:b/>
          <w:bCs/>
          <w:szCs w:val="26"/>
        </w:rPr>
      </w:pPr>
      <w:r w:rsidRPr="006A7B1F">
        <w:rPr>
          <w:rFonts w:cs="Arial"/>
          <w:b/>
          <w:bCs/>
          <w:szCs w:val="26"/>
        </w:rPr>
        <w:t>4.1</w:t>
      </w:r>
      <w:r w:rsidRPr="006A7B1F">
        <w:rPr>
          <w:rFonts w:cs="Arial"/>
          <w:b/>
          <w:bCs/>
          <w:szCs w:val="26"/>
        </w:rPr>
        <w:tab/>
        <w:t>Electronic Submission (eRA ASSIST, Grants.gov Workspace, or other S2S provider)</w:t>
      </w:r>
    </w:p>
    <w:p w14:paraId="284547BC" w14:textId="77777777" w:rsidR="006A7B1F" w:rsidRPr="006A7B1F" w:rsidRDefault="006A7B1F" w:rsidP="006A7B1F">
      <w:pPr>
        <w:autoSpaceDE w:val="0"/>
        <w:autoSpaceDN w:val="0"/>
        <w:adjustRightInd w:val="0"/>
        <w:spacing w:after="0"/>
        <w:rPr>
          <w:rFonts w:cs="Arial"/>
        </w:rPr>
      </w:pPr>
      <w:r w:rsidRPr="006A7B1F">
        <w:rPr>
          <w:rFonts w:cs="Arial"/>
        </w:rPr>
        <w:t xml:space="preserve">After completing all required registration and application requirements, SAMHSA requires applicants to </w:t>
      </w:r>
      <w:r w:rsidRPr="006A7B1F">
        <w:rPr>
          <w:rFonts w:cs="Arial"/>
          <w:b/>
          <w:bCs/>
        </w:rPr>
        <w:t xml:space="preserve">electronically submit </w:t>
      </w:r>
      <w:r w:rsidRPr="006A7B1F">
        <w:rPr>
          <w:rFonts w:cs="Arial"/>
        </w:rPr>
        <w:t>using eRA ASSIST, Grants.gov Workspace or another system to system (S2S) provider.  Information on each of these options is below:</w:t>
      </w:r>
    </w:p>
    <w:p w14:paraId="04DDB1F8" w14:textId="77777777" w:rsidR="006A7B1F" w:rsidRPr="006A7B1F" w:rsidRDefault="006A7B1F" w:rsidP="006A7B1F">
      <w:pPr>
        <w:autoSpaceDE w:val="0"/>
        <w:autoSpaceDN w:val="0"/>
        <w:adjustRightInd w:val="0"/>
        <w:spacing w:after="0"/>
        <w:rPr>
          <w:rFonts w:cs="Arial"/>
        </w:rPr>
      </w:pPr>
    </w:p>
    <w:p w14:paraId="48013330" w14:textId="77777777" w:rsidR="006A7B1F" w:rsidRPr="006A7B1F" w:rsidRDefault="006A7B1F" w:rsidP="000101F7">
      <w:pPr>
        <w:numPr>
          <w:ilvl w:val="0"/>
          <w:numId w:val="14"/>
        </w:numPr>
        <w:spacing w:after="200"/>
        <w:rPr>
          <w:rFonts w:cs="Arial"/>
          <w:color w:val="000000"/>
          <w:szCs w:val="24"/>
        </w:rPr>
      </w:pPr>
      <w:r w:rsidRPr="006A7B1F">
        <w:rPr>
          <w:rFonts w:cs="Arial"/>
          <w:b/>
          <w:color w:val="000000"/>
          <w:szCs w:val="24"/>
        </w:rPr>
        <w:t>ASSIST</w:t>
      </w:r>
      <w:r w:rsidRPr="006A7B1F">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711585D6" w14:textId="77777777" w:rsidR="006A7B1F" w:rsidRPr="006A7B1F" w:rsidRDefault="006A7B1F" w:rsidP="000101F7">
      <w:pPr>
        <w:numPr>
          <w:ilvl w:val="0"/>
          <w:numId w:val="14"/>
        </w:numPr>
        <w:spacing w:after="200"/>
        <w:rPr>
          <w:rFonts w:cs="Arial"/>
          <w:color w:val="000000"/>
          <w:szCs w:val="24"/>
        </w:rPr>
      </w:pPr>
      <w:r w:rsidRPr="006A7B1F">
        <w:rPr>
          <w:rFonts w:cs="Arial"/>
          <w:b/>
          <w:color w:val="000000"/>
          <w:szCs w:val="24"/>
        </w:rPr>
        <w:t xml:space="preserve">Grants.gov Workspace – </w:t>
      </w:r>
      <w:r w:rsidRPr="006A7B1F">
        <w:rPr>
          <w:rFonts w:cs="Arial"/>
          <w:color w:val="000000"/>
          <w:szCs w:val="24"/>
        </w:rPr>
        <w:t>You can use the shared, online environment of the Grants.gov Workspace to collaboratively work on different forms within the application.</w:t>
      </w:r>
    </w:p>
    <w:p w14:paraId="61BC54EE" w14:textId="77777777" w:rsidR="006A7B1F" w:rsidRPr="006A7B1F" w:rsidRDefault="006A7B1F" w:rsidP="006A7B1F">
      <w:pPr>
        <w:rPr>
          <w:rFonts w:cs="Arial"/>
        </w:rPr>
      </w:pPr>
      <w:r w:rsidRPr="006A7B1F">
        <w:rPr>
          <w:rFonts w:cs="Arial"/>
        </w:rPr>
        <w:t xml:space="preserve">The specific actions you need to take to submit your application will vary by submission method as listed above. The steps to submit your application are as follows: </w:t>
      </w:r>
    </w:p>
    <w:p w14:paraId="111327C6" w14:textId="77777777" w:rsidR="006A7B1F" w:rsidRPr="006A7B1F" w:rsidRDefault="006A7B1F" w:rsidP="006A7B1F">
      <w:pPr>
        <w:rPr>
          <w:rFonts w:cs="Arial"/>
          <w:color w:val="0000FF"/>
          <w:u w:val="single"/>
        </w:rPr>
      </w:pPr>
      <w:r w:rsidRPr="006A7B1F">
        <w:rPr>
          <w:rFonts w:cs="Arial"/>
        </w:rPr>
        <w:lastRenderedPageBreak/>
        <w:t xml:space="preserve">To submit to Grants.gov using ASSIST: </w:t>
      </w:r>
      <w:hyperlink r:id="rId31" w:history="1">
        <w:r w:rsidRPr="006A7B1F">
          <w:rPr>
            <w:rFonts w:cs="Arial"/>
            <w:color w:val="0000FF"/>
            <w:u w:val="single"/>
          </w:rPr>
          <w:t>eRA Modules, User Guides, and Documentation | Electronic Research Administration (eRA)</w:t>
        </w:r>
      </w:hyperlink>
    </w:p>
    <w:p w14:paraId="26E98D54" w14:textId="77777777" w:rsidR="006A7B1F" w:rsidRPr="006A7B1F" w:rsidRDefault="006A7B1F" w:rsidP="006A7B1F">
      <w:pPr>
        <w:spacing w:after="120"/>
        <w:rPr>
          <w:rFonts w:cs="Arial"/>
        </w:rPr>
      </w:pPr>
      <w:r w:rsidRPr="006A7B1F">
        <w:rPr>
          <w:rFonts w:cs="Arial"/>
        </w:rPr>
        <w:t>To submit to Grants.gov using the Grants.gov Workspace:</w:t>
      </w:r>
    </w:p>
    <w:p w14:paraId="68DFA468" w14:textId="77777777" w:rsidR="006A7B1F" w:rsidRPr="006A7B1F" w:rsidRDefault="00AC05BF" w:rsidP="006A7B1F">
      <w:pPr>
        <w:rPr>
          <w:rFonts w:cs="Arial"/>
        </w:rPr>
      </w:pPr>
      <w:hyperlink r:id="rId32" w:history="1">
        <w:r w:rsidR="006A7B1F" w:rsidRPr="006A7B1F">
          <w:rPr>
            <w:rFonts w:cs="Arial"/>
            <w:color w:val="0000FF"/>
            <w:u w:val="single"/>
          </w:rPr>
          <w:t>http://www.grants.gov/web/grants/applicants/workspace-overview.html</w:t>
        </w:r>
      </w:hyperlink>
    </w:p>
    <w:p w14:paraId="66B32244" w14:textId="77777777" w:rsidR="006A7B1F" w:rsidRPr="006A7B1F" w:rsidRDefault="006A7B1F" w:rsidP="006A7B1F">
      <w:pPr>
        <w:keepLines/>
        <w:spacing w:before="80" w:after="0"/>
        <w:rPr>
          <w:rFonts w:eastAsia="Arial" w:cs="Arial"/>
          <w:color w:val="000000"/>
          <w:szCs w:val="24"/>
        </w:rPr>
      </w:pPr>
      <w:r w:rsidRPr="006A7B1F">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6A7B1F">
        <w:rPr>
          <w:rFonts w:eastAsia="Arial" w:cs="Arial"/>
          <w:color w:val="000000"/>
          <w:szCs w:val="24"/>
        </w:rPr>
        <w:t xml:space="preserve">All applications that are successfully submitted must be validated by Grants.gov before proceeding to the </w:t>
      </w:r>
      <w:r w:rsidRPr="006A7B1F">
        <w:rPr>
          <w:rFonts w:eastAsia="Arial" w:cs="Arial"/>
          <w:szCs w:val="24"/>
        </w:rPr>
        <w:t xml:space="preserve">NIH eRA Commons system and validations.  </w:t>
      </w:r>
    </w:p>
    <w:p w14:paraId="0136678B" w14:textId="77777777" w:rsidR="006A7B1F" w:rsidRPr="006A7B1F" w:rsidRDefault="006A7B1F" w:rsidP="006A7B1F">
      <w:pPr>
        <w:keepLines/>
        <w:spacing w:before="80" w:after="0"/>
        <w:rPr>
          <w:rFonts w:eastAsia="Arial" w:cs="Arial"/>
          <w:color w:val="000000"/>
          <w:szCs w:val="24"/>
        </w:rPr>
      </w:pPr>
    </w:p>
    <w:p w14:paraId="1F2EF4FF" w14:textId="77777777" w:rsidR="006A7B1F" w:rsidRPr="006A7B1F" w:rsidRDefault="006A7B1F" w:rsidP="006A7B1F">
      <w:pPr>
        <w:autoSpaceDE w:val="0"/>
        <w:autoSpaceDN w:val="0"/>
        <w:adjustRightInd w:val="0"/>
        <w:spacing w:after="0"/>
        <w:rPr>
          <w:rFonts w:cs="Arial"/>
          <w:szCs w:val="24"/>
        </w:rPr>
      </w:pPr>
      <w:r w:rsidRPr="006A7B1F">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6A7B1F">
        <w:rPr>
          <w:rFonts w:cs="Arial"/>
          <w:b/>
          <w:szCs w:val="24"/>
        </w:rPr>
        <w:t>11:59 PM</w:t>
      </w:r>
      <w:r w:rsidRPr="006A7B1F">
        <w:rPr>
          <w:rFonts w:cs="Arial"/>
          <w:szCs w:val="24"/>
        </w:rPr>
        <w:t xml:space="preserve"> Eastern Time on the application due date.</w:t>
      </w:r>
    </w:p>
    <w:p w14:paraId="6779A8A3" w14:textId="77777777" w:rsidR="006A7B1F" w:rsidRPr="006A7B1F" w:rsidRDefault="006A7B1F" w:rsidP="006A7B1F">
      <w:pPr>
        <w:autoSpaceDE w:val="0"/>
        <w:autoSpaceDN w:val="0"/>
        <w:adjustRightInd w:val="0"/>
        <w:spacing w:after="0"/>
        <w:rPr>
          <w:rFonts w:cs="Arial"/>
          <w:szCs w:val="24"/>
        </w:rPr>
      </w:pPr>
    </w:p>
    <w:p w14:paraId="41475DED" w14:textId="77777777" w:rsidR="006A7B1F" w:rsidRPr="006A7B1F" w:rsidRDefault="006A7B1F" w:rsidP="006A7B1F">
      <w:pPr>
        <w:autoSpaceDE w:val="0"/>
        <w:autoSpaceDN w:val="0"/>
        <w:adjustRightInd w:val="0"/>
        <w:spacing w:after="0"/>
        <w:rPr>
          <w:rFonts w:cs="Arial"/>
          <w:color w:val="000000"/>
          <w:szCs w:val="24"/>
        </w:rPr>
      </w:pPr>
      <w:r w:rsidRPr="006A7B1F">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6A7B1F">
        <w:rPr>
          <w:rFonts w:cs="Arial"/>
          <w:szCs w:val="24"/>
        </w:rPr>
        <w:t xml:space="preserve"> </w:t>
      </w:r>
      <w:r w:rsidRPr="006A7B1F">
        <w:rPr>
          <w:rFonts w:cs="Arial"/>
          <w:color w:val="000000"/>
          <w:szCs w:val="24"/>
        </w:rPr>
        <w:t xml:space="preserve">determine if the application is complete and error-free.  </w:t>
      </w:r>
    </w:p>
    <w:p w14:paraId="69EB340C" w14:textId="77777777" w:rsidR="006A7B1F" w:rsidRPr="006A7B1F" w:rsidRDefault="006A7B1F" w:rsidP="006A7B1F">
      <w:pPr>
        <w:autoSpaceDE w:val="0"/>
        <w:autoSpaceDN w:val="0"/>
        <w:adjustRightInd w:val="0"/>
        <w:spacing w:after="0"/>
        <w:rPr>
          <w:rFonts w:cs="Arial"/>
          <w:color w:val="000000"/>
          <w:szCs w:val="24"/>
        </w:rPr>
      </w:pPr>
    </w:p>
    <w:p w14:paraId="7F38A039" w14:textId="77777777" w:rsidR="006A7B1F" w:rsidRPr="006A7B1F" w:rsidRDefault="006A7B1F" w:rsidP="006A7B1F">
      <w:pPr>
        <w:spacing w:after="0"/>
        <w:rPr>
          <w:rFonts w:cs="Arial"/>
          <w:color w:val="000000"/>
          <w:szCs w:val="24"/>
        </w:rPr>
      </w:pPr>
      <w:r w:rsidRPr="006A7B1F">
        <w:rPr>
          <w:rFonts w:cs="Arial"/>
          <w:color w:val="000000"/>
          <w:szCs w:val="24"/>
        </w:rPr>
        <w:t>If you encounter</w:t>
      </w:r>
      <w:r w:rsidRPr="006A7B1F">
        <w:rPr>
          <w:rFonts w:cs="Arial"/>
          <w:szCs w:val="24"/>
        </w:rPr>
        <w:t xml:space="preserve"> </w:t>
      </w:r>
      <w:r w:rsidRPr="006A7B1F">
        <w:rPr>
          <w:rFonts w:cs="Arial"/>
          <w:color w:val="000000"/>
          <w:szCs w:val="24"/>
        </w:rPr>
        <w:t>problems when submitting your application in Grants.gov, you must attempt to resolve them by contacting</w:t>
      </w:r>
      <w:r w:rsidRPr="006A7B1F">
        <w:rPr>
          <w:rFonts w:cs="Arial"/>
          <w:szCs w:val="24"/>
        </w:rPr>
        <w:t xml:space="preserve"> </w:t>
      </w:r>
      <w:r w:rsidRPr="006A7B1F">
        <w:rPr>
          <w:rFonts w:cs="Arial"/>
          <w:color w:val="000000"/>
          <w:szCs w:val="24"/>
        </w:rPr>
        <w:t>the Grants.gov Service Desk at the following:</w:t>
      </w:r>
    </w:p>
    <w:p w14:paraId="3A67B22E" w14:textId="77777777" w:rsidR="006A7B1F" w:rsidRPr="006A7B1F" w:rsidRDefault="006A7B1F" w:rsidP="006A7B1F">
      <w:pPr>
        <w:spacing w:after="0"/>
        <w:rPr>
          <w:rFonts w:cs="Arial"/>
          <w:color w:val="000000"/>
          <w:szCs w:val="24"/>
        </w:rPr>
      </w:pPr>
    </w:p>
    <w:p w14:paraId="372B51C6" w14:textId="77777777" w:rsidR="006A7B1F" w:rsidRPr="006A7B1F" w:rsidRDefault="006A7B1F" w:rsidP="006A7B1F">
      <w:pPr>
        <w:numPr>
          <w:ilvl w:val="0"/>
          <w:numId w:val="36"/>
        </w:numPr>
        <w:tabs>
          <w:tab w:val="num" w:pos="900"/>
        </w:tabs>
        <w:spacing w:after="200" w:line="276" w:lineRule="auto"/>
        <w:contextualSpacing/>
        <w:rPr>
          <w:rFonts w:cs="Arial"/>
          <w:color w:val="666666"/>
          <w:lang w:val="en"/>
        </w:rPr>
      </w:pPr>
      <w:r w:rsidRPr="006A7B1F">
        <w:rPr>
          <w:rFonts w:cs="Arial"/>
          <w:szCs w:val="24"/>
        </w:rPr>
        <w:t>By e-mail:</w:t>
      </w:r>
      <w:r w:rsidRPr="006A7B1F">
        <w:rPr>
          <w:rFonts w:cs="Arial"/>
          <w:color w:val="666666"/>
          <w:lang w:val="en"/>
        </w:rPr>
        <w:t xml:space="preserve"> </w:t>
      </w:r>
      <w:hyperlink r:id="rId33" w:history="1">
        <w:r w:rsidRPr="006A7B1F">
          <w:rPr>
            <w:rFonts w:cs="Arial"/>
            <w:color w:val="0000FF"/>
            <w:u w:val="single"/>
            <w:lang w:val="en"/>
          </w:rPr>
          <w:t>support@grants.gov</w:t>
        </w:r>
      </w:hyperlink>
      <w:r w:rsidRPr="006A7B1F">
        <w:rPr>
          <w:rFonts w:cs="Arial"/>
          <w:color w:val="666666"/>
          <w:lang w:val="en"/>
        </w:rPr>
        <w:t xml:space="preserve"> </w:t>
      </w:r>
    </w:p>
    <w:p w14:paraId="13ECE236" w14:textId="77777777" w:rsidR="006A7B1F" w:rsidRPr="006A7B1F" w:rsidRDefault="006A7B1F" w:rsidP="006A7B1F">
      <w:pPr>
        <w:numPr>
          <w:ilvl w:val="0"/>
          <w:numId w:val="36"/>
        </w:numPr>
        <w:tabs>
          <w:tab w:val="num" w:pos="900"/>
        </w:tabs>
        <w:spacing w:after="200" w:line="276" w:lineRule="auto"/>
        <w:contextualSpacing/>
        <w:rPr>
          <w:rFonts w:cs="Arial"/>
          <w:szCs w:val="24"/>
        </w:rPr>
      </w:pPr>
      <w:r w:rsidRPr="006A7B1F">
        <w:rPr>
          <w:rFonts w:cs="Arial"/>
          <w:szCs w:val="24"/>
        </w:rPr>
        <w:t>By phone: (toll-free) 1-800-518-4726 (1-800-518-GRANTS). \The Grants.gov Contact Center is available 24 hours a day, 7 days a week, excluding federal holidays.</w:t>
      </w:r>
    </w:p>
    <w:p w14:paraId="01AEFDD3" w14:textId="77777777" w:rsidR="006A7B1F" w:rsidRPr="006A7B1F" w:rsidRDefault="006A7B1F" w:rsidP="006A7B1F">
      <w:pPr>
        <w:ind w:left="720"/>
        <w:contextualSpacing/>
        <w:rPr>
          <w:rFonts w:cs="Arial"/>
          <w:szCs w:val="24"/>
        </w:rPr>
      </w:pPr>
    </w:p>
    <w:p w14:paraId="314C30B7" w14:textId="77777777" w:rsidR="006A7B1F" w:rsidRPr="006A7B1F" w:rsidRDefault="006A7B1F" w:rsidP="006A7B1F">
      <w:pPr>
        <w:spacing w:after="0"/>
        <w:rPr>
          <w:rFonts w:cs="Arial"/>
          <w:b/>
        </w:rPr>
      </w:pPr>
      <w:r w:rsidRPr="006A7B1F">
        <w:rPr>
          <w:rFonts w:cs="Arial"/>
          <w:b/>
        </w:rPr>
        <w:t xml:space="preserve">Make sure you receive a case/ticket/reference number that documents the issues/problems with Grants.gov.  </w:t>
      </w:r>
    </w:p>
    <w:p w14:paraId="52F5A4A3" w14:textId="77777777" w:rsidR="006A7B1F" w:rsidRPr="006A7B1F" w:rsidRDefault="006A7B1F" w:rsidP="006A7B1F">
      <w:pPr>
        <w:spacing w:after="0"/>
        <w:rPr>
          <w:rFonts w:cs="Arial"/>
        </w:rPr>
      </w:pPr>
    </w:p>
    <w:p w14:paraId="34B9EEFC" w14:textId="77777777" w:rsidR="006A7B1F" w:rsidRPr="006A7B1F" w:rsidRDefault="006A7B1F" w:rsidP="006A7B1F">
      <w:pPr>
        <w:spacing w:after="0"/>
        <w:rPr>
          <w:rFonts w:cs="Arial"/>
          <w:color w:val="000000"/>
          <w:szCs w:val="24"/>
        </w:rPr>
      </w:pPr>
      <w:r w:rsidRPr="006A7B1F">
        <w:rPr>
          <w:rFonts w:cs="Arial"/>
          <w:color w:val="000000"/>
          <w:szCs w:val="24"/>
        </w:rPr>
        <w:t>Additional support is also available from</w:t>
      </w:r>
      <w:r w:rsidRPr="006A7B1F">
        <w:rPr>
          <w:rFonts w:cs="Arial"/>
          <w:szCs w:val="24"/>
        </w:rPr>
        <w:t xml:space="preserve"> </w:t>
      </w:r>
      <w:r w:rsidRPr="006A7B1F">
        <w:rPr>
          <w:rFonts w:cs="Arial"/>
          <w:color w:val="000000"/>
          <w:szCs w:val="24"/>
        </w:rPr>
        <w:t>the NIH eRA Service desk at:</w:t>
      </w:r>
    </w:p>
    <w:p w14:paraId="5C12175B" w14:textId="77777777" w:rsidR="006A7B1F" w:rsidRPr="006A7B1F" w:rsidRDefault="006A7B1F" w:rsidP="006A7B1F">
      <w:pPr>
        <w:spacing w:after="0"/>
        <w:rPr>
          <w:rFonts w:cs="Arial"/>
          <w:color w:val="000000"/>
          <w:szCs w:val="24"/>
        </w:rPr>
      </w:pPr>
    </w:p>
    <w:p w14:paraId="3D16E7C8" w14:textId="77777777" w:rsidR="006A7B1F" w:rsidRPr="006A7B1F" w:rsidRDefault="006A7B1F" w:rsidP="006A7B1F">
      <w:pPr>
        <w:numPr>
          <w:ilvl w:val="0"/>
          <w:numId w:val="37"/>
        </w:numPr>
        <w:tabs>
          <w:tab w:val="num" w:pos="900"/>
        </w:tabs>
        <w:spacing w:after="200" w:line="276" w:lineRule="auto"/>
        <w:contextualSpacing/>
        <w:rPr>
          <w:rFonts w:cs="Arial"/>
          <w:szCs w:val="24"/>
          <w:u w:val="single"/>
        </w:rPr>
      </w:pPr>
      <w:r w:rsidRPr="006A7B1F">
        <w:rPr>
          <w:rFonts w:cs="Arial"/>
          <w:szCs w:val="24"/>
        </w:rPr>
        <w:t xml:space="preserve">By e-mail: </w:t>
      </w:r>
      <w:hyperlink r:id="rId34" w:history="1">
        <w:r w:rsidRPr="006A7B1F">
          <w:rPr>
            <w:rFonts w:cs="Arial"/>
            <w:color w:val="0000FF"/>
            <w:szCs w:val="24"/>
            <w:u w:val="single"/>
          </w:rPr>
          <w:t>http://grants.nih.gov/support/index.html</w:t>
        </w:r>
      </w:hyperlink>
      <w:r w:rsidRPr="006A7B1F">
        <w:rPr>
          <w:rFonts w:cs="Arial"/>
          <w:color w:val="000000"/>
          <w:szCs w:val="24"/>
        </w:rPr>
        <w:t xml:space="preserve"> </w:t>
      </w:r>
    </w:p>
    <w:p w14:paraId="32C6C8D0" w14:textId="77777777" w:rsidR="006A7B1F" w:rsidRPr="006A7B1F" w:rsidRDefault="006A7B1F" w:rsidP="006A7B1F">
      <w:pPr>
        <w:numPr>
          <w:ilvl w:val="0"/>
          <w:numId w:val="37"/>
        </w:numPr>
        <w:tabs>
          <w:tab w:val="num" w:pos="900"/>
        </w:tabs>
        <w:spacing w:after="200" w:line="276" w:lineRule="auto"/>
        <w:contextualSpacing/>
        <w:rPr>
          <w:rFonts w:cs="Arial"/>
          <w:szCs w:val="24"/>
        </w:rPr>
      </w:pPr>
      <w:r w:rsidRPr="006A7B1F">
        <w:rPr>
          <w:rFonts w:cs="Arial"/>
          <w:szCs w:val="24"/>
        </w:rPr>
        <w:t>By phone: 301-402-7469 or (toll-free) 1-866-504-9552. The NIH eRA Service desk is available Monday – Friday, 7 a.m. to 8 p.m. Eastern Time, excluding federal holidays.</w:t>
      </w:r>
    </w:p>
    <w:p w14:paraId="0F128F49" w14:textId="77777777" w:rsidR="006A7B1F" w:rsidRPr="006A7B1F" w:rsidRDefault="006A7B1F" w:rsidP="006A7B1F">
      <w:pPr>
        <w:contextualSpacing/>
        <w:rPr>
          <w:rFonts w:cs="Arial"/>
        </w:rPr>
      </w:pPr>
      <w:r w:rsidRPr="006A7B1F">
        <w:rPr>
          <w:rFonts w:cs="Arial"/>
        </w:rPr>
        <w:t>If you experience problems accessing or using ASSIST (see below), you can:</w:t>
      </w:r>
    </w:p>
    <w:p w14:paraId="560F8E14" w14:textId="77777777" w:rsidR="006A7B1F" w:rsidRPr="006A7B1F" w:rsidRDefault="006A7B1F" w:rsidP="006A7B1F">
      <w:pPr>
        <w:numPr>
          <w:ilvl w:val="0"/>
          <w:numId w:val="38"/>
        </w:numPr>
        <w:spacing w:after="200" w:line="276" w:lineRule="auto"/>
        <w:contextualSpacing/>
        <w:rPr>
          <w:rFonts w:cs="Arial"/>
        </w:rPr>
      </w:pPr>
      <w:r w:rsidRPr="006A7B1F">
        <w:rPr>
          <w:rFonts w:cs="Arial"/>
        </w:rPr>
        <w:lastRenderedPageBreak/>
        <w:t xml:space="preserve">Access the ASSIST Online Help Site at:  </w:t>
      </w:r>
      <w:hyperlink r:id="rId35" w:history="1">
        <w:r w:rsidRPr="006A7B1F">
          <w:rPr>
            <w:rFonts w:cs="Arial"/>
            <w:color w:val="0000FF"/>
            <w:u w:val="single"/>
          </w:rPr>
          <w:t>https://era.nih.gov/erahelp/assist/</w:t>
        </w:r>
      </w:hyperlink>
    </w:p>
    <w:p w14:paraId="2DCA75B3" w14:textId="77777777" w:rsidR="006A7B1F" w:rsidRPr="006A7B1F" w:rsidRDefault="006A7B1F" w:rsidP="006A7B1F">
      <w:pPr>
        <w:numPr>
          <w:ilvl w:val="0"/>
          <w:numId w:val="38"/>
        </w:numPr>
        <w:spacing w:after="200" w:line="276" w:lineRule="auto"/>
        <w:contextualSpacing/>
        <w:rPr>
          <w:rFonts w:cs="Arial"/>
          <w:szCs w:val="24"/>
        </w:rPr>
      </w:pPr>
      <w:r w:rsidRPr="006A7B1F">
        <w:rPr>
          <w:rFonts w:cs="Arial"/>
        </w:rPr>
        <w:t>Or contact the NIH eRA Service Desk</w:t>
      </w:r>
    </w:p>
    <w:p w14:paraId="4B122519" w14:textId="77777777" w:rsidR="006A7B1F" w:rsidRPr="006A7B1F" w:rsidRDefault="006A7B1F" w:rsidP="006A7B1F">
      <w:pPr>
        <w:spacing w:after="200"/>
        <w:contextualSpacing/>
        <w:rPr>
          <w:rFonts w:cs="Arial"/>
          <w:szCs w:val="24"/>
        </w:rPr>
      </w:pPr>
      <w:r w:rsidRPr="006A7B1F">
        <w:rPr>
          <w:rFonts w:cs="Arial"/>
          <w:szCs w:val="24"/>
        </w:rPr>
        <w:t xml:space="preserve">SAMHSA highly recommends that you submit your application 24-72 hours before the submission deadline. Many submission issues can be fixed within that time and you can attempt to re-submit.  </w:t>
      </w:r>
    </w:p>
    <w:p w14:paraId="12261E74" w14:textId="77777777" w:rsidR="006A7B1F" w:rsidRPr="006A7B1F" w:rsidRDefault="006A7B1F" w:rsidP="006A7B1F">
      <w:pPr>
        <w:spacing w:after="200"/>
        <w:contextualSpacing/>
        <w:rPr>
          <w:rFonts w:cs="Arial"/>
          <w:szCs w:val="24"/>
        </w:rPr>
      </w:pPr>
    </w:p>
    <w:p w14:paraId="5B6B10F8" w14:textId="77777777" w:rsidR="006A7B1F" w:rsidRPr="006A7B1F" w:rsidRDefault="006A7B1F" w:rsidP="006A7B1F">
      <w:pPr>
        <w:keepNext/>
        <w:outlineLvl w:val="2"/>
        <w:rPr>
          <w:rFonts w:cs="Arial"/>
          <w:b/>
          <w:bCs/>
          <w:szCs w:val="26"/>
        </w:rPr>
      </w:pPr>
      <w:r w:rsidRPr="006A7B1F">
        <w:rPr>
          <w:rFonts w:cs="Arial"/>
          <w:b/>
          <w:bCs/>
          <w:szCs w:val="26"/>
        </w:rPr>
        <w:t>4.2</w:t>
      </w:r>
      <w:r w:rsidRPr="006A7B1F">
        <w:rPr>
          <w:rFonts w:cs="Arial"/>
          <w:b/>
          <w:bCs/>
          <w:szCs w:val="26"/>
        </w:rPr>
        <w:tab/>
        <w:t>Waiver of Electronic Submission</w:t>
      </w:r>
    </w:p>
    <w:p w14:paraId="3576E937" w14:textId="77777777" w:rsidR="006A7B1F" w:rsidRPr="006A7B1F" w:rsidRDefault="006A7B1F" w:rsidP="006A7B1F">
      <w:pPr>
        <w:rPr>
          <w:rFonts w:cs="Arial"/>
        </w:rPr>
      </w:pPr>
      <w:r w:rsidRPr="006A7B1F">
        <w:rPr>
          <w:rFonts w:cs="Arial"/>
        </w:rPr>
        <w:t>SAMHSA will not accept paper applications except under very special circumstances. If you need special consideration, SAMHSA must approve the waiver of this requirement in advance.</w:t>
      </w:r>
    </w:p>
    <w:p w14:paraId="2DDDA4C5" w14:textId="77777777" w:rsidR="006A7B1F" w:rsidRPr="006A7B1F" w:rsidRDefault="006A7B1F" w:rsidP="006A7B1F">
      <w:pPr>
        <w:rPr>
          <w:rFonts w:cs="Arial"/>
        </w:rPr>
      </w:pPr>
      <w:r w:rsidRPr="006A7B1F">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2B06DF7A" w14:textId="77777777" w:rsidR="006A7B1F" w:rsidRPr="006A7B1F" w:rsidRDefault="006A7B1F" w:rsidP="006A7B1F">
      <w:pPr>
        <w:rPr>
          <w:rFonts w:cs="Arial"/>
        </w:rPr>
      </w:pPr>
      <w:r w:rsidRPr="006A7B1F">
        <w:rPr>
          <w:rFonts w:cs="Arial"/>
        </w:rPr>
        <w:t>Direct any questions regarding the submission waiver process to the Division of Grant Review at 240-276-1199.</w:t>
      </w:r>
    </w:p>
    <w:p w14:paraId="41B810DB" w14:textId="77777777" w:rsidR="006A7B1F" w:rsidRPr="006A7B1F" w:rsidRDefault="006A7B1F" w:rsidP="006A7B1F">
      <w:pPr>
        <w:keepNext/>
        <w:tabs>
          <w:tab w:val="left" w:pos="720"/>
        </w:tabs>
        <w:outlineLvl w:val="1"/>
        <w:rPr>
          <w:rFonts w:cs="Arial"/>
          <w:b/>
          <w:bCs/>
          <w:iCs/>
          <w:szCs w:val="28"/>
        </w:rPr>
      </w:pPr>
      <w:bookmarkStart w:id="165" w:name="_5._AFTER_SUBMISSION"/>
      <w:bookmarkStart w:id="166" w:name="_Toc465087556"/>
      <w:bookmarkStart w:id="167" w:name="_Toc485307403"/>
      <w:bookmarkStart w:id="168" w:name="_Toc21610626"/>
      <w:bookmarkStart w:id="169" w:name="_Toc29467948"/>
      <w:bookmarkStart w:id="170" w:name="_Toc29544583"/>
      <w:bookmarkStart w:id="171" w:name="_Toc29893482"/>
      <w:bookmarkStart w:id="172" w:name="_Toc30149826"/>
      <w:bookmarkStart w:id="173" w:name="_Toc30161027"/>
      <w:bookmarkStart w:id="174" w:name="_Toc34643720"/>
      <w:bookmarkEnd w:id="165"/>
      <w:r w:rsidRPr="006A7B1F">
        <w:rPr>
          <w:rFonts w:cs="Arial"/>
          <w:b/>
          <w:bCs/>
          <w:iCs/>
          <w:szCs w:val="28"/>
        </w:rPr>
        <w:t>5.</w:t>
      </w:r>
      <w:r w:rsidRPr="006A7B1F">
        <w:rPr>
          <w:rFonts w:cs="Arial"/>
          <w:b/>
          <w:bCs/>
          <w:iCs/>
          <w:szCs w:val="28"/>
        </w:rPr>
        <w:tab/>
        <w:t>AFTER SUBMISSION</w:t>
      </w:r>
      <w:bookmarkEnd w:id="166"/>
      <w:bookmarkEnd w:id="167"/>
      <w:bookmarkEnd w:id="168"/>
      <w:bookmarkEnd w:id="169"/>
      <w:bookmarkEnd w:id="170"/>
      <w:bookmarkEnd w:id="171"/>
      <w:bookmarkEnd w:id="172"/>
      <w:bookmarkEnd w:id="173"/>
      <w:bookmarkEnd w:id="174"/>
    </w:p>
    <w:p w14:paraId="4D6B6A9D" w14:textId="77777777" w:rsidR="006A7B1F" w:rsidRPr="006A7B1F" w:rsidRDefault="006A7B1F" w:rsidP="006A7B1F">
      <w:pPr>
        <w:keepNext/>
        <w:outlineLvl w:val="2"/>
        <w:rPr>
          <w:rFonts w:cs="Arial"/>
          <w:b/>
          <w:bCs/>
          <w:szCs w:val="26"/>
        </w:rPr>
      </w:pPr>
      <w:r w:rsidRPr="006A7B1F">
        <w:rPr>
          <w:rFonts w:cs="Arial"/>
          <w:b/>
          <w:bCs/>
          <w:szCs w:val="26"/>
        </w:rPr>
        <w:t>5.1</w:t>
      </w:r>
      <w:r w:rsidRPr="006A7B1F">
        <w:rPr>
          <w:rFonts w:cs="Arial"/>
          <w:b/>
          <w:bCs/>
          <w:szCs w:val="26"/>
        </w:rPr>
        <w:tab/>
        <w:t>System Validations and Tracking</w:t>
      </w:r>
    </w:p>
    <w:p w14:paraId="2CE5E6B2" w14:textId="77777777" w:rsidR="006A7B1F" w:rsidRPr="006A7B1F" w:rsidRDefault="006A7B1F" w:rsidP="006A7B1F">
      <w:pPr>
        <w:tabs>
          <w:tab w:val="left" w:pos="1008"/>
        </w:tabs>
        <w:rPr>
          <w:rFonts w:cs="Arial"/>
          <w:szCs w:val="24"/>
        </w:rPr>
      </w:pPr>
      <w:r w:rsidRPr="006A7B1F">
        <w:rPr>
          <w:rFonts w:cs="Arial"/>
          <w:szCs w:val="24"/>
        </w:rPr>
        <w:t xml:space="preserve">After you complete and comply </w:t>
      </w:r>
      <w:r w:rsidRPr="006A7B1F">
        <w:rPr>
          <w:rFonts w:cs="Arial"/>
          <w:color w:val="000000"/>
          <w:szCs w:val="24"/>
        </w:rPr>
        <w:t xml:space="preserve">with all registration and application requirements and submit your application, the application will be validated by Grants.gov. </w:t>
      </w:r>
      <w:r w:rsidRPr="006A7B1F">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6A7B1F">
        <w:rPr>
          <w:rFonts w:cs="Arial"/>
        </w:rPr>
        <w:t>It is important that you retain this Grants.gov tracking number</w:t>
      </w:r>
      <w:r w:rsidRPr="006A7B1F">
        <w:rPr>
          <w:rFonts w:cs="Arial"/>
          <w:bCs/>
        </w:rPr>
        <w:t xml:space="preserve">. </w:t>
      </w:r>
      <w:r w:rsidRPr="006A7B1F">
        <w:rPr>
          <w:rFonts w:cs="Arial"/>
          <w:b/>
          <w:bCs/>
        </w:rPr>
        <w:t xml:space="preserve">Receipt of the Grants.gov tracking number is the only indication that Grants.gov has successfully received and validated your application. </w:t>
      </w:r>
      <w:r w:rsidRPr="006A7B1F">
        <w:rPr>
          <w:rFonts w:cs="Arial"/>
          <w:bCs/>
        </w:rPr>
        <w:t xml:space="preserve">If you do not receive a Grants.gov tracking number, you may want to contact the Grants.gov help desk for assistance (see resources for assistance in Section </w:t>
      </w:r>
      <w:r w:rsidRPr="006A7B1F">
        <w:rPr>
          <w:rFonts w:cs="Arial"/>
        </w:rPr>
        <w:t>4.1</w:t>
      </w:r>
      <w:r w:rsidRPr="006A7B1F">
        <w:rPr>
          <w:rFonts w:cs="Arial"/>
          <w:bCs/>
        </w:rPr>
        <w:t xml:space="preserve">).  </w:t>
      </w:r>
    </w:p>
    <w:p w14:paraId="0AD01674" w14:textId="77777777" w:rsidR="006A7B1F" w:rsidRPr="006A7B1F" w:rsidRDefault="006A7B1F" w:rsidP="006A7B1F">
      <w:pPr>
        <w:tabs>
          <w:tab w:val="left" w:pos="1008"/>
        </w:tabs>
        <w:rPr>
          <w:rFonts w:cs="Arial"/>
          <w:szCs w:val="24"/>
        </w:rPr>
      </w:pPr>
      <w:r w:rsidRPr="006A7B1F">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14:paraId="6BFA272C" w14:textId="77777777" w:rsidR="006A7B1F" w:rsidRPr="006A7B1F" w:rsidRDefault="006A7B1F" w:rsidP="006A7B1F">
      <w:pPr>
        <w:rPr>
          <w:rFonts w:cs="Arial"/>
          <w:color w:val="000000"/>
          <w:szCs w:val="24"/>
        </w:rPr>
      </w:pPr>
      <w:r w:rsidRPr="006A7B1F">
        <w:rPr>
          <w:rFonts w:cs="Arial"/>
          <w:color w:val="000000"/>
          <w:szCs w:val="24"/>
        </w:rPr>
        <w:lastRenderedPageBreak/>
        <w:t xml:space="preserve">After you successfully submit your application through Grants.gov, your application will go through eRA Commons validations. You must check your application status in eRA Commons. </w:t>
      </w:r>
      <w:r w:rsidRPr="006A7B1F">
        <w:rPr>
          <w:rFonts w:cs="Arial"/>
          <w:szCs w:val="24"/>
        </w:rPr>
        <w:t xml:space="preserve">You must have an eRA Commons ID in order to have access to electronic submission and retrieval of application/grant </w:t>
      </w:r>
      <w:r w:rsidRPr="006A7B1F">
        <w:rPr>
          <w:rFonts w:cs="Arial"/>
        </w:rPr>
        <w:t>information.</w:t>
      </w:r>
    </w:p>
    <w:p w14:paraId="76BDA450" w14:textId="77777777" w:rsidR="006A7B1F" w:rsidRPr="006A7B1F" w:rsidRDefault="006A7B1F" w:rsidP="006A7B1F">
      <w:pPr>
        <w:rPr>
          <w:rFonts w:cs="Arial"/>
          <w:b/>
          <w:color w:val="000000"/>
          <w:szCs w:val="24"/>
        </w:rPr>
      </w:pPr>
      <w:r w:rsidRPr="006A7B1F">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6A7B1F">
        <w:rPr>
          <w:rFonts w:cs="Arial"/>
          <w:b/>
          <w:color w:val="000000"/>
          <w:szCs w:val="24"/>
        </w:rPr>
        <w:t xml:space="preserve"> </w:t>
      </w:r>
    </w:p>
    <w:p w14:paraId="64558F77" w14:textId="77777777" w:rsidR="006A7B1F" w:rsidRPr="006A7B1F" w:rsidRDefault="006A7B1F" w:rsidP="006A7B1F">
      <w:pPr>
        <w:rPr>
          <w:rFonts w:cs="Arial"/>
          <w:color w:val="000000"/>
          <w:szCs w:val="24"/>
        </w:rPr>
      </w:pPr>
      <w:r w:rsidRPr="006A7B1F">
        <w:rPr>
          <w:rFonts w:cs="Arial"/>
          <w:b/>
          <w:bCs/>
          <w:color w:val="000000"/>
          <w:szCs w:val="24"/>
        </w:rPr>
        <w:t xml:space="preserve">You are responsible for viewing and tracking your applications in the eRA Commons after submission through Grants.gov to ensure accurate and successful submission. </w:t>
      </w:r>
      <w:r w:rsidRPr="006A7B1F">
        <w:rPr>
          <w:rFonts w:cs="Arial"/>
          <w:color w:val="000000"/>
          <w:szCs w:val="24"/>
        </w:rPr>
        <w:t xml:space="preserve">Once you are able to access your application in the eRA Commons, be sure to review it carefully as this is what reviewers will see.  </w:t>
      </w:r>
    </w:p>
    <w:p w14:paraId="416DB28E" w14:textId="77777777" w:rsidR="006A7B1F" w:rsidRPr="006A7B1F" w:rsidRDefault="006A7B1F" w:rsidP="006A7B1F">
      <w:pPr>
        <w:keepNext/>
        <w:outlineLvl w:val="2"/>
        <w:rPr>
          <w:rFonts w:cs="Arial"/>
          <w:b/>
          <w:bCs/>
          <w:szCs w:val="26"/>
        </w:rPr>
      </w:pPr>
      <w:r w:rsidRPr="006A7B1F">
        <w:rPr>
          <w:rFonts w:cs="Arial"/>
          <w:b/>
          <w:bCs/>
          <w:szCs w:val="26"/>
        </w:rPr>
        <w:t>5.2</w:t>
      </w:r>
      <w:r w:rsidRPr="006A7B1F">
        <w:rPr>
          <w:rFonts w:cs="Arial"/>
          <w:b/>
          <w:bCs/>
          <w:szCs w:val="26"/>
        </w:rPr>
        <w:tab/>
        <w:t>eRA Commons:  Warning vs. Error Notifications</w:t>
      </w:r>
    </w:p>
    <w:p w14:paraId="2867C1C3" w14:textId="77777777" w:rsidR="006A7B1F" w:rsidRPr="006A7B1F" w:rsidRDefault="006A7B1F" w:rsidP="006A7B1F">
      <w:pPr>
        <w:spacing w:after="0"/>
        <w:contextualSpacing/>
        <w:rPr>
          <w:rFonts w:cs="Arial"/>
        </w:rPr>
      </w:pPr>
      <w:r w:rsidRPr="006A7B1F">
        <w:rPr>
          <w:rFonts w:cs="Arial"/>
        </w:rPr>
        <w:t xml:space="preserve">You may receive a System Warning and/or Error notification after submitting an application. Take note that there is a distinction between System Errors and System Warnings. </w:t>
      </w:r>
    </w:p>
    <w:p w14:paraId="2F8116F4" w14:textId="77777777" w:rsidR="006A7B1F" w:rsidRPr="006A7B1F" w:rsidRDefault="006A7B1F" w:rsidP="006A7B1F">
      <w:pPr>
        <w:spacing w:after="0"/>
        <w:contextualSpacing/>
        <w:rPr>
          <w:rFonts w:cs="Arial"/>
        </w:rPr>
      </w:pPr>
    </w:p>
    <w:p w14:paraId="065A6290" w14:textId="77777777" w:rsidR="006A7B1F" w:rsidRPr="006A7B1F" w:rsidRDefault="006A7B1F" w:rsidP="006A7B1F">
      <w:pPr>
        <w:spacing w:after="0"/>
        <w:contextualSpacing/>
        <w:rPr>
          <w:rFonts w:cs="Arial"/>
        </w:rPr>
      </w:pPr>
      <w:r w:rsidRPr="006A7B1F">
        <w:rPr>
          <w:rFonts w:cs="Arial"/>
          <w:b/>
        </w:rPr>
        <w:t>Warnings</w:t>
      </w:r>
      <w:r w:rsidRPr="006A7B1F">
        <w:rPr>
          <w:rFonts w:cs="Arial"/>
        </w:rPr>
        <w:t xml:space="preserve"> – If you receive a </w:t>
      </w:r>
      <w:r w:rsidRPr="006A7B1F">
        <w:rPr>
          <w:rFonts w:cs="Arial"/>
          <w:u w:val="single"/>
        </w:rPr>
        <w:t>Warning</w:t>
      </w:r>
      <w:r w:rsidRPr="006A7B1F">
        <w:rPr>
          <w:rFonts w:cs="Arial"/>
          <w:b/>
          <w:bCs/>
          <w:i/>
          <w:iCs/>
        </w:rPr>
        <w:t xml:space="preserve"> </w:t>
      </w:r>
      <w:r w:rsidRPr="006A7B1F">
        <w:rPr>
          <w:rFonts w:cs="Arial"/>
        </w:rPr>
        <w:t>notification after the application is submitted, you are</w:t>
      </w:r>
      <w:r w:rsidRPr="006A7B1F">
        <w:rPr>
          <w:rFonts w:cs="Arial"/>
          <w:u w:val="single"/>
        </w:rPr>
        <w:t xml:space="preserve"> not required to resubmit</w:t>
      </w:r>
      <w:r w:rsidRPr="006A7B1F">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5483F292" w14:textId="77777777" w:rsidR="006A7B1F" w:rsidRPr="006A7B1F" w:rsidRDefault="006A7B1F" w:rsidP="006A7B1F">
      <w:pPr>
        <w:spacing w:after="0"/>
        <w:contextualSpacing/>
        <w:rPr>
          <w:rFonts w:cs="Arial"/>
        </w:rPr>
      </w:pPr>
    </w:p>
    <w:p w14:paraId="64FDB715" w14:textId="77777777" w:rsidR="006A7B1F" w:rsidRPr="006A7B1F" w:rsidRDefault="006A7B1F" w:rsidP="006A7B1F">
      <w:pPr>
        <w:spacing w:after="0"/>
        <w:contextualSpacing/>
        <w:rPr>
          <w:rFonts w:cs="Arial"/>
        </w:rPr>
      </w:pPr>
      <w:r w:rsidRPr="006A7B1F">
        <w:rPr>
          <w:rFonts w:cs="Arial"/>
          <w:b/>
        </w:rPr>
        <w:t>Errors</w:t>
      </w:r>
      <w:r w:rsidRPr="006A7B1F">
        <w:rPr>
          <w:rFonts w:cs="Arial"/>
        </w:rPr>
        <w:t xml:space="preserve"> – If you receive an </w:t>
      </w:r>
      <w:r w:rsidRPr="006A7B1F">
        <w:rPr>
          <w:rFonts w:cs="Arial"/>
          <w:u w:val="single"/>
        </w:rPr>
        <w:t>Error</w:t>
      </w:r>
      <w:r w:rsidRPr="006A7B1F">
        <w:rPr>
          <w:rFonts w:cs="Arial"/>
        </w:rPr>
        <w:t xml:space="preserve"> notification after the applications is submitted, you </w:t>
      </w:r>
      <w:r w:rsidRPr="006A7B1F">
        <w:rPr>
          <w:rFonts w:cs="Arial"/>
          <w:u w:val="single"/>
        </w:rPr>
        <w:t>must correct and resubmit the application</w:t>
      </w:r>
      <w:r w:rsidRPr="006A7B1F">
        <w:rPr>
          <w:rFonts w:cs="Arial"/>
        </w:rPr>
        <w:t>. The word Error is used to characterize any condition which causes the application to be deemed unacceptable for further consideration.</w:t>
      </w:r>
    </w:p>
    <w:p w14:paraId="74659DFB" w14:textId="77777777" w:rsidR="006A7B1F" w:rsidRPr="006A7B1F" w:rsidRDefault="006A7B1F" w:rsidP="006A7B1F">
      <w:pPr>
        <w:spacing w:after="0"/>
        <w:contextualSpacing/>
        <w:rPr>
          <w:rFonts w:cs="Arial"/>
        </w:rPr>
      </w:pPr>
    </w:p>
    <w:p w14:paraId="796AA1F6" w14:textId="77777777" w:rsidR="006A7B1F" w:rsidRPr="006A7B1F" w:rsidRDefault="006A7B1F" w:rsidP="006A7B1F">
      <w:pPr>
        <w:keepNext/>
        <w:outlineLvl w:val="2"/>
        <w:rPr>
          <w:rFonts w:cs="Arial"/>
          <w:b/>
          <w:bCs/>
          <w:szCs w:val="26"/>
        </w:rPr>
      </w:pPr>
      <w:r w:rsidRPr="006A7B1F">
        <w:rPr>
          <w:rFonts w:cs="Arial"/>
          <w:b/>
          <w:bCs/>
          <w:szCs w:val="26"/>
        </w:rPr>
        <w:t>5.3</w:t>
      </w:r>
      <w:r w:rsidRPr="006A7B1F">
        <w:rPr>
          <w:rFonts w:cs="Arial"/>
          <w:b/>
          <w:bCs/>
          <w:szCs w:val="26"/>
        </w:rPr>
        <w:tab/>
        <w:t>System or Technical Issues</w:t>
      </w:r>
    </w:p>
    <w:p w14:paraId="0AD45D45" w14:textId="77777777" w:rsidR="006A7B1F" w:rsidRPr="006A7B1F" w:rsidRDefault="006A7B1F" w:rsidP="006A7B1F">
      <w:pPr>
        <w:rPr>
          <w:rFonts w:cs="Arial"/>
        </w:rPr>
      </w:pPr>
      <w:r w:rsidRPr="006A7B1F">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100AE022" w14:textId="77777777" w:rsidR="006A7B1F" w:rsidRPr="006A7B1F" w:rsidRDefault="006A7B1F" w:rsidP="006A7B1F">
      <w:pPr>
        <w:keepNext/>
        <w:outlineLvl w:val="2"/>
        <w:rPr>
          <w:rFonts w:cs="Arial"/>
          <w:b/>
          <w:bCs/>
          <w:szCs w:val="26"/>
        </w:rPr>
      </w:pPr>
      <w:bookmarkStart w:id="175" w:name="_5.4_Resubmitting_a"/>
      <w:bookmarkEnd w:id="175"/>
      <w:r w:rsidRPr="006A7B1F">
        <w:rPr>
          <w:rFonts w:cs="Arial"/>
          <w:b/>
          <w:bCs/>
          <w:szCs w:val="26"/>
        </w:rPr>
        <w:lastRenderedPageBreak/>
        <w:t>5.4</w:t>
      </w:r>
      <w:r w:rsidRPr="006A7B1F">
        <w:rPr>
          <w:rFonts w:cs="Arial"/>
          <w:b/>
          <w:bCs/>
          <w:szCs w:val="26"/>
        </w:rPr>
        <w:tab/>
        <w:t>Resubmitting a Changed/Corrected Application</w:t>
      </w:r>
    </w:p>
    <w:p w14:paraId="0C453772" w14:textId="77777777" w:rsidR="006A7B1F" w:rsidRPr="006A7B1F" w:rsidRDefault="006A7B1F" w:rsidP="006A7B1F">
      <w:pPr>
        <w:spacing w:after="200"/>
        <w:contextualSpacing/>
        <w:rPr>
          <w:rFonts w:cs="Arial"/>
        </w:rPr>
      </w:pPr>
      <w:r w:rsidRPr="006A7B1F">
        <w:rPr>
          <w:rFonts w:cs="Arial"/>
        </w:rPr>
        <w:t xml:space="preserve">If SAMHSA does not receive your application by the application due date as a result of a failure in the SAM, Grants.gov, or NIH’s eRA Commons systems, you must contact the Division of Grant Review within </w:t>
      </w:r>
      <w:r w:rsidRPr="006A7B1F">
        <w:rPr>
          <w:rFonts w:cs="Arial"/>
          <w:b/>
          <w:bCs/>
          <w:u w:val="single"/>
        </w:rPr>
        <w:t xml:space="preserve">one business day after the official due date at: </w:t>
      </w:r>
      <w:hyperlink r:id="rId36" w:history="1">
        <w:r w:rsidRPr="006A7B1F">
          <w:rPr>
            <w:rFonts w:cs="Arial"/>
            <w:color w:val="0000FF"/>
            <w:u w:val="single"/>
          </w:rPr>
          <w:t>dgr.applications@samhsa.hhs.gov</w:t>
        </w:r>
      </w:hyperlink>
      <w:r w:rsidRPr="006A7B1F">
        <w:rPr>
          <w:rFonts w:cs="Arial"/>
        </w:rPr>
        <w:t xml:space="preserve"> and provide the following:</w:t>
      </w:r>
    </w:p>
    <w:p w14:paraId="566CC1A4" w14:textId="77777777" w:rsidR="006A7B1F" w:rsidRPr="006A7B1F" w:rsidRDefault="006A7B1F" w:rsidP="006A7B1F">
      <w:pPr>
        <w:spacing w:after="200"/>
        <w:contextualSpacing/>
        <w:rPr>
          <w:rFonts w:cs="Arial"/>
        </w:rPr>
      </w:pPr>
    </w:p>
    <w:p w14:paraId="254D9762" w14:textId="77777777" w:rsidR="006A7B1F" w:rsidRPr="006A7B1F" w:rsidRDefault="006A7B1F" w:rsidP="006A7B1F">
      <w:pPr>
        <w:numPr>
          <w:ilvl w:val="0"/>
          <w:numId w:val="12"/>
        </w:numPr>
        <w:spacing w:after="200" w:line="276" w:lineRule="auto"/>
        <w:contextualSpacing/>
        <w:rPr>
          <w:rFonts w:cs="Arial"/>
        </w:rPr>
      </w:pPr>
      <w:r w:rsidRPr="006A7B1F">
        <w:rPr>
          <w:rFonts w:cs="Arial"/>
        </w:rPr>
        <w:t>A case number or email from SAM, Grants.gov, and/or NIH’s eRA system that allows SAMHSA to obtain documentation from the respective entity for the cause of the error.</w:t>
      </w:r>
    </w:p>
    <w:p w14:paraId="2CB5462C" w14:textId="77777777" w:rsidR="006A7B1F" w:rsidRPr="006A7B1F" w:rsidRDefault="006A7B1F" w:rsidP="006A7B1F">
      <w:pPr>
        <w:ind w:left="720"/>
        <w:contextualSpacing/>
        <w:rPr>
          <w:rFonts w:cs="Arial"/>
        </w:rPr>
      </w:pPr>
    </w:p>
    <w:p w14:paraId="4151C8F8" w14:textId="77777777" w:rsidR="006A7B1F" w:rsidRPr="006A7B1F" w:rsidRDefault="006A7B1F" w:rsidP="006A7B1F">
      <w:pPr>
        <w:spacing w:after="200"/>
        <w:contextualSpacing/>
        <w:rPr>
          <w:rFonts w:cs="Arial"/>
        </w:rPr>
      </w:pPr>
      <w:r w:rsidRPr="006A7B1F">
        <w:rPr>
          <w:rFonts w:cs="Arial"/>
        </w:rPr>
        <w:t xml:space="preserve">SAMHSA will consider the documentation to determine </w:t>
      </w:r>
      <w:r w:rsidRPr="006A7B1F">
        <w:rPr>
          <w:rFonts w:cs="Arial"/>
          <w:b/>
          <w:bCs/>
          <w:u w:val="single"/>
        </w:rPr>
        <w:t>if</w:t>
      </w:r>
      <w:r w:rsidRPr="006A7B1F">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7997BAC4" w14:textId="77777777" w:rsidR="006A7B1F" w:rsidRPr="006A7B1F" w:rsidRDefault="006A7B1F" w:rsidP="006A7B1F">
      <w:pPr>
        <w:spacing w:after="200"/>
        <w:contextualSpacing/>
        <w:rPr>
          <w:rFonts w:cs="Arial"/>
        </w:rPr>
      </w:pPr>
    </w:p>
    <w:p w14:paraId="4CE4E7E4" w14:textId="77777777" w:rsidR="006A7B1F" w:rsidRPr="006A7B1F" w:rsidRDefault="006A7B1F" w:rsidP="006A7B1F">
      <w:pPr>
        <w:rPr>
          <w:rFonts w:cs="Arial"/>
        </w:rPr>
      </w:pPr>
      <w:r w:rsidRPr="006A7B1F">
        <w:rPr>
          <w:rFonts w:cs="Arial"/>
        </w:rPr>
        <w:t xml:space="preserve">[Note:  When resubmitting an application, please ensure that the </w:t>
      </w:r>
      <w:r w:rsidRPr="006A7B1F">
        <w:rPr>
          <w:rFonts w:cs="Arial"/>
          <w:b/>
          <w:u w:val="single"/>
        </w:rPr>
        <w:t xml:space="preserve">Project Title is identical to the Project Title in the originally submitted application </w:t>
      </w:r>
      <w:r w:rsidRPr="006A7B1F">
        <w:rPr>
          <w:rFonts w:cs="Arial"/>
        </w:rPr>
        <w:t>(i.e., no extra spacing) as the Project Title is a free-text form field.]  In addition, check the Changed/Corrected Application box in #1.</w:t>
      </w:r>
    </w:p>
    <w:p w14:paraId="04A0E4E2" w14:textId="77777777" w:rsidR="006A7B1F" w:rsidRPr="006A7B1F" w:rsidRDefault="006A7B1F" w:rsidP="006A7B1F">
      <w:pPr>
        <w:rPr>
          <w:rFonts w:cs="Arial"/>
        </w:rPr>
      </w:pPr>
    </w:p>
    <w:p w14:paraId="2B79576B" w14:textId="77777777" w:rsidR="006A7B1F" w:rsidRPr="006A7B1F" w:rsidRDefault="006A7B1F" w:rsidP="006A7B1F">
      <w:pPr>
        <w:rPr>
          <w:rFonts w:cs="Arial"/>
        </w:rPr>
      </w:pPr>
    </w:p>
    <w:p w14:paraId="691B68E1" w14:textId="77777777" w:rsidR="006A7B1F" w:rsidRPr="006A7B1F" w:rsidRDefault="006A7B1F" w:rsidP="006A7B1F">
      <w:pPr>
        <w:rPr>
          <w:rFonts w:cs="Arial"/>
        </w:rPr>
      </w:pPr>
    </w:p>
    <w:p w14:paraId="5B9364BE" w14:textId="77777777" w:rsidR="006A7B1F" w:rsidRPr="006A7B1F" w:rsidRDefault="006A7B1F" w:rsidP="006A7B1F">
      <w:pPr>
        <w:rPr>
          <w:rFonts w:cs="Arial"/>
        </w:rPr>
      </w:pPr>
    </w:p>
    <w:p w14:paraId="408CA12B" w14:textId="77777777" w:rsidR="006A7B1F" w:rsidRPr="006A7B1F" w:rsidRDefault="006A7B1F" w:rsidP="006A7B1F">
      <w:pPr>
        <w:rPr>
          <w:rFonts w:cs="Arial"/>
        </w:rPr>
      </w:pPr>
    </w:p>
    <w:p w14:paraId="6E0FC7C9" w14:textId="77777777" w:rsidR="006A7B1F" w:rsidRPr="006A7B1F" w:rsidRDefault="006A7B1F" w:rsidP="006A7B1F">
      <w:pPr>
        <w:rPr>
          <w:rFonts w:cs="Arial"/>
        </w:rPr>
      </w:pPr>
    </w:p>
    <w:p w14:paraId="6E7049B3" w14:textId="77777777" w:rsidR="006A7B1F" w:rsidRPr="006A7B1F" w:rsidRDefault="006A7B1F" w:rsidP="006A7B1F">
      <w:pPr>
        <w:rPr>
          <w:rFonts w:cs="Arial"/>
        </w:rPr>
      </w:pPr>
    </w:p>
    <w:p w14:paraId="64C85694" w14:textId="77777777" w:rsidR="006A7B1F" w:rsidRPr="006A7B1F" w:rsidRDefault="006A7B1F" w:rsidP="006A7B1F">
      <w:pPr>
        <w:rPr>
          <w:rFonts w:cs="Arial"/>
        </w:rPr>
      </w:pPr>
    </w:p>
    <w:p w14:paraId="74AE6406" w14:textId="77777777" w:rsidR="006A7B1F" w:rsidRPr="006A7B1F" w:rsidRDefault="006A7B1F" w:rsidP="006A7B1F">
      <w:pPr>
        <w:rPr>
          <w:rFonts w:cs="Arial"/>
        </w:rPr>
      </w:pPr>
    </w:p>
    <w:p w14:paraId="61402879" w14:textId="77777777" w:rsidR="006A7B1F" w:rsidRPr="006A7B1F" w:rsidRDefault="006A7B1F" w:rsidP="006A7B1F">
      <w:pPr>
        <w:rPr>
          <w:rFonts w:cs="Arial"/>
        </w:rPr>
      </w:pPr>
    </w:p>
    <w:p w14:paraId="21BDE1F4" w14:textId="77777777" w:rsidR="006A7B1F" w:rsidRPr="006A7B1F" w:rsidRDefault="006A7B1F" w:rsidP="006A7B1F">
      <w:pPr>
        <w:keepNext/>
        <w:tabs>
          <w:tab w:val="left" w:pos="720"/>
        </w:tabs>
        <w:spacing w:after="0"/>
        <w:jc w:val="center"/>
        <w:outlineLvl w:val="0"/>
        <w:rPr>
          <w:rFonts w:cs="Arial"/>
          <w:b/>
          <w:bCs/>
          <w:kern w:val="32"/>
          <w:sz w:val="32"/>
          <w:szCs w:val="32"/>
        </w:rPr>
      </w:pPr>
      <w:bookmarkStart w:id="176" w:name="_Appendix_B_-"/>
      <w:bookmarkStart w:id="177" w:name="_Toc21610627"/>
      <w:bookmarkStart w:id="178" w:name="_Toc29467949"/>
      <w:bookmarkStart w:id="179" w:name="_Toc29544584"/>
      <w:bookmarkStart w:id="180" w:name="_Toc29893483"/>
      <w:bookmarkStart w:id="181" w:name="_Toc30149827"/>
      <w:bookmarkStart w:id="182" w:name="_Toc30161028"/>
      <w:bookmarkStart w:id="183" w:name="_Toc34643721"/>
      <w:bookmarkEnd w:id="176"/>
      <w:r w:rsidRPr="006A7B1F">
        <w:rPr>
          <w:rFonts w:cs="Arial"/>
          <w:b/>
          <w:bCs/>
          <w:kern w:val="32"/>
          <w:sz w:val="32"/>
          <w:szCs w:val="32"/>
        </w:rPr>
        <w:lastRenderedPageBreak/>
        <w:t>Appendix B - Formatting Requirements and System</w:t>
      </w:r>
      <w:bookmarkStart w:id="184" w:name="_Validation"/>
      <w:bookmarkStart w:id="185" w:name="_Toc485367457"/>
      <w:bookmarkStart w:id="186" w:name="_Toc485911374"/>
      <w:bookmarkStart w:id="187" w:name="_Toc487192374"/>
      <w:bookmarkStart w:id="188" w:name="_Toc488305944"/>
      <w:bookmarkStart w:id="189" w:name="_Toc488319880"/>
      <w:bookmarkStart w:id="190" w:name="_Toc489000463"/>
      <w:bookmarkEnd w:id="184"/>
      <w:r w:rsidRPr="006A7B1F">
        <w:rPr>
          <w:rFonts w:cs="Arial"/>
          <w:b/>
          <w:bCs/>
          <w:kern w:val="32"/>
          <w:sz w:val="32"/>
          <w:szCs w:val="32"/>
        </w:rPr>
        <w:t xml:space="preserve"> Validation</w:t>
      </w:r>
      <w:bookmarkEnd w:id="177"/>
      <w:bookmarkEnd w:id="178"/>
      <w:bookmarkEnd w:id="179"/>
      <w:bookmarkEnd w:id="180"/>
      <w:bookmarkEnd w:id="181"/>
      <w:bookmarkEnd w:id="182"/>
      <w:bookmarkEnd w:id="183"/>
      <w:bookmarkEnd w:id="185"/>
      <w:bookmarkEnd w:id="186"/>
      <w:bookmarkEnd w:id="187"/>
      <w:bookmarkEnd w:id="188"/>
      <w:bookmarkEnd w:id="189"/>
      <w:bookmarkEnd w:id="190"/>
    </w:p>
    <w:p w14:paraId="0C920F35" w14:textId="77777777" w:rsidR="006A7B1F" w:rsidRPr="006A7B1F" w:rsidRDefault="006A7B1F" w:rsidP="006A7B1F"/>
    <w:p w14:paraId="5A5E1541" w14:textId="77777777" w:rsidR="006A7B1F" w:rsidRPr="006A7B1F" w:rsidRDefault="006A7B1F" w:rsidP="006A7B1F">
      <w:pPr>
        <w:keepNext/>
        <w:numPr>
          <w:ilvl w:val="0"/>
          <w:numId w:val="40"/>
        </w:numPr>
        <w:tabs>
          <w:tab w:val="left" w:pos="0"/>
        </w:tabs>
        <w:spacing w:after="200" w:line="276" w:lineRule="auto"/>
        <w:outlineLvl w:val="1"/>
        <w:rPr>
          <w:rFonts w:cs="Arial"/>
          <w:b/>
          <w:bCs/>
          <w:iCs/>
          <w:szCs w:val="28"/>
        </w:rPr>
      </w:pPr>
      <w:bookmarkStart w:id="191" w:name="_Toc453857956"/>
      <w:bookmarkStart w:id="192" w:name="_Toc453859628"/>
      <w:bookmarkStart w:id="193" w:name="_Toc453937183"/>
      <w:bookmarkStart w:id="194" w:name="_Toc454270668"/>
      <w:bookmarkStart w:id="195" w:name="_Toc465087559"/>
      <w:bookmarkStart w:id="196" w:name="_Toc485307404"/>
      <w:bookmarkStart w:id="197" w:name="_Toc21610628"/>
      <w:bookmarkStart w:id="198" w:name="_Toc29467950"/>
      <w:bookmarkStart w:id="199" w:name="_Toc29544585"/>
      <w:bookmarkStart w:id="200" w:name="_Toc29893484"/>
      <w:bookmarkStart w:id="201" w:name="_Toc30149828"/>
      <w:bookmarkStart w:id="202" w:name="_Toc30161029"/>
      <w:bookmarkStart w:id="203" w:name="_Toc34643722"/>
      <w:r w:rsidRPr="006A7B1F">
        <w:rPr>
          <w:rFonts w:cs="Arial"/>
          <w:b/>
          <w:bCs/>
          <w:iCs/>
          <w:szCs w:val="28"/>
        </w:rPr>
        <w:t xml:space="preserve">SAMHSA </w:t>
      </w:r>
      <w:bookmarkEnd w:id="191"/>
      <w:bookmarkEnd w:id="192"/>
      <w:bookmarkEnd w:id="193"/>
      <w:bookmarkEnd w:id="194"/>
      <w:r w:rsidRPr="006A7B1F">
        <w:rPr>
          <w:rFonts w:cs="Arial"/>
          <w:b/>
          <w:bCs/>
          <w:iCs/>
          <w:szCs w:val="28"/>
        </w:rPr>
        <w:t>FORMATTING REQUIREMENTS</w:t>
      </w:r>
      <w:bookmarkEnd w:id="195"/>
      <w:bookmarkEnd w:id="196"/>
      <w:bookmarkEnd w:id="197"/>
      <w:bookmarkEnd w:id="198"/>
      <w:bookmarkEnd w:id="199"/>
      <w:bookmarkEnd w:id="200"/>
      <w:bookmarkEnd w:id="201"/>
      <w:bookmarkEnd w:id="202"/>
      <w:bookmarkEnd w:id="203"/>
    </w:p>
    <w:p w14:paraId="666256DF" w14:textId="77777777" w:rsidR="006A7B1F" w:rsidRPr="006A7B1F" w:rsidRDefault="006A7B1F" w:rsidP="006A7B1F">
      <w:pPr>
        <w:rPr>
          <w:bCs/>
        </w:rPr>
      </w:pPr>
      <w:r w:rsidRPr="006A7B1F">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6A7B1F">
        <w:rPr>
          <w:bCs/>
        </w:rPr>
        <w:t xml:space="preserve"> See below for a list of formatting requirements required by SAMHSA:</w:t>
      </w:r>
    </w:p>
    <w:p w14:paraId="65AB974E" w14:textId="77777777" w:rsidR="006A7B1F" w:rsidRPr="006A7B1F" w:rsidRDefault="006A7B1F" w:rsidP="006A7B1F">
      <w:pPr>
        <w:numPr>
          <w:ilvl w:val="0"/>
          <w:numId w:val="13"/>
        </w:numPr>
        <w:tabs>
          <w:tab w:val="left" w:pos="1080"/>
        </w:tabs>
        <w:spacing w:after="200" w:line="276" w:lineRule="auto"/>
        <w:rPr>
          <w:rFonts w:cs="Arial"/>
          <w:szCs w:val="24"/>
        </w:rPr>
      </w:pPr>
      <w:r w:rsidRPr="006A7B1F">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02D87391" w14:textId="77777777" w:rsidR="006A7B1F" w:rsidRPr="006A7B1F" w:rsidRDefault="006A7B1F" w:rsidP="006A7B1F">
      <w:pPr>
        <w:numPr>
          <w:ilvl w:val="0"/>
          <w:numId w:val="13"/>
        </w:numPr>
        <w:tabs>
          <w:tab w:val="left" w:pos="1080"/>
        </w:tabs>
        <w:spacing w:after="200" w:line="276" w:lineRule="auto"/>
        <w:rPr>
          <w:rFonts w:cs="Arial"/>
          <w:szCs w:val="24"/>
        </w:rPr>
      </w:pPr>
      <w:r w:rsidRPr="006A7B1F">
        <w:rPr>
          <w:rFonts w:cs="Arial"/>
          <w:szCs w:val="24"/>
        </w:rPr>
        <w:t>You must submit your application and all attached documents in Adobe PDF format or your application will not be forwarded to eRA Commons and will not be reviewed.</w:t>
      </w:r>
    </w:p>
    <w:p w14:paraId="44D62830" w14:textId="77777777" w:rsidR="006A7B1F" w:rsidRPr="006A7B1F" w:rsidRDefault="006A7B1F" w:rsidP="006A7B1F">
      <w:pPr>
        <w:numPr>
          <w:ilvl w:val="0"/>
          <w:numId w:val="13"/>
        </w:numPr>
        <w:tabs>
          <w:tab w:val="left" w:pos="1080"/>
        </w:tabs>
        <w:spacing w:after="200" w:line="276" w:lineRule="auto"/>
        <w:rPr>
          <w:rFonts w:cs="Arial"/>
          <w:szCs w:val="24"/>
        </w:rPr>
      </w:pPr>
      <w:r w:rsidRPr="006A7B1F">
        <w:rPr>
          <w:rFonts w:cs="Arial"/>
          <w:szCs w:val="24"/>
        </w:rPr>
        <w:t xml:space="preserve">To ensure equity among applications, page limits for the Project Narrative cannot be exceeded.  </w:t>
      </w:r>
    </w:p>
    <w:p w14:paraId="66D0A137" w14:textId="77777777" w:rsidR="006A7B1F" w:rsidRPr="006A7B1F" w:rsidRDefault="006A7B1F" w:rsidP="006A7B1F">
      <w:pPr>
        <w:numPr>
          <w:ilvl w:val="0"/>
          <w:numId w:val="13"/>
        </w:numPr>
        <w:spacing w:after="200" w:line="276" w:lineRule="auto"/>
        <w:rPr>
          <w:rFonts w:cs="Arial"/>
          <w:b/>
          <w:szCs w:val="24"/>
        </w:rPr>
      </w:pPr>
      <w:r w:rsidRPr="006A7B1F">
        <w:rPr>
          <w:rFonts w:cs="Arial"/>
          <w:szCs w:val="24"/>
        </w:rPr>
        <w:t>Black print should be used throughout your application, including charts and graphs (no color).</w:t>
      </w:r>
    </w:p>
    <w:p w14:paraId="6CC59B69" w14:textId="77777777" w:rsidR="006A7B1F" w:rsidRPr="006A7B1F" w:rsidRDefault="006A7B1F" w:rsidP="006A7B1F">
      <w:pPr>
        <w:numPr>
          <w:ilvl w:val="0"/>
          <w:numId w:val="13"/>
        </w:numPr>
        <w:spacing w:after="200" w:line="276" w:lineRule="auto"/>
        <w:rPr>
          <w:rFonts w:cs="Arial"/>
          <w:b/>
          <w:szCs w:val="24"/>
        </w:rPr>
      </w:pPr>
      <w:r w:rsidRPr="006A7B1F">
        <w:rPr>
          <w:rFonts w:cs="Arial"/>
          <w:szCs w:val="24"/>
        </w:rPr>
        <w:t xml:space="preserve">The page limits for Attachments stated in the FOA:  </w:t>
      </w:r>
      <w:hyperlink w:anchor="_3._REQUIRED_APPLICATION" w:history="1">
        <w:r w:rsidRPr="006A7B1F">
          <w:rPr>
            <w:rFonts w:cs="Arial"/>
            <w:szCs w:val="24"/>
          </w:rPr>
          <w:t>Section IV-1</w:t>
        </w:r>
      </w:hyperlink>
      <w:r w:rsidRPr="006A7B1F">
        <w:rPr>
          <w:rFonts w:cs="Arial"/>
          <w:szCs w:val="24"/>
        </w:rPr>
        <w:t xml:space="preserve"> should not be exceeded.</w:t>
      </w:r>
    </w:p>
    <w:p w14:paraId="73E80294" w14:textId="77777777" w:rsidR="006A7B1F" w:rsidRPr="006A7B1F" w:rsidRDefault="006A7B1F" w:rsidP="006A7B1F">
      <w:pPr>
        <w:rPr>
          <w:rFonts w:cs="Arial"/>
          <w:b/>
          <w:szCs w:val="24"/>
        </w:rPr>
      </w:pPr>
      <w:r w:rsidRPr="006A7B1F">
        <w:rPr>
          <w:rFonts w:cs="Arial"/>
          <w:bCs/>
          <w:szCs w:val="24"/>
        </w:rPr>
        <w:t>If you are submitting more than one application under the same announcement number, you must ensure that the Project Title in Field 15 of the SF-424 is unique for each submission.</w:t>
      </w:r>
      <w:bookmarkStart w:id="204" w:name="_Toc453857957"/>
      <w:bookmarkStart w:id="205" w:name="_Toc453859629"/>
    </w:p>
    <w:p w14:paraId="26B7D649" w14:textId="77777777" w:rsidR="006A7B1F" w:rsidRPr="006A7B1F" w:rsidRDefault="006A7B1F" w:rsidP="006A7B1F">
      <w:pPr>
        <w:keepNext/>
        <w:numPr>
          <w:ilvl w:val="0"/>
          <w:numId w:val="40"/>
        </w:numPr>
        <w:tabs>
          <w:tab w:val="left" w:pos="0"/>
        </w:tabs>
        <w:spacing w:after="200" w:line="276" w:lineRule="auto"/>
        <w:outlineLvl w:val="1"/>
        <w:rPr>
          <w:rFonts w:cs="Arial"/>
          <w:b/>
          <w:bCs/>
          <w:iCs/>
          <w:szCs w:val="28"/>
        </w:rPr>
      </w:pPr>
      <w:bookmarkStart w:id="206" w:name="_Toc453937184"/>
      <w:bookmarkStart w:id="207" w:name="_Toc454270669"/>
      <w:bookmarkStart w:id="208" w:name="_Toc465087560"/>
      <w:bookmarkStart w:id="209" w:name="_Toc485307405"/>
      <w:bookmarkStart w:id="210" w:name="_Toc21610629"/>
      <w:bookmarkStart w:id="211" w:name="_Toc29467951"/>
      <w:bookmarkStart w:id="212" w:name="_Toc29544586"/>
      <w:bookmarkStart w:id="213" w:name="_Toc29893485"/>
      <w:bookmarkStart w:id="214" w:name="_Toc30149829"/>
      <w:bookmarkStart w:id="215" w:name="_Toc30161030"/>
      <w:bookmarkStart w:id="216" w:name="_Toc34643723"/>
      <w:r w:rsidRPr="006A7B1F">
        <w:rPr>
          <w:rFonts w:cs="Arial"/>
          <w:b/>
          <w:bCs/>
          <w:iCs/>
          <w:szCs w:val="28"/>
        </w:rPr>
        <w:t>GRANTS.GOV FORMATTING AND VALIDATION REQUIREMENTS</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75A4855C" w14:textId="77777777" w:rsidR="006A7B1F" w:rsidRPr="006A7B1F" w:rsidRDefault="006A7B1F" w:rsidP="006A7B1F">
      <w:pPr>
        <w:numPr>
          <w:ilvl w:val="0"/>
          <w:numId w:val="41"/>
        </w:numPr>
        <w:spacing w:after="200" w:line="276" w:lineRule="auto"/>
        <w:contextualSpacing/>
        <w:rPr>
          <w:rFonts w:cs="Arial"/>
          <w:szCs w:val="24"/>
        </w:rPr>
      </w:pPr>
      <w:r w:rsidRPr="006A7B1F">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439D0844" w14:textId="77777777" w:rsidR="006A7B1F" w:rsidRPr="006A7B1F" w:rsidRDefault="006A7B1F" w:rsidP="006A7B1F">
      <w:pPr>
        <w:ind w:left="1350"/>
        <w:contextualSpacing/>
        <w:rPr>
          <w:rFonts w:cs="Arial"/>
          <w:szCs w:val="24"/>
        </w:rPr>
      </w:pPr>
    </w:p>
    <w:p w14:paraId="7A52FDA1" w14:textId="77777777" w:rsidR="006A7B1F" w:rsidRPr="006A7B1F" w:rsidRDefault="006A7B1F" w:rsidP="006A7B1F">
      <w:pPr>
        <w:numPr>
          <w:ilvl w:val="0"/>
          <w:numId w:val="41"/>
        </w:numPr>
        <w:spacing w:after="200" w:line="276" w:lineRule="auto"/>
        <w:rPr>
          <w:rFonts w:cs="Arial"/>
          <w:szCs w:val="24"/>
        </w:rPr>
      </w:pPr>
      <w:r w:rsidRPr="006A7B1F">
        <w:rPr>
          <w:rFonts w:cs="Arial"/>
          <w:szCs w:val="24"/>
        </w:rPr>
        <w:lastRenderedPageBreak/>
        <w:t xml:space="preserve">Scanned images must be scanned at 150-200 dpi/ppi resolution and saved as a PDF file. Using a higher resolution setting or different file type will result in a larger file size, which could result in rejection of your application.  </w:t>
      </w:r>
    </w:p>
    <w:p w14:paraId="5CD8FD07" w14:textId="77777777" w:rsidR="006A7B1F" w:rsidRPr="006A7B1F" w:rsidRDefault="006A7B1F" w:rsidP="006A7B1F">
      <w:pPr>
        <w:numPr>
          <w:ilvl w:val="0"/>
          <w:numId w:val="41"/>
        </w:numPr>
        <w:autoSpaceDE w:val="0"/>
        <w:autoSpaceDN w:val="0"/>
        <w:adjustRightInd w:val="0"/>
        <w:spacing w:after="0" w:line="276" w:lineRule="auto"/>
        <w:contextualSpacing/>
        <w:rPr>
          <w:rFonts w:cs="Arial"/>
          <w:bCs/>
          <w:szCs w:val="24"/>
        </w:rPr>
      </w:pPr>
      <w:r w:rsidRPr="006A7B1F">
        <w:rPr>
          <w:rFonts w:cs="Arial"/>
          <w:bCs/>
          <w:szCs w:val="24"/>
        </w:rPr>
        <w:t xml:space="preserve">Any files uploaded or attached to the Grants.gov application must be PDF file format and must contain a valid file format extension in the filename. </w:t>
      </w:r>
      <w:r w:rsidRPr="006A7B1F">
        <w:rPr>
          <w:rFonts w:cs="Arial"/>
          <w:szCs w:val="24"/>
        </w:rPr>
        <w:t>In addition, the use of compressed file formats such as ZIP, RAR or Adobe Portfolio will not be accepted.</w:t>
      </w:r>
    </w:p>
    <w:p w14:paraId="0B6FD2FB" w14:textId="77777777" w:rsidR="006A7B1F" w:rsidRPr="006A7B1F" w:rsidRDefault="006A7B1F" w:rsidP="006A7B1F">
      <w:pPr>
        <w:autoSpaceDE w:val="0"/>
        <w:autoSpaceDN w:val="0"/>
        <w:adjustRightInd w:val="0"/>
        <w:spacing w:after="0"/>
        <w:contextualSpacing/>
        <w:rPr>
          <w:rFonts w:cs="Arial"/>
          <w:szCs w:val="24"/>
        </w:rPr>
      </w:pPr>
    </w:p>
    <w:p w14:paraId="5BFDAE10" w14:textId="77777777" w:rsidR="006A7B1F" w:rsidRPr="006A7B1F" w:rsidRDefault="006A7B1F" w:rsidP="006A7B1F">
      <w:pPr>
        <w:keepNext/>
        <w:numPr>
          <w:ilvl w:val="0"/>
          <w:numId w:val="40"/>
        </w:numPr>
        <w:tabs>
          <w:tab w:val="left" w:pos="0"/>
        </w:tabs>
        <w:spacing w:after="200" w:line="276" w:lineRule="auto"/>
        <w:outlineLvl w:val="1"/>
        <w:rPr>
          <w:rFonts w:cs="Arial"/>
          <w:b/>
          <w:bCs/>
          <w:iCs/>
          <w:szCs w:val="28"/>
        </w:rPr>
      </w:pPr>
      <w:bookmarkStart w:id="217" w:name="_Toc453857958"/>
      <w:bookmarkStart w:id="218" w:name="_Toc453859630"/>
      <w:bookmarkStart w:id="219" w:name="_Toc453937185"/>
      <w:bookmarkStart w:id="220" w:name="_Toc454270670"/>
      <w:bookmarkStart w:id="221" w:name="_Toc465087561"/>
      <w:bookmarkStart w:id="222" w:name="_Toc485307406"/>
      <w:bookmarkStart w:id="223" w:name="_Toc21610630"/>
      <w:bookmarkStart w:id="224" w:name="_Toc29467952"/>
      <w:bookmarkStart w:id="225" w:name="_Toc29544587"/>
      <w:bookmarkStart w:id="226" w:name="_Toc29893486"/>
      <w:bookmarkStart w:id="227" w:name="_Toc30149830"/>
      <w:bookmarkStart w:id="228" w:name="_Toc30161031"/>
      <w:bookmarkStart w:id="229" w:name="_Toc34643724"/>
      <w:r w:rsidRPr="006A7B1F">
        <w:rPr>
          <w:rFonts w:cs="Arial"/>
          <w:b/>
          <w:bCs/>
          <w:iCs/>
          <w:szCs w:val="28"/>
        </w:rPr>
        <w:t>eRA COMMONS FORMATTING AND VALIDATION REQUIREMENTS</w:t>
      </w:r>
      <w:bookmarkEnd w:id="217"/>
      <w:bookmarkEnd w:id="218"/>
      <w:bookmarkEnd w:id="219"/>
      <w:bookmarkEnd w:id="220"/>
      <w:bookmarkEnd w:id="221"/>
      <w:bookmarkEnd w:id="222"/>
      <w:bookmarkEnd w:id="223"/>
      <w:bookmarkEnd w:id="224"/>
      <w:bookmarkEnd w:id="225"/>
      <w:bookmarkEnd w:id="226"/>
      <w:bookmarkEnd w:id="227"/>
      <w:bookmarkEnd w:id="228"/>
      <w:bookmarkEnd w:id="229"/>
    </w:p>
    <w:p w14:paraId="2E0B9593" w14:textId="77777777" w:rsidR="006A7B1F" w:rsidRPr="006A7B1F" w:rsidRDefault="006A7B1F" w:rsidP="006A7B1F">
      <w:r w:rsidRPr="006A7B1F">
        <w:t xml:space="preserve">The following table is a list of formatting requirements and system validations required by eRA Commons and will result in errors if not met. The application </w:t>
      </w:r>
      <w:r w:rsidRPr="006A7B1F">
        <w:rPr>
          <w:u w:val="single"/>
        </w:rPr>
        <w:t>must be ‘error free’</w:t>
      </w:r>
      <w:r w:rsidRPr="006A7B1F">
        <w:t xml:space="preserve"> to be processed through the eRA Commons. There may be additional validations which will result in Warnings but these </w:t>
      </w:r>
      <w:r w:rsidRPr="006A7B1F">
        <w:rPr>
          <w:u w:val="single"/>
        </w:rPr>
        <w:t>will not</w:t>
      </w:r>
      <w:r w:rsidRPr="006A7B1F">
        <w:t xml:space="preserve"> prevent the application from processing through the submission process. </w:t>
      </w:r>
    </w:p>
    <w:p w14:paraId="0D75E240" w14:textId="77777777" w:rsidR="006A7B1F" w:rsidRPr="006A7B1F" w:rsidRDefault="006A7B1F" w:rsidP="006A7B1F">
      <w:r w:rsidRPr="006A7B1F">
        <w:t xml:space="preserve">If you do not adhere to these requirements, you will receive an email notification from </w:t>
      </w:r>
      <w:hyperlink r:id="rId37" w:history="1">
        <w:r w:rsidRPr="006A7B1F">
          <w:rPr>
            <w:color w:val="0000FF"/>
            <w:u w:val="single"/>
          </w:rPr>
          <w:t>era-notify@mail.nih.gov</w:t>
        </w:r>
      </w:hyperlink>
      <w:r w:rsidRPr="006A7B1F">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6A7B1F" w:rsidRPr="006A7B1F" w14:paraId="19A428A5" w14:textId="77777777" w:rsidTr="006A7B1F">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756D6A" w14:textId="77777777" w:rsidR="006A7B1F" w:rsidRPr="006A7B1F" w:rsidRDefault="006A7B1F" w:rsidP="006A7B1F">
            <w:pPr>
              <w:tabs>
                <w:tab w:val="left" w:pos="90"/>
                <w:tab w:val="num" w:pos="1350"/>
              </w:tabs>
              <w:ind w:left="1350" w:hanging="360"/>
              <w:jc w:val="center"/>
              <w:rPr>
                <w:rFonts w:cs="Arial"/>
                <w:b/>
                <w:sz w:val="22"/>
                <w:szCs w:val="22"/>
              </w:rPr>
            </w:pPr>
          </w:p>
          <w:p w14:paraId="79F3763D" w14:textId="77777777" w:rsidR="006A7B1F" w:rsidRPr="006A7B1F" w:rsidRDefault="006A7B1F" w:rsidP="006A7B1F">
            <w:pPr>
              <w:tabs>
                <w:tab w:val="left" w:pos="90"/>
              </w:tabs>
              <w:rPr>
                <w:rFonts w:cs="Arial"/>
                <w:b/>
                <w:bCs/>
                <w:iCs/>
                <w:sz w:val="22"/>
                <w:szCs w:val="22"/>
              </w:rPr>
            </w:pPr>
            <w:r w:rsidRPr="006A7B1F">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C0BF062" w14:textId="77777777" w:rsidR="006A7B1F" w:rsidRPr="006A7B1F" w:rsidRDefault="006A7B1F" w:rsidP="006A7B1F">
            <w:pPr>
              <w:tabs>
                <w:tab w:val="left" w:pos="90"/>
                <w:tab w:val="num" w:pos="1350"/>
              </w:tabs>
              <w:spacing w:after="0"/>
              <w:ind w:left="1350" w:hanging="360"/>
              <w:jc w:val="center"/>
              <w:rPr>
                <w:rFonts w:cs="Arial"/>
                <w:b/>
                <w:sz w:val="22"/>
                <w:szCs w:val="22"/>
              </w:rPr>
            </w:pPr>
            <w:r w:rsidRPr="006A7B1F">
              <w:rPr>
                <w:rFonts w:cs="Arial"/>
                <w:b/>
                <w:sz w:val="22"/>
                <w:szCs w:val="22"/>
              </w:rPr>
              <w:t xml:space="preserve">                           </w:t>
            </w:r>
          </w:p>
          <w:p w14:paraId="41119A92" w14:textId="77777777" w:rsidR="006A7B1F" w:rsidRPr="006A7B1F" w:rsidRDefault="006A7B1F" w:rsidP="006A7B1F">
            <w:pPr>
              <w:tabs>
                <w:tab w:val="left" w:pos="90"/>
                <w:tab w:val="num" w:pos="1350"/>
              </w:tabs>
              <w:spacing w:after="0"/>
              <w:ind w:left="1350" w:hanging="360"/>
              <w:jc w:val="center"/>
              <w:rPr>
                <w:rFonts w:cs="Arial"/>
                <w:b/>
                <w:sz w:val="22"/>
                <w:szCs w:val="22"/>
              </w:rPr>
            </w:pPr>
          </w:p>
          <w:p w14:paraId="5B63AB01" w14:textId="77777777" w:rsidR="006A7B1F" w:rsidRPr="006A7B1F" w:rsidRDefault="006A7B1F" w:rsidP="006A7B1F">
            <w:pPr>
              <w:tabs>
                <w:tab w:val="left" w:pos="90"/>
                <w:tab w:val="num" w:pos="1350"/>
              </w:tabs>
              <w:spacing w:after="0"/>
              <w:rPr>
                <w:rFonts w:cs="Arial"/>
                <w:b/>
                <w:sz w:val="22"/>
                <w:szCs w:val="22"/>
              </w:rPr>
            </w:pPr>
            <w:r w:rsidRPr="006A7B1F">
              <w:rPr>
                <w:rFonts w:cs="Arial"/>
                <w:b/>
                <w:sz w:val="22"/>
                <w:szCs w:val="22"/>
              </w:rPr>
              <w:t xml:space="preserve">                  eRA Error Message</w:t>
            </w:r>
          </w:p>
        </w:tc>
      </w:tr>
      <w:tr w:rsidR="006A7B1F" w:rsidRPr="006A7B1F" w14:paraId="1E33150C" w14:textId="77777777" w:rsidTr="006A7B1F">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9B80F44" w14:textId="77777777" w:rsidR="006A7B1F" w:rsidRPr="006A7B1F" w:rsidRDefault="006A7B1F" w:rsidP="006A7B1F">
            <w:pPr>
              <w:ind w:left="-18"/>
              <w:rPr>
                <w:rFonts w:cs="Arial"/>
                <w:i/>
                <w:sz w:val="20"/>
                <w:u w:val="single"/>
              </w:rPr>
            </w:pPr>
            <w:r w:rsidRPr="006A7B1F">
              <w:rPr>
                <w:rFonts w:cs="Arial"/>
                <w:i/>
                <w:sz w:val="20"/>
                <w:u w:val="single"/>
              </w:rPr>
              <w:t xml:space="preserve">Applicant Identifier (Item 4 on the SF-424): </w:t>
            </w:r>
          </w:p>
          <w:p w14:paraId="352E8EED" w14:textId="77777777" w:rsidR="006A7B1F" w:rsidRPr="006A7B1F" w:rsidRDefault="006A7B1F" w:rsidP="006A7B1F">
            <w:pPr>
              <w:rPr>
                <w:rFonts w:cs="Arial"/>
                <w:i/>
                <w:sz w:val="20"/>
              </w:rPr>
            </w:pPr>
            <w:r w:rsidRPr="006A7B1F">
              <w:rPr>
                <w:rFonts w:cs="Arial"/>
                <w:i/>
                <w:sz w:val="20"/>
              </w:rPr>
              <w:t>The PD/PI Credentials must be provided</w:t>
            </w:r>
          </w:p>
          <w:p w14:paraId="562DF12A" w14:textId="77777777" w:rsidR="006A7B1F" w:rsidRPr="006A7B1F" w:rsidRDefault="006A7B1F" w:rsidP="006A7B1F">
            <w:pPr>
              <w:rPr>
                <w:rFonts w:cs="Arial"/>
                <w:i/>
                <w:sz w:val="20"/>
              </w:rPr>
            </w:pPr>
          </w:p>
          <w:p w14:paraId="3B89B4A5" w14:textId="77777777" w:rsidR="006A7B1F" w:rsidRPr="006A7B1F" w:rsidRDefault="006A7B1F" w:rsidP="006A7B1F">
            <w:pPr>
              <w:rPr>
                <w:rFonts w:cs="Arial"/>
                <w:i/>
                <w:sz w:val="20"/>
              </w:rPr>
            </w:pPr>
            <w:r w:rsidRPr="006A7B1F">
              <w:rPr>
                <w:rFonts w:cs="Arial"/>
                <w:i/>
                <w:sz w:val="20"/>
              </w:rPr>
              <w:t>Username provided must be a valid Commons account</w:t>
            </w:r>
          </w:p>
          <w:p w14:paraId="2CE3F65C" w14:textId="77777777" w:rsidR="006A7B1F" w:rsidRPr="006A7B1F" w:rsidRDefault="006A7B1F" w:rsidP="006A7B1F">
            <w:pPr>
              <w:spacing w:after="360"/>
              <w:ind w:left="-18"/>
              <w:rPr>
                <w:rFonts w:cs="Arial"/>
                <w:sz w:val="20"/>
              </w:rPr>
            </w:pPr>
            <w:r w:rsidRPr="006A7B1F">
              <w:rPr>
                <w:rFonts w:cs="Arial"/>
                <w:i/>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406EE7C9" w14:textId="77777777" w:rsidR="006A7B1F" w:rsidRPr="006A7B1F" w:rsidRDefault="006A7B1F" w:rsidP="006A7B1F">
            <w:pPr>
              <w:rPr>
                <w:rFonts w:cs="Arial"/>
                <w:sz w:val="20"/>
              </w:rPr>
            </w:pPr>
            <w:r w:rsidRPr="006A7B1F">
              <w:rPr>
                <w:rFonts w:cs="Arial"/>
                <w:sz w:val="20"/>
              </w:rPr>
              <w:t>The Commons Username must be provided in the Applicant Identifier field for the PD/PI.</w:t>
            </w:r>
          </w:p>
          <w:p w14:paraId="79BEE4FB" w14:textId="77777777" w:rsidR="006A7B1F" w:rsidRPr="006A7B1F" w:rsidRDefault="006A7B1F" w:rsidP="006A7B1F">
            <w:pPr>
              <w:rPr>
                <w:rFonts w:cs="Arial"/>
                <w:sz w:val="20"/>
              </w:rPr>
            </w:pPr>
            <w:r w:rsidRPr="006A7B1F">
              <w:rPr>
                <w:rFonts w:cs="Arial"/>
                <w:sz w:val="20"/>
              </w:rPr>
              <w:t>The Commons Username provided in the Applicant Identifier is not a recognized Commons account.</w:t>
            </w:r>
          </w:p>
          <w:p w14:paraId="2B635EA8" w14:textId="77777777" w:rsidR="006A7B1F" w:rsidRPr="006A7B1F" w:rsidRDefault="006A7B1F" w:rsidP="006A7B1F">
            <w:pPr>
              <w:rPr>
                <w:rFonts w:cs="Arial"/>
                <w:sz w:val="20"/>
              </w:rPr>
            </w:pPr>
            <w:r w:rsidRPr="006A7B1F">
              <w:rPr>
                <w:rFonts w:cs="Arial"/>
                <w:sz w:val="20"/>
              </w:rPr>
              <w:t>The Commons account provided in the Applicant Identifier</w:t>
            </w:r>
            <w:r w:rsidRPr="006A7B1F" w:rsidDel="00686B2D">
              <w:rPr>
                <w:rFonts w:cs="Arial"/>
                <w:sz w:val="20"/>
              </w:rPr>
              <w:t xml:space="preserve"> </w:t>
            </w:r>
            <w:r w:rsidRPr="006A7B1F">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6A7B1F" w:rsidRPr="006A7B1F" w14:paraId="173B2735" w14:textId="77777777" w:rsidTr="006A7B1F">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8BB21D0" w14:textId="77777777" w:rsidR="006A7B1F" w:rsidRPr="006A7B1F" w:rsidRDefault="006A7B1F" w:rsidP="006A7B1F">
            <w:pPr>
              <w:rPr>
                <w:rFonts w:cs="Arial"/>
                <w:sz w:val="20"/>
              </w:rPr>
            </w:pPr>
            <w:r w:rsidRPr="006A7B1F">
              <w:rPr>
                <w:rFonts w:cs="Arial"/>
                <w:sz w:val="20"/>
              </w:rPr>
              <w:t>The DUNS number provided must include valid characters (9 or 13 numbers with or without dashes)</w:t>
            </w:r>
          </w:p>
          <w:p w14:paraId="2E0CE1BC" w14:textId="77777777" w:rsidR="006A7B1F" w:rsidRPr="006A7B1F" w:rsidRDefault="006A7B1F" w:rsidP="006A7B1F">
            <w:pPr>
              <w:rPr>
                <w:rFonts w:cs="Arial"/>
                <w:i/>
                <w:iCs/>
                <w:sz w:val="20"/>
              </w:rPr>
            </w:pPr>
            <w:r w:rsidRPr="006A7B1F">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3F3CB37A" w14:textId="77777777" w:rsidR="006A7B1F" w:rsidRPr="006A7B1F" w:rsidRDefault="006A7B1F" w:rsidP="006A7B1F">
            <w:pPr>
              <w:rPr>
                <w:rFonts w:cs="Arial"/>
                <w:sz w:val="20"/>
              </w:rPr>
            </w:pPr>
            <w:r w:rsidRPr="006A7B1F">
              <w:rPr>
                <w:rFonts w:cs="Arial"/>
                <w:sz w:val="20"/>
              </w:rPr>
              <w:t>The DUNS number provided has invalid characters (other than 9 or 13 numbers) after stripping of dashes</w:t>
            </w:r>
          </w:p>
          <w:p w14:paraId="16BE226B" w14:textId="77777777" w:rsidR="006A7B1F" w:rsidRPr="006A7B1F" w:rsidRDefault="006A7B1F" w:rsidP="006A7B1F">
            <w:pPr>
              <w:rPr>
                <w:rFonts w:cs="Arial"/>
                <w:i/>
                <w:iCs/>
                <w:sz w:val="20"/>
              </w:rPr>
            </w:pPr>
            <w:r w:rsidRPr="006A7B1F">
              <w:rPr>
                <w:rFonts w:cs="Arial"/>
                <w:sz w:val="20"/>
              </w:rPr>
              <w:t>“</w:t>
            </w:r>
          </w:p>
        </w:tc>
      </w:tr>
      <w:tr w:rsidR="006A7B1F" w:rsidRPr="006A7B1F" w14:paraId="008CA663" w14:textId="77777777" w:rsidTr="006A7B1F">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35BE8E8" w14:textId="77777777" w:rsidR="006A7B1F" w:rsidRPr="006A7B1F" w:rsidRDefault="006A7B1F" w:rsidP="006A7B1F">
            <w:pPr>
              <w:rPr>
                <w:rFonts w:cs="Arial"/>
                <w:sz w:val="20"/>
              </w:rPr>
            </w:pPr>
            <w:r w:rsidRPr="006A7B1F">
              <w:rPr>
                <w:rFonts w:cs="Arial"/>
                <w:sz w:val="20"/>
              </w:rPr>
              <w:lastRenderedPageBreak/>
              <w:t>The documentation (forms) required for the FOA must be submitted</w:t>
            </w:r>
          </w:p>
          <w:p w14:paraId="0802DF28" w14:textId="77777777" w:rsidR="006A7B1F" w:rsidRPr="006A7B1F" w:rsidRDefault="006A7B1F" w:rsidP="006A7B1F">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7137B0F5" w14:textId="77777777" w:rsidR="006A7B1F" w:rsidRPr="006A7B1F" w:rsidRDefault="006A7B1F" w:rsidP="006A7B1F">
            <w:pPr>
              <w:rPr>
                <w:rFonts w:cs="Arial"/>
                <w:sz w:val="20"/>
              </w:rPr>
            </w:pPr>
            <w:r w:rsidRPr="006A7B1F">
              <w:rPr>
                <w:rFonts w:cs="Arial"/>
                <w:sz w:val="20"/>
              </w:rPr>
              <w:t xml:space="preserve">The format of the application does not match the format of the FOA. Please contact the eRA </w:t>
            </w:r>
            <w:hyperlink w:anchor="_eRA_Commons_Registration" w:history="1">
              <w:r w:rsidRPr="006A7B1F">
                <w:rPr>
                  <w:rFonts w:cs="Arial"/>
                  <w:sz w:val="20"/>
                </w:rPr>
                <w:t>Service Desk</w:t>
              </w:r>
            </w:hyperlink>
            <w:r w:rsidRPr="006A7B1F">
              <w:rPr>
                <w:rFonts w:cs="Arial"/>
                <w:sz w:val="20"/>
              </w:rPr>
              <w:t xml:space="preserve"> for assistance.</w:t>
            </w:r>
          </w:p>
        </w:tc>
      </w:tr>
      <w:tr w:rsidR="006A7B1F" w:rsidRPr="006A7B1F" w14:paraId="48374B48" w14:textId="77777777" w:rsidTr="006A7B1F">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ED7CF5A" w14:textId="77777777" w:rsidR="006A7B1F" w:rsidRPr="006A7B1F" w:rsidRDefault="006A7B1F" w:rsidP="006A7B1F">
            <w:pPr>
              <w:rPr>
                <w:rFonts w:cs="Arial"/>
                <w:sz w:val="20"/>
              </w:rPr>
            </w:pPr>
            <w:r w:rsidRPr="006A7B1F">
              <w:rPr>
                <w:rFonts w:cs="Arial"/>
                <w:i/>
                <w:sz w:val="20"/>
              </w:rPr>
              <w:t>If a change or correction is made to address an error, “Changed/Corrected” must be selected</w:t>
            </w:r>
            <w:r w:rsidRPr="006A7B1F">
              <w:rPr>
                <w:rFonts w:cs="Arial"/>
                <w:sz w:val="20"/>
              </w:rPr>
              <w:t xml:space="preserve">. </w:t>
            </w:r>
            <w:r w:rsidRPr="006A7B1F">
              <w:rPr>
                <w:rFonts w:cs="Arial"/>
                <w:i/>
                <w:sz w:val="20"/>
              </w:rPr>
              <w:t>(Item #1 on the SF-424)</w:t>
            </w:r>
          </w:p>
          <w:p w14:paraId="283A69B1" w14:textId="77777777" w:rsidR="006A7B1F" w:rsidRPr="006A7B1F" w:rsidRDefault="006A7B1F" w:rsidP="006A7B1F">
            <w:pPr>
              <w:rPr>
                <w:rFonts w:cs="Arial"/>
                <w:sz w:val="20"/>
              </w:rPr>
            </w:pPr>
            <w:r w:rsidRPr="006A7B1F">
              <w:rPr>
                <w:rFonts w:cs="Arial"/>
                <w:sz w:val="20"/>
              </w:rPr>
              <w:t xml:space="preserve">Refer to </w:t>
            </w:r>
            <w:hyperlink w:anchor="_5.4_Resubmitting_a" w:history="1">
              <w:r w:rsidRPr="006A7B1F">
                <w:rPr>
                  <w:rFonts w:cs="Arial"/>
                  <w:sz w:val="20"/>
                  <w:u w:val="single"/>
                </w:rPr>
                <w:t>Section II-5.4</w:t>
              </w:r>
            </w:hyperlink>
            <w:r w:rsidRPr="006A7B1F">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63F580E8" w14:textId="77777777" w:rsidR="006A7B1F" w:rsidRPr="006A7B1F" w:rsidRDefault="006A7B1F" w:rsidP="006A7B1F">
            <w:pPr>
              <w:rPr>
                <w:rFonts w:cs="Arial"/>
                <w:sz w:val="20"/>
              </w:rPr>
            </w:pPr>
            <w:r w:rsidRPr="006A7B1F">
              <w:rPr>
                <w:rFonts w:cs="Arial"/>
                <w:sz w:val="20"/>
              </w:rPr>
              <w:t xml:space="preserve">This application has been identified as a duplicate of a previous submission. The ‘Type of Submission’ should be set to Changed/Corrected if you are addressing errors/warnings. </w:t>
            </w:r>
          </w:p>
          <w:p w14:paraId="5C5F1F0E" w14:textId="77777777" w:rsidR="006A7B1F" w:rsidRPr="006A7B1F" w:rsidRDefault="006A7B1F" w:rsidP="006A7B1F">
            <w:pPr>
              <w:rPr>
                <w:rFonts w:cs="Arial"/>
                <w:sz w:val="20"/>
              </w:rPr>
            </w:pPr>
          </w:p>
        </w:tc>
      </w:tr>
      <w:tr w:rsidR="006A7B1F" w:rsidRPr="006A7B1F" w14:paraId="1BAEBB05" w14:textId="77777777" w:rsidTr="006A7B1F">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C4FD1EA" w14:textId="77777777" w:rsidR="006A7B1F" w:rsidRPr="006A7B1F" w:rsidRDefault="006A7B1F" w:rsidP="006A7B1F">
            <w:pPr>
              <w:tabs>
                <w:tab w:val="left" w:pos="0"/>
              </w:tabs>
              <w:ind w:left="-18"/>
              <w:rPr>
                <w:rFonts w:cs="Arial"/>
                <w:i/>
                <w:iCs/>
                <w:sz w:val="20"/>
              </w:rPr>
            </w:pPr>
            <w:r w:rsidRPr="006A7B1F">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6D34BFCB" w14:textId="77777777" w:rsidR="006A7B1F" w:rsidRPr="006A7B1F" w:rsidRDefault="006A7B1F" w:rsidP="006A7B1F">
            <w:pPr>
              <w:ind w:left="47"/>
              <w:rPr>
                <w:rFonts w:cs="Arial"/>
                <w:sz w:val="20"/>
              </w:rPr>
            </w:pPr>
            <w:r w:rsidRPr="006A7B1F">
              <w:rPr>
                <w:rFonts w:cs="Arial"/>
                <w:sz w:val="20"/>
              </w:rPr>
              <w:t>The application did not follow the agency-specific size limit of 1.2 GB. Please resize the application to be no larger than 1.2GB before submitting.</w:t>
            </w:r>
          </w:p>
        </w:tc>
      </w:tr>
      <w:tr w:rsidR="006A7B1F" w:rsidRPr="006A7B1F" w14:paraId="4F5B9022" w14:textId="77777777" w:rsidTr="006A7B1F">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949746D" w14:textId="77777777" w:rsidR="006A7B1F" w:rsidRPr="006A7B1F" w:rsidRDefault="006A7B1F" w:rsidP="006A7B1F">
            <w:pPr>
              <w:tabs>
                <w:tab w:val="left" w:pos="90"/>
              </w:tabs>
              <w:rPr>
                <w:rFonts w:cs="Arial"/>
                <w:sz w:val="20"/>
              </w:rPr>
            </w:pPr>
            <w:r w:rsidRPr="006A7B1F">
              <w:rPr>
                <w:rFonts w:cs="Arial"/>
                <w:sz w:val="20"/>
              </w:rPr>
              <w:t>The correct Funding Opportunity Announcement (FOA) number must be provided</w:t>
            </w:r>
          </w:p>
          <w:p w14:paraId="3204499F" w14:textId="77777777" w:rsidR="006A7B1F" w:rsidRPr="006A7B1F" w:rsidRDefault="006A7B1F" w:rsidP="006A7B1F">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6989324C" w14:textId="77777777" w:rsidR="006A7B1F" w:rsidRPr="006A7B1F" w:rsidRDefault="006A7B1F" w:rsidP="006A7B1F">
            <w:pPr>
              <w:rPr>
                <w:rFonts w:cs="Arial"/>
                <w:sz w:val="20"/>
              </w:rPr>
            </w:pPr>
            <w:r w:rsidRPr="006A7B1F">
              <w:rPr>
                <w:rFonts w:cs="Arial"/>
                <w:sz w:val="20"/>
              </w:rPr>
              <w:t>The Funding Opportunity Announcement number does not exist.</w:t>
            </w:r>
          </w:p>
        </w:tc>
      </w:tr>
      <w:tr w:rsidR="006A7B1F" w:rsidRPr="006A7B1F" w14:paraId="2F9BDA07" w14:textId="77777777" w:rsidTr="006A7B1F">
        <w:trPr>
          <w:jc w:val="center"/>
        </w:trPr>
        <w:tc>
          <w:tcPr>
            <w:tcW w:w="4410" w:type="dxa"/>
            <w:tcBorders>
              <w:top w:val="single" w:sz="18" w:space="0" w:color="000000"/>
              <w:left w:val="single" w:sz="18" w:space="0" w:color="000000"/>
              <w:right w:val="single" w:sz="18" w:space="0" w:color="000000"/>
            </w:tcBorders>
            <w:shd w:val="clear" w:color="auto" w:fill="auto"/>
          </w:tcPr>
          <w:p w14:paraId="06B5523B" w14:textId="77777777" w:rsidR="006A7B1F" w:rsidRPr="006A7B1F" w:rsidRDefault="006A7B1F" w:rsidP="006A7B1F">
            <w:pPr>
              <w:rPr>
                <w:rFonts w:cs="Arial"/>
                <w:i/>
                <w:sz w:val="20"/>
              </w:rPr>
            </w:pPr>
            <w:r w:rsidRPr="006A7B1F">
              <w:rPr>
                <w:rFonts w:cs="Arial"/>
                <w:i/>
                <w:sz w:val="20"/>
              </w:rPr>
              <w:t>All documents and attachments must be submitted in PDF format.</w:t>
            </w:r>
          </w:p>
          <w:p w14:paraId="752047CB" w14:textId="77777777" w:rsidR="006A7B1F" w:rsidRPr="006A7B1F" w:rsidRDefault="006A7B1F" w:rsidP="006A7B1F">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726F36F2" w14:textId="77777777" w:rsidR="006A7B1F" w:rsidRPr="006A7B1F" w:rsidRDefault="006A7B1F" w:rsidP="006A7B1F">
            <w:pPr>
              <w:rPr>
                <w:rFonts w:cs="Arial"/>
                <w:sz w:val="20"/>
              </w:rPr>
            </w:pPr>
            <w:r w:rsidRPr="006A7B1F">
              <w:rPr>
                <w:rFonts w:cs="Arial"/>
                <w:i/>
                <w:iCs/>
                <w:sz w:val="20"/>
              </w:rPr>
              <w:t>“</w:t>
            </w:r>
            <w:r w:rsidRPr="006A7B1F">
              <w:rPr>
                <w:rFonts w:cs="Arial"/>
                <w:sz w:val="20"/>
              </w:rPr>
              <w:t xml:space="preserve">The &lt;attachment&gt; attachment is not in PDF format. All attachments must be provided to the agency in PDF format with a .pdf extension. Help with PDF attachments can be found at </w:t>
            </w:r>
            <w:hyperlink r:id="rId38" w:history="1">
              <w:r w:rsidRPr="006A7B1F">
                <w:rPr>
                  <w:rFonts w:cs="Arial"/>
                  <w:color w:val="0000FF"/>
                  <w:sz w:val="20"/>
                  <w:u w:val="single"/>
                </w:rPr>
                <w:t>http://grants.nih.gov/grants/ElectronicReceipt/pdf_guidelines.htm</w:t>
              </w:r>
            </w:hyperlink>
            <w:r w:rsidRPr="006A7B1F">
              <w:rPr>
                <w:rFonts w:cs="Arial"/>
                <w:sz w:val="20"/>
              </w:rPr>
              <w:t>.”</w:t>
            </w:r>
          </w:p>
        </w:tc>
      </w:tr>
      <w:tr w:rsidR="006A7B1F" w:rsidRPr="006A7B1F" w14:paraId="172090BD" w14:textId="77777777" w:rsidTr="006A7B1F">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0907F89E" w14:textId="77777777" w:rsidR="006A7B1F" w:rsidRPr="006A7B1F" w:rsidRDefault="006A7B1F" w:rsidP="006A7B1F">
            <w:pPr>
              <w:rPr>
                <w:rFonts w:cs="Arial"/>
                <w:sz w:val="20"/>
                <w:u w:val="single"/>
              </w:rPr>
            </w:pPr>
            <w:r w:rsidRPr="006A7B1F">
              <w:rPr>
                <w:rFonts w:cs="Arial"/>
                <w:sz w:val="20"/>
                <w:u w:val="single"/>
              </w:rPr>
              <w:t xml:space="preserve">All attachments must comply with the following formatting requirements: </w:t>
            </w:r>
          </w:p>
          <w:p w14:paraId="11D9701C" w14:textId="77777777" w:rsidR="006A7B1F" w:rsidRPr="006A7B1F" w:rsidRDefault="006A7B1F" w:rsidP="006A7B1F">
            <w:pPr>
              <w:rPr>
                <w:rFonts w:cs="Arial"/>
                <w:sz w:val="20"/>
              </w:rPr>
            </w:pPr>
            <w:r w:rsidRPr="006A7B1F">
              <w:rPr>
                <w:rFonts w:cs="Arial"/>
                <w:sz w:val="20"/>
              </w:rPr>
              <w:t xml:space="preserve">PDF attachments cannot be empty (0 bytes). </w:t>
            </w:r>
          </w:p>
          <w:p w14:paraId="5DAEAA2D" w14:textId="77777777" w:rsidR="006A7B1F" w:rsidRPr="006A7B1F" w:rsidRDefault="006A7B1F" w:rsidP="006A7B1F">
            <w:pPr>
              <w:rPr>
                <w:rFonts w:cs="Arial"/>
                <w:sz w:val="20"/>
              </w:rPr>
            </w:pPr>
          </w:p>
          <w:p w14:paraId="10C36F8B" w14:textId="77777777" w:rsidR="006A7B1F" w:rsidRPr="006A7B1F" w:rsidRDefault="006A7B1F" w:rsidP="006A7B1F">
            <w:pPr>
              <w:rPr>
                <w:rFonts w:cs="Arial"/>
                <w:sz w:val="20"/>
              </w:rPr>
            </w:pPr>
            <w:r w:rsidRPr="006A7B1F">
              <w:rPr>
                <w:rFonts w:cs="Arial"/>
                <w:sz w:val="20"/>
              </w:rPr>
              <w:t>All PDF attachments cannot have Meta data missing, cannot be encrypted, password protected or secured documents.</w:t>
            </w:r>
          </w:p>
          <w:p w14:paraId="349AF041" w14:textId="77777777" w:rsidR="006A7B1F" w:rsidRPr="006A7B1F" w:rsidRDefault="006A7B1F" w:rsidP="006A7B1F">
            <w:pPr>
              <w:rPr>
                <w:rFonts w:cs="Arial"/>
                <w:sz w:val="20"/>
              </w:rPr>
            </w:pPr>
            <w:r w:rsidRPr="006A7B1F">
              <w:rPr>
                <w:rFonts w:cs="Arial"/>
                <w:sz w:val="20"/>
              </w:rPr>
              <w:t>The size of PDF attachments cannot be larger than 8.5 x 11 inches (horizontally or vertically). [Note: It is recommended that you limit the size of attachments to 35 MB.]</w:t>
            </w:r>
          </w:p>
          <w:p w14:paraId="36FFAF67" w14:textId="77777777" w:rsidR="006A7B1F" w:rsidRPr="006A7B1F" w:rsidRDefault="006A7B1F" w:rsidP="006A7B1F">
            <w:pPr>
              <w:rPr>
                <w:rFonts w:cs="Arial"/>
                <w:sz w:val="20"/>
              </w:rPr>
            </w:pPr>
            <w:r w:rsidRPr="006A7B1F">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09F8C854" w14:textId="77777777" w:rsidR="006A7B1F" w:rsidRPr="006A7B1F" w:rsidRDefault="006A7B1F" w:rsidP="006A7B1F">
            <w:pPr>
              <w:ind w:left="47"/>
              <w:rPr>
                <w:rFonts w:cs="Arial"/>
                <w:sz w:val="20"/>
              </w:rPr>
            </w:pPr>
          </w:p>
          <w:p w14:paraId="282A040D" w14:textId="77777777" w:rsidR="006A7B1F" w:rsidRPr="006A7B1F" w:rsidRDefault="006A7B1F" w:rsidP="006A7B1F">
            <w:pPr>
              <w:ind w:left="47"/>
              <w:rPr>
                <w:rFonts w:cs="Arial"/>
                <w:sz w:val="20"/>
              </w:rPr>
            </w:pPr>
            <w:r w:rsidRPr="006A7B1F">
              <w:rPr>
                <w:rFonts w:cs="Arial"/>
                <w:sz w:val="20"/>
              </w:rPr>
              <w:t xml:space="preserve">The {attachment} attachment was empty. PDF attachments cannot be empty, password protected or encrypted. </w:t>
            </w:r>
          </w:p>
          <w:p w14:paraId="6EEA2FC6" w14:textId="77777777" w:rsidR="006A7B1F" w:rsidRPr="006A7B1F" w:rsidRDefault="006A7B1F" w:rsidP="006A7B1F">
            <w:pPr>
              <w:rPr>
                <w:rFonts w:cs="Arial"/>
                <w:sz w:val="20"/>
              </w:rPr>
            </w:pPr>
            <w:r w:rsidRPr="006A7B1F">
              <w:rPr>
                <w:rFonts w:cs="Arial"/>
                <w:sz w:val="20"/>
              </w:rPr>
              <w:t xml:space="preserve">The &lt;attachment&gt; attachment contained formatting or features not currently supported by NIH: &lt;condition returned&gt;.  </w:t>
            </w:r>
          </w:p>
          <w:p w14:paraId="2937C2F4" w14:textId="77777777" w:rsidR="006A7B1F" w:rsidRPr="006A7B1F" w:rsidRDefault="006A7B1F" w:rsidP="006A7B1F">
            <w:pPr>
              <w:ind w:left="47"/>
              <w:rPr>
                <w:rFonts w:cs="Arial"/>
                <w:sz w:val="20"/>
              </w:rPr>
            </w:pPr>
            <w:r w:rsidRPr="006A7B1F">
              <w:rPr>
                <w:rFonts w:cs="Arial"/>
                <w:sz w:val="20"/>
              </w:rPr>
              <w:t xml:space="preserve">Filename &lt;file&gt; cannot be larger than U.S.  standard letter paper size of 8.5 x 11 inches. See the PDF guidelines at </w:t>
            </w:r>
            <w:hyperlink r:id="rId39" w:history="1">
              <w:r w:rsidRPr="006A7B1F">
                <w:rPr>
                  <w:rFonts w:cs="Arial"/>
                  <w:color w:val="0000FF"/>
                  <w:sz w:val="20"/>
                  <w:u w:val="single"/>
                </w:rPr>
                <w:t>http://grants.nih.gov/grants/ElectronicReceipt/pdf_guidelines.htm</w:t>
              </w:r>
            </w:hyperlink>
          </w:p>
          <w:p w14:paraId="5B3EE694" w14:textId="77777777" w:rsidR="006A7B1F" w:rsidRPr="006A7B1F" w:rsidRDefault="006A7B1F" w:rsidP="006A7B1F">
            <w:pPr>
              <w:rPr>
                <w:rFonts w:cs="Arial"/>
                <w:sz w:val="20"/>
              </w:rPr>
            </w:pPr>
            <w:r w:rsidRPr="006A7B1F">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6A7B1F" w:rsidRPr="006A7B1F" w14:paraId="7B11E272" w14:textId="77777777" w:rsidTr="006A7B1F">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75D5563" w14:textId="77777777" w:rsidR="006A7B1F" w:rsidRPr="006A7B1F" w:rsidRDefault="006A7B1F" w:rsidP="006A7B1F">
            <w:pPr>
              <w:rPr>
                <w:rFonts w:cs="Arial"/>
                <w:sz w:val="20"/>
              </w:rPr>
            </w:pPr>
            <w:r w:rsidRPr="006A7B1F">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32A18FAE" w14:textId="77777777" w:rsidR="006A7B1F" w:rsidRPr="006A7B1F" w:rsidRDefault="006A7B1F" w:rsidP="006A7B1F">
            <w:pPr>
              <w:rPr>
                <w:rFonts w:cs="Arial"/>
                <w:sz w:val="20"/>
              </w:rPr>
            </w:pPr>
            <w:r w:rsidRPr="006A7B1F">
              <w:rPr>
                <w:rFonts w:cs="Arial"/>
                <w:sz w:val="20"/>
              </w:rPr>
              <w:t xml:space="preserve">The submitted e-mail address for the </w:t>
            </w:r>
            <w:r w:rsidRPr="006A7B1F">
              <w:rPr>
                <w:rFonts w:cs="Arial"/>
                <w:color w:val="000000"/>
                <w:sz w:val="20"/>
              </w:rPr>
              <w:t xml:space="preserve">person to be contacted </w:t>
            </w:r>
            <w:r w:rsidRPr="006A7B1F">
              <w:rPr>
                <w:rFonts w:cs="Arial"/>
                <w:sz w:val="20"/>
              </w:rPr>
              <w:t>{email address}, is invalid. Must contain a ‘@’, with at least 1 and at most 64 chars preceding and following the ‘@’. Control characters (ASCII 0 through 31 and 127), spaces and special chars &lt; &gt; ( ) [ ] \ , ; : are not valid.</w:t>
            </w:r>
          </w:p>
        </w:tc>
      </w:tr>
      <w:tr w:rsidR="006A7B1F" w:rsidRPr="006A7B1F" w14:paraId="3BDC13C6" w14:textId="77777777" w:rsidTr="006A7B1F">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8292041" w14:textId="77777777" w:rsidR="006A7B1F" w:rsidRPr="006A7B1F" w:rsidRDefault="006A7B1F" w:rsidP="006A7B1F">
            <w:pPr>
              <w:rPr>
                <w:rFonts w:cs="Arial"/>
                <w:i/>
                <w:sz w:val="20"/>
              </w:rPr>
            </w:pPr>
            <w:r w:rsidRPr="006A7B1F">
              <w:rPr>
                <w:rFonts w:cs="Arial"/>
                <w:i/>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5CC74CBB" w14:textId="77777777" w:rsidR="006A7B1F" w:rsidRPr="006A7B1F" w:rsidRDefault="006A7B1F" w:rsidP="006A7B1F">
            <w:pPr>
              <w:autoSpaceDE w:val="0"/>
              <w:autoSpaceDN w:val="0"/>
              <w:adjustRightInd w:val="0"/>
              <w:spacing w:after="0"/>
              <w:rPr>
                <w:rFonts w:cs="Arial"/>
                <w:sz w:val="20"/>
              </w:rPr>
            </w:pPr>
            <w:r w:rsidRPr="006A7B1F">
              <w:rPr>
                <w:rFonts w:cs="Arial"/>
                <w:sz w:val="20"/>
              </w:rPr>
              <w:t xml:space="preserve">Congressional district &lt;Congressional District&gt; is invalid. To locate your district, visit </w:t>
            </w:r>
            <w:hyperlink r:id="rId40" w:history="1">
              <w:r w:rsidRPr="006A7B1F">
                <w:rPr>
                  <w:rFonts w:cs="Arial"/>
                  <w:color w:val="0000FF"/>
                  <w:sz w:val="20"/>
                  <w:u w:val="single"/>
                </w:rPr>
                <w:t>http://www.house.gov/</w:t>
              </w:r>
            </w:hyperlink>
          </w:p>
          <w:p w14:paraId="64D78A28" w14:textId="77777777" w:rsidR="006A7B1F" w:rsidRPr="006A7B1F" w:rsidRDefault="006A7B1F" w:rsidP="006A7B1F">
            <w:pPr>
              <w:autoSpaceDE w:val="0"/>
              <w:autoSpaceDN w:val="0"/>
              <w:adjustRightInd w:val="0"/>
              <w:spacing w:after="0"/>
              <w:rPr>
                <w:rFonts w:cs="Arial"/>
                <w:sz w:val="20"/>
              </w:rPr>
            </w:pPr>
          </w:p>
        </w:tc>
      </w:tr>
      <w:tr w:rsidR="006A7B1F" w:rsidRPr="006A7B1F" w14:paraId="74CD5568" w14:textId="77777777" w:rsidTr="006A7B1F">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4EF5459" w14:textId="77777777" w:rsidR="006A7B1F" w:rsidRPr="006A7B1F" w:rsidRDefault="006A7B1F" w:rsidP="006A7B1F">
            <w:pPr>
              <w:rPr>
                <w:rFonts w:cs="Arial"/>
                <w:b/>
                <w:sz w:val="20"/>
                <w:u w:val="single"/>
              </w:rPr>
            </w:pPr>
            <w:r w:rsidRPr="006A7B1F">
              <w:rPr>
                <w:rFonts w:cs="Arial"/>
                <w:b/>
                <w:sz w:val="20"/>
                <w:u w:val="single"/>
              </w:rPr>
              <w:t>Budget Errors</w:t>
            </w:r>
          </w:p>
          <w:p w14:paraId="6C837D65" w14:textId="77777777" w:rsidR="006A7B1F" w:rsidRPr="006A7B1F" w:rsidRDefault="006A7B1F" w:rsidP="006A7B1F">
            <w:pPr>
              <w:rPr>
                <w:rFonts w:cs="Arial"/>
                <w:sz w:val="20"/>
                <w:u w:val="single"/>
              </w:rPr>
            </w:pPr>
            <w:r w:rsidRPr="006A7B1F">
              <w:rPr>
                <w:rFonts w:cs="Arial"/>
                <w:sz w:val="20"/>
                <w:u w:val="single"/>
              </w:rPr>
              <w:t>SF424-A: Section A – Budget Summary</w:t>
            </w:r>
          </w:p>
          <w:p w14:paraId="0B6E8C32" w14:textId="77777777" w:rsidR="006A7B1F" w:rsidRPr="006A7B1F" w:rsidRDefault="006A7B1F" w:rsidP="006A7B1F">
            <w:pPr>
              <w:rPr>
                <w:rFonts w:cs="Arial"/>
                <w:sz w:val="20"/>
              </w:rPr>
            </w:pPr>
            <w:r w:rsidRPr="006A7B1F">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2B05216C" w14:textId="77777777" w:rsidR="006A7B1F" w:rsidRPr="006A7B1F" w:rsidRDefault="006A7B1F" w:rsidP="006A7B1F">
            <w:pPr>
              <w:rPr>
                <w:rFonts w:cs="Arial"/>
                <w:sz w:val="20"/>
              </w:rPr>
            </w:pPr>
          </w:p>
          <w:p w14:paraId="7EDFFC1B" w14:textId="77777777" w:rsidR="006A7B1F" w:rsidRPr="006A7B1F" w:rsidRDefault="006A7B1F" w:rsidP="006A7B1F">
            <w:pPr>
              <w:rPr>
                <w:rFonts w:cs="Arial"/>
                <w:sz w:val="20"/>
              </w:rPr>
            </w:pPr>
          </w:p>
          <w:p w14:paraId="71D789C6" w14:textId="77777777" w:rsidR="006A7B1F" w:rsidRPr="006A7B1F" w:rsidRDefault="006A7B1F" w:rsidP="006A7B1F">
            <w:pPr>
              <w:rPr>
                <w:rFonts w:cs="Arial"/>
                <w:sz w:val="20"/>
              </w:rPr>
            </w:pPr>
            <w:r w:rsidRPr="006A7B1F">
              <w:rPr>
                <w:rFonts w:cs="Arial"/>
                <w:sz w:val="20"/>
              </w:rPr>
              <w:t>Ensure that the sum of Grant Program Function or Activity (a) elements entered equals the total amounts in the Total field</w:t>
            </w:r>
          </w:p>
        </w:tc>
      </w:tr>
      <w:tr w:rsidR="006A7B1F" w:rsidRPr="006A7B1F" w14:paraId="4BDF1DAB" w14:textId="77777777" w:rsidTr="006A7B1F">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45266F4" w14:textId="77777777" w:rsidR="006A7B1F" w:rsidRPr="006A7B1F" w:rsidRDefault="006A7B1F" w:rsidP="006A7B1F">
            <w:pPr>
              <w:rPr>
                <w:rFonts w:cs="Arial"/>
                <w:sz w:val="20"/>
                <w:u w:val="single"/>
              </w:rPr>
            </w:pPr>
            <w:r w:rsidRPr="006A7B1F">
              <w:rPr>
                <w:rFonts w:cs="Arial"/>
                <w:sz w:val="20"/>
                <w:u w:val="single"/>
              </w:rPr>
              <w:t>SF424-A: Section B – Budget Categories</w:t>
            </w:r>
          </w:p>
          <w:p w14:paraId="68444EF8" w14:textId="77777777" w:rsidR="006A7B1F" w:rsidRPr="006A7B1F" w:rsidRDefault="006A7B1F" w:rsidP="006A7B1F">
            <w:pPr>
              <w:rPr>
                <w:rFonts w:cs="Arial"/>
                <w:i/>
                <w:sz w:val="20"/>
              </w:rPr>
            </w:pPr>
            <w:r w:rsidRPr="006A7B1F">
              <w:rPr>
                <w:rFonts w:cs="Arial"/>
                <w:i/>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1F966001" w14:textId="77777777" w:rsidR="006A7B1F" w:rsidRPr="006A7B1F" w:rsidRDefault="006A7B1F" w:rsidP="006A7B1F">
            <w:pPr>
              <w:rPr>
                <w:rFonts w:cs="Arial"/>
                <w:sz w:val="20"/>
              </w:rPr>
            </w:pPr>
          </w:p>
          <w:p w14:paraId="66EDCD05" w14:textId="77777777" w:rsidR="006A7B1F" w:rsidRPr="006A7B1F" w:rsidRDefault="006A7B1F" w:rsidP="006A7B1F">
            <w:pPr>
              <w:rPr>
                <w:rFonts w:cs="Arial"/>
                <w:sz w:val="20"/>
              </w:rPr>
            </w:pPr>
            <w:r w:rsidRPr="006A7B1F">
              <w:rPr>
                <w:rFonts w:cs="Arial"/>
                <w:sz w:val="20"/>
              </w:rPr>
              <w:t>Ensure that the TOTALS Total (row k, column 5) equals the Budget Summary Totals in section A, row 5 column g.</w:t>
            </w:r>
          </w:p>
        </w:tc>
      </w:tr>
      <w:tr w:rsidR="006A7B1F" w:rsidRPr="006A7B1F" w14:paraId="2ED3345D" w14:textId="77777777" w:rsidTr="006A7B1F">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98215B1" w14:textId="77777777" w:rsidR="006A7B1F" w:rsidRPr="006A7B1F" w:rsidRDefault="006A7B1F" w:rsidP="006A7B1F">
            <w:pPr>
              <w:rPr>
                <w:rFonts w:cs="Arial"/>
                <w:sz w:val="20"/>
                <w:u w:val="single"/>
              </w:rPr>
            </w:pPr>
            <w:r w:rsidRPr="006A7B1F">
              <w:rPr>
                <w:rFonts w:cs="Arial"/>
                <w:sz w:val="20"/>
                <w:u w:val="single"/>
              </w:rPr>
              <w:t>SF424-A: Section D – Forecasted Cash Needs</w:t>
            </w:r>
          </w:p>
          <w:p w14:paraId="1E8708B6" w14:textId="77777777" w:rsidR="006A7B1F" w:rsidRPr="006A7B1F" w:rsidRDefault="006A7B1F" w:rsidP="006A7B1F">
            <w:pPr>
              <w:rPr>
                <w:rFonts w:cs="Arial"/>
                <w:i/>
                <w:sz w:val="20"/>
              </w:rPr>
            </w:pPr>
            <w:r w:rsidRPr="006A7B1F">
              <w:rPr>
                <w:rFonts w:cs="Arial"/>
                <w:i/>
                <w:sz w:val="20"/>
              </w:rPr>
              <w:t>The Federal Total for the 1st Year (Line 13) must equal the Total in Section A (Row 5, Column g)</w:t>
            </w:r>
          </w:p>
          <w:p w14:paraId="3D65E6B0" w14:textId="77777777" w:rsidR="006A7B1F" w:rsidRPr="006A7B1F" w:rsidRDefault="006A7B1F" w:rsidP="006A7B1F">
            <w:pPr>
              <w:spacing w:after="360"/>
              <w:rPr>
                <w:rFonts w:cs="Arial"/>
                <w:sz w:val="20"/>
              </w:rPr>
            </w:pPr>
            <w:r w:rsidRPr="006A7B1F">
              <w:rPr>
                <w:rFonts w:cs="Arial"/>
                <w:sz w:val="20"/>
              </w:rPr>
              <w:t>The Non-Federal Total for 1st Year sum must equal Estimated Unobligated Funds Non-Federal Totals in Section A (d-5) + New or Revised Budget Non-Federal Totals (f-5)</w:t>
            </w:r>
          </w:p>
          <w:p w14:paraId="094FCD1A" w14:textId="77777777" w:rsidR="006A7B1F" w:rsidRPr="006A7B1F" w:rsidRDefault="006A7B1F" w:rsidP="006A7B1F">
            <w:pPr>
              <w:spacing w:after="360"/>
              <w:rPr>
                <w:rFonts w:cs="Arial"/>
                <w:sz w:val="20"/>
              </w:rPr>
            </w:pPr>
            <w:r w:rsidRPr="006A7B1F">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557C05C8" w14:textId="77777777" w:rsidR="006A7B1F" w:rsidRPr="006A7B1F" w:rsidRDefault="006A7B1F" w:rsidP="006A7B1F">
            <w:pPr>
              <w:rPr>
                <w:rFonts w:cs="Arial"/>
                <w:sz w:val="20"/>
              </w:rPr>
            </w:pPr>
          </w:p>
          <w:p w14:paraId="11F6B15C" w14:textId="77777777" w:rsidR="006A7B1F" w:rsidRPr="006A7B1F" w:rsidRDefault="006A7B1F" w:rsidP="006A7B1F">
            <w:pPr>
              <w:rPr>
                <w:rFonts w:cs="Arial"/>
                <w:sz w:val="20"/>
              </w:rPr>
            </w:pPr>
            <w:r w:rsidRPr="006A7B1F">
              <w:rPr>
                <w:rFonts w:cs="Arial"/>
                <w:sz w:val="20"/>
              </w:rPr>
              <w:t>Ensure that the Federal Total for 1st year, in Section D- Forecasted Needs equals the Section A, New or Revised Budget Federal Totals (e-5) amount.</w:t>
            </w:r>
          </w:p>
          <w:p w14:paraId="3FFED8E2" w14:textId="77777777" w:rsidR="006A7B1F" w:rsidRPr="006A7B1F" w:rsidRDefault="006A7B1F" w:rsidP="006A7B1F">
            <w:pPr>
              <w:rPr>
                <w:rFonts w:cs="Arial"/>
                <w:sz w:val="20"/>
              </w:rPr>
            </w:pPr>
            <w:r w:rsidRPr="006A7B1F">
              <w:rPr>
                <w:rFonts w:cs="Arial"/>
                <w:sz w:val="20"/>
              </w:rPr>
              <w:t>Ensure that the Non-Federal Total for 1st year equals the sum of Estimated Unobligated Funds Non-Federal Totals (d-5) and New or Revised Budget Non-Federal Totals (f-5) on Section A.</w:t>
            </w:r>
            <w:r w:rsidRPr="006A7B1F">
              <w:rPr>
                <w:rFonts w:cs="Arial"/>
                <w:sz w:val="20"/>
              </w:rPr>
              <w:br/>
            </w:r>
            <w:r w:rsidRPr="006A7B1F">
              <w:rPr>
                <w:rFonts w:cs="Arial"/>
                <w:sz w:val="20"/>
              </w:rPr>
              <w:br/>
              <w:t>Ensure that the Forecasted Cash Needs: 15. TOTAL equals to SECTION A – Budget Summary: 5.Totals Total (g).</w:t>
            </w:r>
          </w:p>
        </w:tc>
      </w:tr>
      <w:tr w:rsidR="006A7B1F" w:rsidRPr="006A7B1F" w14:paraId="2763CFE5" w14:textId="77777777" w:rsidTr="006A7B1F">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78C9A97" w14:textId="77777777" w:rsidR="006A7B1F" w:rsidRPr="006A7B1F" w:rsidRDefault="006A7B1F" w:rsidP="006A7B1F">
            <w:pPr>
              <w:rPr>
                <w:rFonts w:cs="Arial"/>
                <w:sz w:val="20"/>
                <w:u w:val="single"/>
              </w:rPr>
            </w:pPr>
            <w:r w:rsidRPr="006A7B1F">
              <w:rPr>
                <w:rFonts w:cs="Arial"/>
                <w:sz w:val="20"/>
                <w:u w:val="single"/>
              </w:rPr>
              <w:lastRenderedPageBreak/>
              <w:t>SF424-A: Section E – Budget Estimates Of Federal Funds Needed For Balance of The project</w:t>
            </w:r>
          </w:p>
          <w:p w14:paraId="681385A5" w14:textId="77777777" w:rsidR="006A7B1F" w:rsidRPr="006A7B1F" w:rsidRDefault="006A7B1F" w:rsidP="006A7B1F">
            <w:pPr>
              <w:rPr>
                <w:rFonts w:cs="Arial"/>
                <w:i/>
                <w:sz w:val="20"/>
              </w:rPr>
            </w:pPr>
            <w:r w:rsidRPr="006A7B1F">
              <w:rPr>
                <w:rFonts w:cs="Arial"/>
                <w:i/>
                <w:sz w:val="20"/>
              </w:rPr>
              <w:t>The number of budget years/periods must match the span of the project.  The number of years in the project period in Block 17 on the SF-424 must align with the future funding periods.</w:t>
            </w:r>
          </w:p>
          <w:p w14:paraId="4FFAEF45" w14:textId="77777777" w:rsidR="006A7B1F" w:rsidRPr="006A7B1F" w:rsidRDefault="006A7B1F" w:rsidP="006A7B1F">
            <w:pPr>
              <w:rPr>
                <w:rFonts w:cs="Arial"/>
                <w:i/>
                <w:sz w:val="20"/>
              </w:rPr>
            </w:pPr>
            <w:r w:rsidRPr="006A7B1F">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68BA0C38" w14:textId="77777777" w:rsidR="006A7B1F" w:rsidRPr="006A7B1F" w:rsidRDefault="006A7B1F" w:rsidP="006A7B1F">
            <w:pPr>
              <w:rPr>
                <w:rFonts w:cs="Arial"/>
                <w:sz w:val="20"/>
              </w:rPr>
            </w:pPr>
            <w:r w:rsidRPr="006A7B1F">
              <w:rPr>
                <w:rFonts w:cs="Arial"/>
                <w:sz w:val="20"/>
              </w:rPr>
              <w:t xml:space="preserve"> </w:t>
            </w:r>
          </w:p>
          <w:p w14:paraId="4473BE99" w14:textId="77777777" w:rsidR="006A7B1F" w:rsidRPr="006A7B1F" w:rsidRDefault="006A7B1F" w:rsidP="006A7B1F">
            <w:pPr>
              <w:rPr>
                <w:rFonts w:cs="Arial"/>
                <w:sz w:val="20"/>
              </w:rPr>
            </w:pPr>
            <w:r w:rsidRPr="006A7B1F">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3B2B55A4" w14:textId="77777777" w:rsidR="006A7B1F" w:rsidRPr="006A7B1F" w:rsidRDefault="006A7B1F" w:rsidP="006A7B1F"/>
    <w:p w14:paraId="08813911" w14:textId="77777777" w:rsidR="006A7B1F" w:rsidRPr="006A7B1F" w:rsidRDefault="006A7B1F" w:rsidP="006A7B1F"/>
    <w:p w14:paraId="6076F566" w14:textId="77777777" w:rsidR="006A7B1F" w:rsidRPr="006A7B1F" w:rsidRDefault="006A7B1F" w:rsidP="006A7B1F"/>
    <w:p w14:paraId="4EB13B0C" w14:textId="77777777" w:rsidR="006A7B1F" w:rsidRPr="006A7B1F" w:rsidRDefault="006A7B1F" w:rsidP="006A7B1F"/>
    <w:p w14:paraId="003311E8" w14:textId="77777777" w:rsidR="006A7B1F" w:rsidRPr="006A7B1F" w:rsidRDefault="006A7B1F" w:rsidP="006A7B1F"/>
    <w:p w14:paraId="42429CE4" w14:textId="77777777" w:rsidR="006A7B1F" w:rsidRPr="006A7B1F" w:rsidRDefault="006A7B1F" w:rsidP="006A7B1F"/>
    <w:p w14:paraId="1089A5BB" w14:textId="77777777" w:rsidR="006A7B1F" w:rsidRPr="006A7B1F" w:rsidRDefault="006A7B1F" w:rsidP="006A7B1F"/>
    <w:p w14:paraId="0BA7C310" w14:textId="77777777" w:rsidR="006A7B1F" w:rsidRPr="006A7B1F" w:rsidRDefault="006A7B1F" w:rsidP="006A7B1F"/>
    <w:p w14:paraId="3DF30545" w14:textId="77777777" w:rsidR="006A7B1F" w:rsidRPr="006A7B1F" w:rsidRDefault="006A7B1F" w:rsidP="006A7B1F"/>
    <w:p w14:paraId="2F1DF458" w14:textId="77777777" w:rsidR="006A7B1F" w:rsidRPr="006A7B1F" w:rsidRDefault="006A7B1F" w:rsidP="006A7B1F"/>
    <w:p w14:paraId="2B33AA5D" w14:textId="77777777" w:rsidR="006A7B1F" w:rsidRPr="006A7B1F" w:rsidRDefault="006A7B1F" w:rsidP="006A7B1F"/>
    <w:p w14:paraId="781B75D1" w14:textId="77777777" w:rsidR="006A7B1F" w:rsidRPr="006A7B1F" w:rsidRDefault="006A7B1F" w:rsidP="006A7B1F"/>
    <w:p w14:paraId="5083D06E" w14:textId="77777777" w:rsidR="006A7B1F" w:rsidRPr="006A7B1F" w:rsidRDefault="006A7B1F" w:rsidP="006A7B1F"/>
    <w:p w14:paraId="6BDFEF63" w14:textId="77777777" w:rsidR="006A7B1F" w:rsidRPr="006A7B1F" w:rsidRDefault="006A7B1F" w:rsidP="006A7B1F"/>
    <w:p w14:paraId="08EFAA98" w14:textId="77777777" w:rsidR="006A7B1F" w:rsidRPr="006A7B1F" w:rsidRDefault="006A7B1F" w:rsidP="006A7B1F"/>
    <w:p w14:paraId="6D7045FC" w14:textId="77777777" w:rsidR="006A7B1F" w:rsidRPr="006A7B1F" w:rsidRDefault="006A7B1F" w:rsidP="006A7B1F"/>
    <w:p w14:paraId="0739BA4E" w14:textId="77777777" w:rsidR="006A7B1F" w:rsidRPr="006A7B1F" w:rsidRDefault="006A7B1F" w:rsidP="006A7B1F">
      <w:pPr>
        <w:spacing w:after="200" w:line="276" w:lineRule="auto"/>
        <w:rPr>
          <w:rFonts w:asciiTheme="minorHAnsi" w:eastAsiaTheme="minorHAnsi" w:hAnsiTheme="minorHAnsi" w:cstheme="minorBidi"/>
          <w:sz w:val="22"/>
          <w:szCs w:val="22"/>
        </w:rPr>
      </w:pPr>
    </w:p>
    <w:p w14:paraId="4CACE939" w14:textId="77777777" w:rsidR="006A7B1F" w:rsidRPr="006A7B1F" w:rsidRDefault="006A7B1F" w:rsidP="006A7B1F">
      <w:pPr>
        <w:spacing w:after="200" w:line="276" w:lineRule="auto"/>
        <w:rPr>
          <w:rFonts w:asciiTheme="minorHAnsi" w:eastAsiaTheme="minorHAnsi" w:hAnsiTheme="minorHAnsi" w:cstheme="minorBidi"/>
          <w:sz w:val="22"/>
          <w:szCs w:val="22"/>
        </w:rPr>
      </w:pPr>
    </w:p>
    <w:p w14:paraId="207C13F7" w14:textId="77777777" w:rsidR="006A7B1F" w:rsidRPr="006A7B1F" w:rsidRDefault="006A7B1F" w:rsidP="006A7B1F">
      <w:pPr>
        <w:tabs>
          <w:tab w:val="left" w:pos="1008"/>
        </w:tabs>
        <w:rPr>
          <w:rFonts w:cs="Arial"/>
        </w:rPr>
        <w:sectPr w:rsidR="006A7B1F" w:rsidRPr="006A7B1F" w:rsidSect="006A7B1F">
          <w:footerReference w:type="default" r:id="rId41"/>
          <w:footerReference w:type="first" r:id="rId42"/>
          <w:pgSz w:w="12240" w:h="15840" w:code="1"/>
          <w:pgMar w:top="1440" w:right="1440" w:bottom="2160" w:left="1440" w:header="720" w:footer="720" w:gutter="0"/>
          <w:pgNumType w:start="1"/>
          <w:cols w:space="720"/>
          <w:titlePg/>
          <w:docGrid w:linePitch="360"/>
        </w:sectPr>
      </w:pPr>
    </w:p>
    <w:p w14:paraId="0437AB73" w14:textId="356D779E" w:rsidR="006A7B1F" w:rsidRPr="006A7B1F" w:rsidRDefault="006A7B1F" w:rsidP="006A7B1F">
      <w:pPr>
        <w:keepNext/>
        <w:tabs>
          <w:tab w:val="left" w:pos="720"/>
        </w:tabs>
        <w:jc w:val="center"/>
        <w:outlineLvl w:val="0"/>
        <w:rPr>
          <w:rFonts w:cs="Arial"/>
          <w:b/>
          <w:bCs/>
          <w:kern w:val="32"/>
          <w:sz w:val="32"/>
          <w:szCs w:val="32"/>
        </w:rPr>
      </w:pPr>
      <w:bookmarkStart w:id="230" w:name="_Appendix_E_–"/>
      <w:bookmarkStart w:id="231" w:name="_Appendix_D_–"/>
      <w:bookmarkStart w:id="232" w:name="_Toc485307409"/>
      <w:bookmarkStart w:id="233" w:name="_Toc527630008"/>
      <w:bookmarkStart w:id="234" w:name="_Toc29467954"/>
      <w:bookmarkStart w:id="235" w:name="_Toc29544589"/>
      <w:bookmarkStart w:id="236" w:name="_Toc29893488"/>
      <w:bookmarkStart w:id="237" w:name="_Toc30149831"/>
      <w:bookmarkStart w:id="238" w:name="_Toc30161033"/>
      <w:bookmarkStart w:id="239" w:name="_Toc34643725"/>
      <w:bookmarkEnd w:id="230"/>
      <w:bookmarkEnd w:id="231"/>
      <w:r w:rsidRPr="006A7B1F">
        <w:rPr>
          <w:rFonts w:cs="Arial"/>
          <w:b/>
          <w:bCs/>
          <w:kern w:val="32"/>
          <w:sz w:val="32"/>
          <w:szCs w:val="32"/>
        </w:rPr>
        <w:lastRenderedPageBreak/>
        <w:t xml:space="preserve">Appendix </w:t>
      </w:r>
      <w:r>
        <w:rPr>
          <w:rFonts w:cs="Arial"/>
          <w:b/>
          <w:bCs/>
          <w:kern w:val="32"/>
          <w:sz w:val="32"/>
          <w:szCs w:val="32"/>
        </w:rPr>
        <w:t>C</w:t>
      </w:r>
      <w:r w:rsidRPr="006A7B1F">
        <w:rPr>
          <w:rFonts w:cs="Arial"/>
          <w:b/>
          <w:bCs/>
          <w:kern w:val="32"/>
          <w:sz w:val="32"/>
          <w:szCs w:val="32"/>
        </w:rPr>
        <w:t xml:space="preserve"> – Confidentiality and SAMHSA Participant Protection/Human Subjects Guidelines</w:t>
      </w:r>
      <w:bookmarkEnd w:id="232"/>
      <w:bookmarkEnd w:id="233"/>
      <w:bookmarkEnd w:id="234"/>
      <w:bookmarkEnd w:id="235"/>
      <w:bookmarkEnd w:id="236"/>
      <w:bookmarkEnd w:id="237"/>
      <w:bookmarkEnd w:id="238"/>
      <w:bookmarkEnd w:id="239"/>
    </w:p>
    <w:p w14:paraId="66B903FC" w14:textId="77777777" w:rsidR="006A7B1F" w:rsidRPr="006A7B1F" w:rsidRDefault="006A7B1F" w:rsidP="006A7B1F">
      <w:pPr>
        <w:rPr>
          <w:b/>
        </w:rPr>
      </w:pPr>
      <w:r w:rsidRPr="006A7B1F">
        <w:rPr>
          <w:b/>
        </w:rPr>
        <w:t xml:space="preserve">Confidentiality and Participant Protection:  </w:t>
      </w:r>
    </w:p>
    <w:p w14:paraId="62DAD700" w14:textId="77777777" w:rsidR="006A7B1F" w:rsidRPr="006A7B1F" w:rsidRDefault="006A7B1F" w:rsidP="006A7B1F">
      <w:pPr>
        <w:rPr>
          <w:rFonts w:cs="Arial"/>
        </w:rPr>
      </w:pPr>
      <w:r w:rsidRPr="006A7B1F">
        <w:rPr>
          <w:rFonts w:cs="Arial"/>
        </w:rPr>
        <w:t xml:space="preserve">It is important to have safeguards protecting individuals from risks associated with their participation in SAMHSA projects. </w:t>
      </w:r>
      <w:r w:rsidRPr="006A7B1F">
        <w:rPr>
          <w:rFonts w:cs="Arial"/>
          <w:b/>
        </w:rPr>
        <w:t xml:space="preserve">All applicants (including those who plan to obtain Institutional Review Board (IRB) approval) must address the elements below. </w:t>
      </w:r>
      <w:r w:rsidRPr="006A7B1F">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00770FE4"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Protect Clients and Staff from Potential Risks</w:t>
      </w:r>
    </w:p>
    <w:p w14:paraId="72A95F17"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Identify and describe the foreseeable physical, medical, psychological, social and legal risks or potential adverse effects </w:t>
      </w:r>
      <w:r w:rsidRPr="006A7B1F">
        <w:rPr>
          <w:rFonts w:cs="Arial"/>
          <w:b/>
          <w:szCs w:val="24"/>
        </w:rPr>
        <w:t>participants</w:t>
      </w:r>
      <w:r w:rsidRPr="006A7B1F">
        <w:rPr>
          <w:rFonts w:cs="Arial"/>
          <w:szCs w:val="24"/>
        </w:rPr>
        <w:t xml:space="preserve"> may be exposed to as a result of the project.</w:t>
      </w:r>
    </w:p>
    <w:p w14:paraId="66B1D736"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Identify and describe the foreseeable physical, medical, psychological, social and legal risks or potential adverse effects </w:t>
      </w:r>
      <w:r w:rsidRPr="006A7B1F">
        <w:rPr>
          <w:rFonts w:cs="Arial"/>
          <w:b/>
          <w:szCs w:val="24"/>
        </w:rPr>
        <w:t xml:space="preserve">staff </w:t>
      </w:r>
      <w:r w:rsidRPr="006A7B1F">
        <w:rPr>
          <w:rFonts w:cs="Arial"/>
          <w:szCs w:val="24"/>
        </w:rPr>
        <w:t>may be exposed to as a result, of the project.</w:t>
      </w:r>
      <w:r w:rsidRPr="006A7B1F" w:rsidDel="00C65E6B">
        <w:rPr>
          <w:rFonts w:cs="Arial"/>
          <w:szCs w:val="24"/>
        </w:rPr>
        <w:t xml:space="preserve"> </w:t>
      </w:r>
    </w:p>
    <w:p w14:paraId="4F9A2089"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Describe the procedures you will follow to minimize or protect participants and staff against potential risks, including risks to confidentiality. </w:t>
      </w:r>
    </w:p>
    <w:p w14:paraId="66DF1384" w14:textId="77777777" w:rsidR="006A7B1F" w:rsidRPr="006A7B1F" w:rsidRDefault="006A7B1F" w:rsidP="005668D9">
      <w:pPr>
        <w:numPr>
          <w:ilvl w:val="0"/>
          <w:numId w:val="10"/>
        </w:numPr>
        <w:spacing w:after="200"/>
        <w:ind w:left="907"/>
        <w:rPr>
          <w:rFonts w:cs="Arial"/>
          <w:szCs w:val="24"/>
        </w:rPr>
      </w:pPr>
      <w:r w:rsidRPr="006A7B1F">
        <w:rPr>
          <w:rFonts w:cs="Arial"/>
          <w:szCs w:val="24"/>
        </w:rPr>
        <w:t>Identify your plan to provide guidance and assistance in the event there are adverse effects to participants and staff.</w:t>
      </w:r>
    </w:p>
    <w:p w14:paraId="16FC9070"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Fair Selection of Participants</w:t>
      </w:r>
    </w:p>
    <w:p w14:paraId="723DD839"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Explain how you will recruit and select participants. </w:t>
      </w:r>
    </w:p>
    <w:p w14:paraId="499D041C"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Identify any individuals in the </w:t>
      </w:r>
      <w:r w:rsidRPr="006A7B1F">
        <w:rPr>
          <w:rFonts w:eastAsia="Calibri" w:cs="Arial"/>
          <w:szCs w:val="24"/>
        </w:rPr>
        <w:t>geographic catchment area where services will be delivered</w:t>
      </w:r>
      <w:r w:rsidRPr="006A7B1F" w:rsidDel="00A40FDD">
        <w:rPr>
          <w:rFonts w:cs="Arial"/>
          <w:szCs w:val="24"/>
        </w:rPr>
        <w:t xml:space="preserve"> </w:t>
      </w:r>
      <w:r w:rsidRPr="006A7B1F">
        <w:rPr>
          <w:rFonts w:cs="Arial"/>
          <w:szCs w:val="24"/>
        </w:rPr>
        <w:t xml:space="preserve">who will be excluded from participating in the project and explain the reasons for this exclusion.  </w:t>
      </w:r>
    </w:p>
    <w:p w14:paraId="27B37453"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Absence of Coercion</w:t>
      </w:r>
    </w:p>
    <w:p w14:paraId="2A8258F0" w14:textId="77777777" w:rsidR="006A7B1F" w:rsidRPr="006A7B1F" w:rsidRDefault="006A7B1F" w:rsidP="005668D9">
      <w:pPr>
        <w:numPr>
          <w:ilvl w:val="0"/>
          <w:numId w:val="10"/>
        </w:numPr>
        <w:spacing w:before="240" w:after="200"/>
        <w:ind w:left="907"/>
        <w:rPr>
          <w:rFonts w:cs="Arial"/>
          <w:szCs w:val="24"/>
        </w:rPr>
      </w:pPr>
      <w:r w:rsidRPr="006A7B1F">
        <w:rPr>
          <w:rFonts w:cs="Arial"/>
          <w:szCs w:val="24"/>
        </w:rPr>
        <w:t xml:space="preserve">If you plan to compensate participants, state how participants will be awarded incentives (e.g., gift cards, bus passes, gifts, etc.)  If you have included funding for incentives in your budget, you </w:t>
      </w:r>
      <w:r w:rsidRPr="006A7B1F">
        <w:rPr>
          <w:rFonts w:cs="Arial"/>
          <w:b/>
          <w:szCs w:val="24"/>
        </w:rPr>
        <w:t>must</w:t>
      </w:r>
      <w:r w:rsidRPr="006A7B1F">
        <w:rPr>
          <w:rFonts w:cs="Arial"/>
          <w:szCs w:val="24"/>
        </w:rPr>
        <w:t xml:space="preserve"> address this item. (A recipient or treatment or prevention provider may provide up to $30 non-cash incentive to </w:t>
      </w:r>
      <w:r w:rsidRPr="006A7B1F">
        <w:rPr>
          <w:rFonts w:cs="Arial"/>
          <w:szCs w:val="24"/>
        </w:rPr>
        <w:lastRenderedPageBreak/>
        <w:t>individuals to participate in required data collection follow up.  This amount may be paid for participation in each required follow-up interview.)</w:t>
      </w:r>
    </w:p>
    <w:p w14:paraId="659ABF49"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A93406" w14:textId="77777777" w:rsidR="006A7B1F" w:rsidRPr="006A7B1F" w:rsidRDefault="006A7B1F" w:rsidP="005668D9">
      <w:pPr>
        <w:numPr>
          <w:ilvl w:val="0"/>
          <w:numId w:val="10"/>
        </w:numPr>
        <w:spacing w:after="200"/>
        <w:ind w:left="907"/>
        <w:rPr>
          <w:rFonts w:cs="Arial"/>
          <w:szCs w:val="24"/>
        </w:rPr>
      </w:pPr>
      <w:r w:rsidRPr="006A7B1F">
        <w:rPr>
          <w:rFonts w:cs="Arial"/>
          <w:szCs w:val="24"/>
        </w:rPr>
        <w:t>Describe how you will inform participants that they may receive services even if they chose to not participate in or complete the data collection component of the project.</w:t>
      </w:r>
    </w:p>
    <w:p w14:paraId="023DC896"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Data Collection</w:t>
      </w:r>
    </w:p>
    <w:p w14:paraId="1744E674" w14:textId="77777777" w:rsidR="006A7B1F" w:rsidRPr="006A7B1F" w:rsidRDefault="006A7B1F" w:rsidP="005668D9">
      <w:pPr>
        <w:numPr>
          <w:ilvl w:val="0"/>
          <w:numId w:val="10"/>
        </w:numPr>
        <w:spacing w:after="200"/>
        <w:ind w:left="907"/>
        <w:rPr>
          <w:rFonts w:cs="Arial"/>
          <w:szCs w:val="24"/>
        </w:rPr>
      </w:pPr>
      <w:r w:rsidRPr="006A7B1F">
        <w:rPr>
          <w:rFonts w:cs="Arial"/>
          <w:szCs w:val="24"/>
        </w:rPr>
        <w:t>Identify from whom you will collect data (e.g., from participants themselves, family members, teachers, others).</w:t>
      </w:r>
    </w:p>
    <w:p w14:paraId="4949C051" w14:textId="77777777" w:rsidR="006A7B1F" w:rsidRPr="006A7B1F" w:rsidRDefault="006A7B1F" w:rsidP="005668D9">
      <w:pPr>
        <w:numPr>
          <w:ilvl w:val="0"/>
          <w:numId w:val="10"/>
        </w:numPr>
        <w:spacing w:after="200"/>
        <w:ind w:left="907"/>
        <w:rPr>
          <w:rFonts w:cs="Arial"/>
          <w:szCs w:val="24"/>
        </w:rPr>
      </w:pPr>
      <w:r w:rsidRPr="006A7B1F">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2D63BB8B" w14:textId="28376AD8" w:rsidR="006A7B1F" w:rsidRPr="006A7B1F" w:rsidRDefault="006A7B1F" w:rsidP="005668D9">
      <w:pPr>
        <w:numPr>
          <w:ilvl w:val="0"/>
          <w:numId w:val="10"/>
        </w:numPr>
        <w:spacing w:after="200"/>
        <w:ind w:left="907"/>
        <w:rPr>
          <w:rFonts w:cs="Arial"/>
          <w:szCs w:val="24"/>
        </w:rPr>
      </w:pPr>
      <w:r w:rsidRPr="006A7B1F">
        <w:rPr>
          <w:rFonts w:cs="Arial"/>
          <w:szCs w:val="24"/>
        </w:rPr>
        <w:t xml:space="preserve">In </w:t>
      </w:r>
      <w:r w:rsidRPr="006A7B1F">
        <w:rPr>
          <w:rFonts w:cs="Arial"/>
          <w:b/>
          <w:szCs w:val="24"/>
        </w:rPr>
        <w:t xml:space="preserve">Attachment </w:t>
      </w:r>
      <w:r w:rsidR="000101F7">
        <w:rPr>
          <w:rFonts w:cs="Arial"/>
          <w:b/>
          <w:szCs w:val="24"/>
        </w:rPr>
        <w:t>2</w:t>
      </w:r>
      <w:r w:rsidRPr="006A7B1F">
        <w:rPr>
          <w:rFonts w:cs="Arial"/>
          <w:szCs w:val="24"/>
        </w:rPr>
        <w:t xml:space="preserve">, “Data Collection Instruments/Interview Protocols,” you </w:t>
      </w:r>
      <w:r w:rsidRPr="006A7B1F">
        <w:rPr>
          <w:rFonts w:cs="Arial"/>
          <w:b/>
          <w:szCs w:val="24"/>
        </w:rPr>
        <w:t>must</w:t>
      </w:r>
      <w:r w:rsidRPr="006A7B1F">
        <w:rPr>
          <w:rFonts w:cs="Arial"/>
          <w:szCs w:val="24"/>
        </w:rPr>
        <w:t xml:space="preserve"> provide copies of all available data collection instruments and interview protocols that you plan to use (unless you are providing the web link to the instrument(s)/protocol(s)).</w:t>
      </w:r>
    </w:p>
    <w:p w14:paraId="661E8E59"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Privacy and Confidentiality</w:t>
      </w:r>
    </w:p>
    <w:p w14:paraId="3D47D7C8" w14:textId="77777777" w:rsidR="006A7B1F" w:rsidRPr="006A7B1F" w:rsidRDefault="006A7B1F" w:rsidP="005668D9">
      <w:pPr>
        <w:numPr>
          <w:ilvl w:val="0"/>
          <w:numId w:val="10"/>
        </w:numPr>
        <w:spacing w:after="200"/>
        <w:ind w:left="900"/>
        <w:rPr>
          <w:rFonts w:cs="Arial"/>
          <w:szCs w:val="24"/>
        </w:rPr>
      </w:pPr>
      <w:r w:rsidRPr="006A7B1F">
        <w:rPr>
          <w:rFonts w:cs="Arial"/>
          <w:szCs w:val="24"/>
        </w:rPr>
        <w:t>Explain how you will ensure privacy and confidentiality. Describe:</w:t>
      </w:r>
    </w:p>
    <w:p w14:paraId="082DD945" w14:textId="77777777" w:rsidR="006A7B1F" w:rsidRPr="006A7B1F" w:rsidRDefault="006A7B1F" w:rsidP="005668D9">
      <w:pPr>
        <w:numPr>
          <w:ilvl w:val="0"/>
          <w:numId w:val="5"/>
        </w:numPr>
        <w:spacing w:after="200"/>
        <w:rPr>
          <w:rFonts w:cs="Arial"/>
          <w:szCs w:val="24"/>
        </w:rPr>
      </w:pPr>
      <w:r w:rsidRPr="006A7B1F">
        <w:rPr>
          <w:rFonts w:cs="Arial"/>
          <w:szCs w:val="24"/>
        </w:rPr>
        <w:t>Where data will be stored.</w:t>
      </w:r>
    </w:p>
    <w:p w14:paraId="61F4D5BA" w14:textId="77777777" w:rsidR="006A7B1F" w:rsidRPr="006A7B1F" w:rsidRDefault="006A7B1F" w:rsidP="005668D9">
      <w:pPr>
        <w:numPr>
          <w:ilvl w:val="0"/>
          <w:numId w:val="5"/>
        </w:numPr>
        <w:spacing w:after="200"/>
        <w:rPr>
          <w:rFonts w:cs="Arial"/>
          <w:szCs w:val="24"/>
        </w:rPr>
      </w:pPr>
      <w:r w:rsidRPr="006A7B1F">
        <w:rPr>
          <w:rFonts w:cs="Arial"/>
          <w:szCs w:val="24"/>
        </w:rPr>
        <w:t>Who will have access to the data collected.</w:t>
      </w:r>
    </w:p>
    <w:p w14:paraId="08B81A1D" w14:textId="77777777" w:rsidR="006A7B1F" w:rsidRPr="006A7B1F" w:rsidRDefault="006A7B1F" w:rsidP="005668D9">
      <w:pPr>
        <w:numPr>
          <w:ilvl w:val="0"/>
          <w:numId w:val="5"/>
        </w:numPr>
        <w:spacing w:after="200"/>
        <w:rPr>
          <w:rFonts w:cs="Arial"/>
          <w:szCs w:val="24"/>
        </w:rPr>
      </w:pPr>
      <w:r w:rsidRPr="006A7B1F">
        <w:rPr>
          <w:rFonts w:cs="Arial"/>
          <w:szCs w:val="24"/>
        </w:rPr>
        <w:t>How the identity of participants will be kept private, for example, through the use of a coding system on data records, limiting access to records, or storing identifiers separately from data.</w:t>
      </w:r>
    </w:p>
    <w:p w14:paraId="19CE8056" w14:textId="77777777" w:rsidR="006A7B1F" w:rsidRPr="006A7B1F" w:rsidRDefault="006A7B1F" w:rsidP="006A7B1F">
      <w:pPr>
        <w:tabs>
          <w:tab w:val="left" w:pos="1008"/>
        </w:tabs>
        <w:rPr>
          <w:rFonts w:cs="Arial"/>
          <w:b/>
          <w:bCs/>
        </w:rPr>
      </w:pPr>
      <w:r w:rsidRPr="006A7B1F">
        <w:rPr>
          <w:rFonts w:cs="Arial"/>
          <w:b/>
          <w:bCs/>
        </w:rPr>
        <w:t>NOTE:</w:t>
      </w:r>
      <w:r w:rsidRPr="006A7B1F">
        <w:rPr>
          <w:rFonts w:cs="Arial"/>
        </w:rPr>
        <w:t xml:space="preserve"> Recipients must maintain the confidentiality of alcohol and drug abuse client records according to the provisions of </w:t>
      </w:r>
      <w:r w:rsidRPr="006A7B1F">
        <w:rPr>
          <w:rFonts w:cs="Arial"/>
          <w:b/>
          <w:bCs/>
        </w:rPr>
        <w:t>Title 42 of the Code of Federal Regulations, Part II.</w:t>
      </w:r>
    </w:p>
    <w:p w14:paraId="221E26C1"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Adequate Consent Procedures</w:t>
      </w:r>
    </w:p>
    <w:p w14:paraId="79C186D6" w14:textId="51869476" w:rsidR="006A7B1F" w:rsidRPr="006A7B1F" w:rsidRDefault="006A7B1F" w:rsidP="006A7B1F">
      <w:pPr>
        <w:numPr>
          <w:ilvl w:val="0"/>
          <w:numId w:val="10"/>
        </w:numPr>
        <w:spacing w:after="200"/>
        <w:ind w:left="907"/>
        <w:rPr>
          <w:rFonts w:cs="Arial"/>
          <w:szCs w:val="24"/>
        </w:rPr>
      </w:pPr>
      <w:r w:rsidRPr="006A7B1F">
        <w:rPr>
          <w:rFonts w:cs="Arial"/>
          <w:szCs w:val="24"/>
        </w:rPr>
        <w:t xml:space="preserve">Include, as appropriate, sample consent forms that provide for: (1) informed consent for participation in service intervention; (2) informed consent for </w:t>
      </w:r>
      <w:r w:rsidRPr="006A7B1F">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000101F7">
        <w:rPr>
          <w:rFonts w:cs="Arial"/>
          <w:b/>
          <w:bCs/>
          <w:szCs w:val="24"/>
        </w:rPr>
        <w:t>Attachment 3</w:t>
      </w:r>
      <w:r w:rsidRPr="006A7B1F">
        <w:rPr>
          <w:rFonts w:cs="Arial"/>
          <w:b/>
          <w:bCs/>
          <w:szCs w:val="24"/>
        </w:rPr>
        <w:t>, “Sample Consent Forms”</w:t>
      </w:r>
      <w:r w:rsidRPr="006A7B1F">
        <w:rPr>
          <w:rFonts w:cs="Arial"/>
          <w:szCs w:val="24"/>
        </w:rPr>
        <w:t>, of your application. If needed, give English translations.</w:t>
      </w:r>
      <w:r w:rsidRPr="006A7B1F" w:rsidDel="002167B1">
        <w:rPr>
          <w:rFonts w:cs="Arial"/>
          <w:szCs w:val="24"/>
        </w:rPr>
        <w:t xml:space="preserve"> </w:t>
      </w:r>
    </w:p>
    <w:p w14:paraId="105EBFF3" w14:textId="77777777" w:rsidR="006A7B1F" w:rsidRPr="006A7B1F" w:rsidRDefault="006A7B1F" w:rsidP="006A7B1F">
      <w:pPr>
        <w:numPr>
          <w:ilvl w:val="0"/>
          <w:numId w:val="10"/>
        </w:numPr>
        <w:spacing w:after="200"/>
        <w:ind w:left="907"/>
        <w:rPr>
          <w:rFonts w:cs="Arial"/>
          <w:szCs w:val="24"/>
        </w:rPr>
      </w:pPr>
      <w:r w:rsidRPr="006A7B1F">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1DF678AA" w14:textId="77777777" w:rsidR="006A7B1F" w:rsidRPr="006A7B1F" w:rsidRDefault="006A7B1F" w:rsidP="006A7B1F">
      <w:pPr>
        <w:tabs>
          <w:tab w:val="left" w:pos="1008"/>
        </w:tabs>
        <w:rPr>
          <w:rFonts w:cs="Arial"/>
          <w:szCs w:val="24"/>
        </w:rPr>
      </w:pPr>
      <w:r w:rsidRPr="006A7B1F">
        <w:rPr>
          <w:rFonts w:cs="Arial"/>
          <w:b/>
          <w:bCs/>
        </w:rPr>
        <w:t>NOTE:</w:t>
      </w:r>
      <w:r w:rsidRPr="006A7B1F">
        <w:rPr>
          <w:rFonts w:cs="Arial"/>
        </w:rPr>
        <w:t xml:space="preserve">  Never imply that the participant waives or appears to waive any legal rights, may not end involvement with the project, or releases your project or its agents from liability for negligence.  </w:t>
      </w:r>
    </w:p>
    <w:p w14:paraId="137FCBC1" w14:textId="77777777" w:rsidR="006A7B1F" w:rsidRPr="006A7B1F" w:rsidRDefault="006A7B1F" w:rsidP="006A7B1F">
      <w:pPr>
        <w:numPr>
          <w:ilvl w:val="0"/>
          <w:numId w:val="2"/>
        </w:numPr>
        <w:tabs>
          <w:tab w:val="left" w:pos="540"/>
        </w:tabs>
        <w:spacing w:after="200" w:line="276" w:lineRule="auto"/>
        <w:ind w:left="540"/>
        <w:rPr>
          <w:rFonts w:cs="Arial"/>
          <w:b/>
        </w:rPr>
      </w:pPr>
      <w:r w:rsidRPr="006A7B1F">
        <w:rPr>
          <w:rFonts w:cs="Arial"/>
          <w:b/>
        </w:rPr>
        <w:t>Risk/Benefit Discussion</w:t>
      </w:r>
    </w:p>
    <w:p w14:paraId="28B87538" w14:textId="77777777" w:rsidR="006A7B1F" w:rsidRPr="006A7B1F" w:rsidRDefault="006A7B1F" w:rsidP="005668D9">
      <w:pPr>
        <w:numPr>
          <w:ilvl w:val="0"/>
          <w:numId w:val="79"/>
        </w:numPr>
        <w:tabs>
          <w:tab w:val="left" w:pos="540"/>
        </w:tabs>
        <w:spacing w:after="200"/>
        <w:ind w:left="907"/>
        <w:contextualSpacing/>
        <w:rPr>
          <w:rFonts w:cs="Arial"/>
          <w:b/>
        </w:rPr>
      </w:pPr>
      <w:r w:rsidRPr="006A7B1F">
        <w:rPr>
          <w:rFonts w:cs="Arial"/>
          <w:szCs w:val="24"/>
        </w:rPr>
        <w:t xml:space="preserve">Discuss why the risks you have identified in element </w:t>
      </w:r>
      <w:r w:rsidRPr="006A7B1F">
        <w:rPr>
          <w:rFonts w:cs="Arial"/>
          <w:b/>
          <w:szCs w:val="24"/>
        </w:rPr>
        <w:t>1. (</w:t>
      </w:r>
      <w:r w:rsidRPr="006A7B1F">
        <w:rPr>
          <w:rFonts w:cs="Arial"/>
          <w:b/>
        </w:rPr>
        <w:t xml:space="preserve">Protect Clients and Staff from Potential Risks) </w:t>
      </w:r>
      <w:r w:rsidRPr="006A7B1F">
        <w:rPr>
          <w:rFonts w:cs="Arial"/>
          <w:szCs w:val="24"/>
        </w:rPr>
        <w:t xml:space="preserve">are reasonable compared to the anticipated benefits to participants involved in the project.  </w:t>
      </w:r>
    </w:p>
    <w:p w14:paraId="4775B179" w14:textId="77777777" w:rsidR="006A7B1F" w:rsidRPr="006A7B1F" w:rsidRDefault="006A7B1F" w:rsidP="006A7B1F">
      <w:pPr>
        <w:tabs>
          <w:tab w:val="left" w:pos="540"/>
        </w:tabs>
        <w:spacing w:after="200"/>
        <w:ind w:left="900"/>
        <w:contextualSpacing/>
        <w:rPr>
          <w:rFonts w:cs="Arial"/>
          <w:b/>
        </w:rPr>
      </w:pPr>
    </w:p>
    <w:p w14:paraId="0926376B" w14:textId="77777777" w:rsidR="006A7B1F" w:rsidRPr="006A7B1F" w:rsidRDefault="006A7B1F" w:rsidP="006A7B1F">
      <w:pPr>
        <w:rPr>
          <w:b/>
        </w:rPr>
      </w:pPr>
      <w:r w:rsidRPr="006A7B1F">
        <w:rPr>
          <w:b/>
        </w:rPr>
        <w:t>Protection of Human Subjects Regulations</w:t>
      </w:r>
    </w:p>
    <w:p w14:paraId="1A28A9CA" w14:textId="77777777" w:rsidR="006A7B1F" w:rsidRPr="006A7B1F" w:rsidRDefault="006A7B1F" w:rsidP="006A7B1F">
      <w:pPr>
        <w:rPr>
          <w:rFonts w:cs="Arial"/>
        </w:rPr>
      </w:pPr>
      <w:r w:rsidRPr="006A7B1F">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25065A6A" w14:textId="77777777" w:rsidR="006A7B1F" w:rsidRPr="006A7B1F" w:rsidRDefault="006A7B1F" w:rsidP="006A7B1F">
      <w:pPr>
        <w:tabs>
          <w:tab w:val="left" w:pos="1008"/>
        </w:tabs>
        <w:rPr>
          <w:rFonts w:cs="Arial"/>
        </w:rPr>
      </w:pPr>
      <w:r w:rsidRPr="006A7B1F">
        <w:rPr>
          <w:rFonts w:cs="Arial"/>
        </w:rPr>
        <w:t>In addition to the elements above, applicants whose projects must comply with the Human Subjects Regulations must:</w:t>
      </w:r>
    </w:p>
    <w:p w14:paraId="7FC7588A" w14:textId="77777777" w:rsidR="006A7B1F" w:rsidRPr="006A7B1F" w:rsidRDefault="006A7B1F" w:rsidP="006A7B1F">
      <w:pPr>
        <w:numPr>
          <w:ilvl w:val="0"/>
          <w:numId w:val="78"/>
        </w:numPr>
        <w:tabs>
          <w:tab w:val="left" w:pos="1008"/>
        </w:tabs>
        <w:spacing w:after="200"/>
        <w:ind w:left="792"/>
        <w:contextualSpacing/>
        <w:rPr>
          <w:rFonts w:cs="Arial"/>
        </w:rPr>
      </w:pPr>
      <w:r w:rsidRPr="006A7B1F">
        <w:rPr>
          <w:rFonts w:cs="Arial"/>
        </w:rPr>
        <w:t xml:space="preserve">Describe the process for obtaining IRB approval for your project. </w:t>
      </w:r>
    </w:p>
    <w:p w14:paraId="1D9CA3A4" w14:textId="77777777" w:rsidR="006A7B1F" w:rsidRPr="006A7B1F" w:rsidRDefault="006A7B1F" w:rsidP="006A7B1F">
      <w:pPr>
        <w:numPr>
          <w:ilvl w:val="0"/>
          <w:numId w:val="78"/>
        </w:numPr>
        <w:tabs>
          <w:tab w:val="left" w:pos="1008"/>
        </w:tabs>
        <w:spacing w:after="200"/>
        <w:ind w:left="792"/>
        <w:contextualSpacing/>
        <w:rPr>
          <w:rFonts w:cs="Arial"/>
        </w:rPr>
      </w:pPr>
      <w:r w:rsidRPr="006A7B1F">
        <w:rPr>
          <w:rFonts w:cs="Arial"/>
        </w:rPr>
        <w:t xml:space="preserve">Provide documentation that an Assurance of Compliance is on file with the Office for Human Research Protections (OHRP). </w:t>
      </w:r>
    </w:p>
    <w:p w14:paraId="1D3E87A6" w14:textId="77777777" w:rsidR="006A7B1F" w:rsidRPr="006A7B1F" w:rsidRDefault="006A7B1F" w:rsidP="006A7B1F">
      <w:pPr>
        <w:numPr>
          <w:ilvl w:val="0"/>
          <w:numId w:val="78"/>
        </w:numPr>
        <w:tabs>
          <w:tab w:val="left" w:pos="1008"/>
        </w:tabs>
        <w:spacing w:after="200"/>
        <w:ind w:left="792"/>
        <w:contextualSpacing/>
        <w:rPr>
          <w:rFonts w:cs="Arial"/>
        </w:rPr>
      </w:pPr>
      <w:r w:rsidRPr="006A7B1F">
        <w:rPr>
          <w:rFonts w:cs="Arial"/>
        </w:rPr>
        <w:t xml:space="preserve">Provide documentation that IRB approval has been obtained for your project prior to enrolling participants.  </w:t>
      </w:r>
    </w:p>
    <w:p w14:paraId="02E6A035" w14:textId="77777777" w:rsidR="006A7B1F" w:rsidRPr="006A7B1F" w:rsidRDefault="006A7B1F" w:rsidP="006A7B1F">
      <w:pPr>
        <w:tabs>
          <w:tab w:val="left" w:pos="1008"/>
        </w:tabs>
        <w:ind w:left="789"/>
        <w:contextualSpacing/>
        <w:rPr>
          <w:rFonts w:cs="Arial"/>
        </w:rPr>
      </w:pPr>
    </w:p>
    <w:p w14:paraId="649CCDDE" w14:textId="7E052D8A" w:rsidR="006A7B1F" w:rsidRDefault="006A7B1F" w:rsidP="006A7B1F">
      <w:pPr>
        <w:tabs>
          <w:tab w:val="left" w:pos="1008"/>
        </w:tabs>
        <w:rPr>
          <w:rFonts w:cs="Arial"/>
        </w:rPr>
      </w:pPr>
      <w:r w:rsidRPr="006A7B1F">
        <w:rPr>
          <w:rFonts w:cs="Arial"/>
        </w:rPr>
        <w:t xml:space="preserve">General information about Human Subjects Regulations can be obtained through OHRP at </w:t>
      </w:r>
      <w:hyperlink r:id="rId43" w:history="1">
        <w:r w:rsidRPr="006A7B1F">
          <w:rPr>
            <w:rFonts w:cs="Arial"/>
            <w:color w:val="0000FF"/>
            <w:u w:val="single"/>
          </w:rPr>
          <w:t>http://www.hhs.gov/ohrp</w:t>
        </w:r>
      </w:hyperlink>
      <w:r w:rsidRPr="006A7B1F">
        <w:rPr>
          <w:rFonts w:cs="Arial"/>
        </w:rPr>
        <w:t xml:space="preserve"> or (240) 453-6900. SAMHSA–specific questions should be directed to the program contact listed in </w:t>
      </w:r>
      <w:hyperlink w:anchor="_VII._AGENCY_CONTACTS" w:history="1">
        <w:r w:rsidRPr="006A7B1F">
          <w:rPr>
            <w:rFonts w:cs="Arial"/>
            <w:bCs/>
            <w:iCs/>
            <w:color w:val="0070C0"/>
            <w:u w:val="single"/>
          </w:rPr>
          <w:t>Section VII</w:t>
        </w:r>
      </w:hyperlink>
      <w:r w:rsidRPr="006A7B1F">
        <w:rPr>
          <w:rFonts w:cs="Arial"/>
          <w:b/>
          <w:color w:val="95B3D7"/>
        </w:rPr>
        <w:t xml:space="preserve"> </w:t>
      </w:r>
      <w:r w:rsidRPr="006A7B1F">
        <w:rPr>
          <w:rFonts w:cs="Arial"/>
        </w:rPr>
        <w:t>of this announcement.</w:t>
      </w:r>
    </w:p>
    <w:p w14:paraId="27B0F80D" w14:textId="77777777" w:rsidR="005668D9" w:rsidRPr="006A7B1F" w:rsidRDefault="005668D9" w:rsidP="006A7B1F">
      <w:pPr>
        <w:tabs>
          <w:tab w:val="left" w:pos="1008"/>
        </w:tabs>
        <w:rPr>
          <w:rFonts w:cs="Arial"/>
        </w:rPr>
      </w:pPr>
    </w:p>
    <w:p w14:paraId="6E92BBD4" w14:textId="39A40AFA" w:rsidR="006A7B1F" w:rsidRPr="006A7B1F" w:rsidRDefault="006A7B1F" w:rsidP="006A7B1F">
      <w:pPr>
        <w:keepNext/>
        <w:tabs>
          <w:tab w:val="left" w:pos="720"/>
        </w:tabs>
        <w:spacing w:after="0"/>
        <w:jc w:val="center"/>
        <w:outlineLvl w:val="0"/>
        <w:rPr>
          <w:rFonts w:cs="Arial"/>
          <w:b/>
          <w:bCs/>
          <w:kern w:val="32"/>
          <w:sz w:val="32"/>
          <w:szCs w:val="32"/>
        </w:rPr>
      </w:pPr>
      <w:bookmarkStart w:id="240" w:name="_Appendix_F:_"/>
      <w:bookmarkStart w:id="241" w:name="_Toc527630009"/>
      <w:bookmarkStart w:id="242" w:name="_Toc29467955"/>
      <w:bookmarkStart w:id="243" w:name="_Toc29544590"/>
      <w:bookmarkStart w:id="244" w:name="_Toc29893489"/>
      <w:bookmarkStart w:id="245" w:name="_Toc30149832"/>
      <w:bookmarkStart w:id="246" w:name="_Toc30161034"/>
      <w:bookmarkStart w:id="247" w:name="_Toc34643726"/>
      <w:bookmarkEnd w:id="240"/>
      <w:r w:rsidRPr="006A7B1F">
        <w:rPr>
          <w:rFonts w:cs="Arial"/>
          <w:b/>
          <w:bCs/>
          <w:kern w:val="32"/>
          <w:sz w:val="32"/>
          <w:szCs w:val="32"/>
        </w:rPr>
        <w:lastRenderedPageBreak/>
        <w:t xml:space="preserve">Appendix </w:t>
      </w:r>
      <w:r>
        <w:rPr>
          <w:rFonts w:cs="Arial"/>
          <w:b/>
          <w:bCs/>
          <w:kern w:val="32"/>
          <w:sz w:val="32"/>
          <w:szCs w:val="32"/>
        </w:rPr>
        <w:t>D</w:t>
      </w:r>
      <w:r w:rsidRPr="006A7B1F">
        <w:rPr>
          <w:rFonts w:cs="Arial"/>
          <w:b/>
          <w:bCs/>
          <w:kern w:val="32"/>
          <w:sz w:val="32"/>
          <w:szCs w:val="32"/>
        </w:rPr>
        <w:t xml:space="preserve"> – Developing Goals and Measurable Objectives</w:t>
      </w:r>
      <w:bookmarkEnd w:id="241"/>
      <w:bookmarkEnd w:id="242"/>
      <w:bookmarkEnd w:id="243"/>
      <w:bookmarkEnd w:id="244"/>
      <w:bookmarkEnd w:id="245"/>
      <w:bookmarkEnd w:id="246"/>
      <w:bookmarkEnd w:id="247"/>
    </w:p>
    <w:p w14:paraId="0E3CA05E" w14:textId="77777777" w:rsidR="006A7B1F" w:rsidRPr="006A7B1F" w:rsidRDefault="006A7B1F" w:rsidP="006A7B1F">
      <w:pPr>
        <w:spacing w:after="200"/>
      </w:pPr>
    </w:p>
    <w:p w14:paraId="46E0DC70" w14:textId="77777777" w:rsidR="006A7B1F" w:rsidRPr="006A7B1F" w:rsidRDefault="006A7B1F" w:rsidP="006A7B1F">
      <w:pPr>
        <w:spacing w:after="200"/>
        <w:rPr>
          <w:rFonts w:cs="Arial"/>
          <w:szCs w:val="24"/>
        </w:rPr>
      </w:pPr>
      <w:r w:rsidRPr="006A7B1F">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3B75878F" w14:textId="77777777" w:rsidR="006A7B1F" w:rsidRPr="006A7B1F" w:rsidRDefault="006A7B1F" w:rsidP="006A7B1F">
      <w:pPr>
        <w:spacing w:after="200"/>
        <w:rPr>
          <w:rFonts w:cs="Arial"/>
          <w:b/>
          <w:szCs w:val="24"/>
          <w:u w:val="single"/>
        </w:rPr>
      </w:pPr>
      <w:r w:rsidRPr="006A7B1F">
        <w:rPr>
          <w:rFonts w:cs="Arial"/>
          <w:b/>
          <w:szCs w:val="24"/>
          <w:u w:val="single"/>
        </w:rPr>
        <w:t>GOALS</w:t>
      </w:r>
    </w:p>
    <w:p w14:paraId="26DE4EBE" w14:textId="77777777" w:rsidR="006A7B1F" w:rsidRPr="006A7B1F" w:rsidRDefault="006A7B1F" w:rsidP="006A7B1F">
      <w:pPr>
        <w:spacing w:after="200"/>
        <w:rPr>
          <w:rFonts w:cs="Arial"/>
          <w:szCs w:val="24"/>
        </w:rPr>
      </w:pPr>
      <w:r w:rsidRPr="006A7B1F">
        <w:rPr>
          <w:rFonts w:cs="Arial"/>
          <w:b/>
          <w:szCs w:val="24"/>
          <w:u w:val="single"/>
        </w:rPr>
        <w:t>Definition</w:t>
      </w:r>
      <w:r w:rsidRPr="006A7B1F">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397FA80A" w14:textId="77777777" w:rsidR="006A7B1F" w:rsidRPr="006A7B1F" w:rsidRDefault="006A7B1F" w:rsidP="006A7B1F">
      <w:pPr>
        <w:spacing w:after="200"/>
        <w:rPr>
          <w:rFonts w:cs="Arial"/>
          <w:szCs w:val="24"/>
        </w:rPr>
      </w:pPr>
      <w:r w:rsidRPr="006A7B1F">
        <w:rPr>
          <w:rFonts w:cs="Arial"/>
          <w:szCs w:val="24"/>
        </w:rPr>
        <w:t>The characteristics of effective goals include:</w:t>
      </w:r>
    </w:p>
    <w:p w14:paraId="715E5960" w14:textId="77777777" w:rsidR="006A7B1F" w:rsidRPr="006A7B1F" w:rsidRDefault="006A7B1F" w:rsidP="006A7B1F">
      <w:pPr>
        <w:numPr>
          <w:ilvl w:val="0"/>
          <w:numId w:val="18"/>
        </w:numPr>
        <w:spacing w:after="200" w:line="276" w:lineRule="auto"/>
        <w:contextualSpacing/>
        <w:rPr>
          <w:rFonts w:cs="Arial"/>
          <w:szCs w:val="24"/>
        </w:rPr>
      </w:pPr>
      <w:r w:rsidRPr="006A7B1F">
        <w:rPr>
          <w:rFonts w:cs="Arial"/>
          <w:szCs w:val="24"/>
        </w:rPr>
        <w:t>Goals address outcomes, not how outcomes will be achieved;</w:t>
      </w:r>
    </w:p>
    <w:p w14:paraId="4B97BE98" w14:textId="77777777" w:rsidR="006A7B1F" w:rsidRPr="006A7B1F" w:rsidRDefault="006A7B1F" w:rsidP="006A7B1F">
      <w:pPr>
        <w:numPr>
          <w:ilvl w:val="0"/>
          <w:numId w:val="18"/>
        </w:numPr>
        <w:spacing w:after="200" w:line="276" w:lineRule="auto"/>
        <w:contextualSpacing/>
        <w:rPr>
          <w:rFonts w:cs="Arial"/>
          <w:szCs w:val="24"/>
        </w:rPr>
      </w:pPr>
      <w:r w:rsidRPr="006A7B1F">
        <w:rPr>
          <w:rFonts w:cs="Arial"/>
          <w:szCs w:val="24"/>
        </w:rPr>
        <w:t>Goals describe the behavior or condition in the community expected to change;</w:t>
      </w:r>
    </w:p>
    <w:p w14:paraId="1777BDD7" w14:textId="77777777" w:rsidR="006A7B1F" w:rsidRPr="006A7B1F" w:rsidRDefault="006A7B1F" w:rsidP="006A7B1F">
      <w:pPr>
        <w:numPr>
          <w:ilvl w:val="0"/>
          <w:numId w:val="18"/>
        </w:numPr>
        <w:spacing w:after="200" w:line="276" w:lineRule="auto"/>
        <w:contextualSpacing/>
        <w:rPr>
          <w:rFonts w:cs="Arial"/>
          <w:szCs w:val="24"/>
        </w:rPr>
      </w:pPr>
      <w:r w:rsidRPr="006A7B1F">
        <w:rPr>
          <w:rFonts w:cs="Arial"/>
          <w:szCs w:val="24"/>
        </w:rPr>
        <w:t>Goals describe who will be affected by the project;</w:t>
      </w:r>
    </w:p>
    <w:p w14:paraId="67BA94CE" w14:textId="77777777" w:rsidR="006A7B1F" w:rsidRPr="006A7B1F" w:rsidRDefault="006A7B1F" w:rsidP="006A7B1F">
      <w:pPr>
        <w:numPr>
          <w:ilvl w:val="0"/>
          <w:numId w:val="18"/>
        </w:numPr>
        <w:spacing w:after="200" w:line="276" w:lineRule="auto"/>
        <w:contextualSpacing/>
        <w:rPr>
          <w:rFonts w:cs="Arial"/>
          <w:szCs w:val="24"/>
        </w:rPr>
      </w:pPr>
      <w:r w:rsidRPr="006A7B1F">
        <w:rPr>
          <w:rFonts w:cs="Arial"/>
          <w:szCs w:val="24"/>
        </w:rPr>
        <w:t>Goals lead clearly to one or more measurable results; and</w:t>
      </w:r>
    </w:p>
    <w:p w14:paraId="7BEB8969" w14:textId="77777777" w:rsidR="006A7B1F" w:rsidRPr="006A7B1F" w:rsidRDefault="006A7B1F" w:rsidP="006A7B1F">
      <w:pPr>
        <w:numPr>
          <w:ilvl w:val="0"/>
          <w:numId w:val="18"/>
        </w:numPr>
        <w:spacing w:after="200" w:line="276" w:lineRule="auto"/>
        <w:contextualSpacing/>
        <w:rPr>
          <w:rFonts w:cs="Arial"/>
          <w:szCs w:val="24"/>
        </w:rPr>
      </w:pPr>
      <w:r w:rsidRPr="006A7B1F">
        <w:rPr>
          <w:rFonts w:cs="Arial"/>
          <w:szCs w:val="24"/>
        </w:rPr>
        <w:t>Goals are concise.</w:t>
      </w:r>
    </w:p>
    <w:p w14:paraId="16037489" w14:textId="77777777" w:rsidR="006A7B1F" w:rsidRPr="006A7B1F" w:rsidRDefault="006A7B1F" w:rsidP="006A7B1F">
      <w:pPr>
        <w:spacing w:after="200"/>
        <w:ind w:left="720"/>
        <w:contextualSpacing/>
        <w:rPr>
          <w:rFonts w:cs="Arial"/>
          <w:szCs w:val="24"/>
        </w:rPr>
      </w:pPr>
    </w:p>
    <w:p w14:paraId="1D9A7B1F" w14:textId="77777777" w:rsidR="006A7B1F" w:rsidRPr="006A7B1F" w:rsidRDefault="006A7B1F" w:rsidP="006A7B1F">
      <w:pPr>
        <w:spacing w:after="200"/>
        <w:rPr>
          <w:rFonts w:cs="Arial"/>
          <w:b/>
          <w:szCs w:val="24"/>
          <w:u w:val="single"/>
        </w:rPr>
      </w:pPr>
      <w:r w:rsidRPr="006A7B1F">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6A7B1F" w:rsidRPr="006A7B1F" w14:paraId="78C75F65" w14:textId="77777777" w:rsidTr="006A7B1F">
        <w:trPr>
          <w:cantSplit/>
          <w:tblHeader/>
        </w:trPr>
        <w:tc>
          <w:tcPr>
            <w:tcW w:w="3978" w:type="dxa"/>
            <w:shd w:val="clear" w:color="auto" w:fill="B8CCE4"/>
          </w:tcPr>
          <w:p w14:paraId="4A721573" w14:textId="77777777" w:rsidR="006A7B1F" w:rsidRPr="006A7B1F" w:rsidRDefault="006A7B1F" w:rsidP="006A7B1F">
            <w:pPr>
              <w:spacing w:after="200"/>
              <w:jc w:val="center"/>
              <w:rPr>
                <w:rFonts w:cs="Arial"/>
                <w:sz w:val="22"/>
                <w:szCs w:val="24"/>
              </w:rPr>
            </w:pPr>
            <w:r w:rsidRPr="006A7B1F">
              <w:rPr>
                <w:rFonts w:cs="Arial"/>
                <w:b/>
                <w:sz w:val="22"/>
                <w:szCs w:val="24"/>
              </w:rPr>
              <w:t>Unclear Goal</w:t>
            </w:r>
          </w:p>
        </w:tc>
        <w:tc>
          <w:tcPr>
            <w:tcW w:w="2406" w:type="dxa"/>
            <w:shd w:val="clear" w:color="auto" w:fill="B8CCE4"/>
          </w:tcPr>
          <w:p w14:paraId="15ADB7AB" w14:textId="77777777" w:rsidR="006A7B1F" w:rsidRPr="006A7B1F" w:rsidRDefault="006A7B1F" w:rsidP="006A7B1F">
            <w:pPr>
              <w:spacing w:after="200"/>
              <w:jc w:val="center"/>
              <w:rPr>
                <w:rFonts w:cs="Arial"/>
                <w:sz w:val="22"/>
                <w:szCs w:val="24"/>
              </w:rPr>
            </w:pPr>
            <w:r w:rsidRPr="006A7B1F">
              <w:rPr>
                <w:rFonts w:cs="Arial"/>
                <w:b/>
                <w:sz w:val="22"/>
                <w:szCs w:val="24"/>
              </w:rPr>
              <w:t>Critique</w:t>
            </w:r>
          </w:p>
        </w:tc>
        <w:tc>
          <w:tcPr>
            <w:tcW w:w="3714" w:type="dxa"/>
            <w:shd w:val="clear" w:color="auto" w:fill="B8CCE4"/>
          </w:tcPr>
          <w:p w14:paraId="446BDB43" w14:textId="77777777" w:rsidR="006A7B1F" w:rsidRPr="006A7B1F" w:rsidRDefault="006A7B1F" w:rsidP="006A7B1F">
            <w:pPr>
              <w:spacing w:after="200"/>
              <w:jc w:val="center"/>
              <w:rPr>
                <w:rFonts w:cs="Arial"/>
                <w:sz w:val="22"/>
                <w:szCs w:val="24"/>
              </w:rPr>
            </w:pPr>
            <w:r w:rsidRPr="006A7B1F">
              <w:rPr>
                <w:rFonts w:cs="Arial"/>
                <w:b/>
                <w:sz w:val="22"/>
                <w:szCs w:val="24"/>
              </w:rPr>
              <w:t>Improved Goal</w:t>
            </w:r>
          </w:p>
        </w:tc>
      </w:tr>
      <w:tr w:rsidR="006A7B1F" w:rsidRPr="006A7B1F" w14:paraId="4DEF939E" w14:textId="77777777" w:rsidTr="006A7B1F">
        <w:tc>
          <w:tcPr>
            <w:tcW w:w="3978" w:type="dxa"/>
            <w:shd w:val="clear" w:color="auto" w:fill="auto"/>
          </w:tcPr>
          <w:p w14:paraId="13A39F87" w14:textId="77777777" w:rsidR="006A7B1F" w:rsidRPr="006A7B1F" w:rsidRDefault="006A7B1F" w:rsidP="006A7B1F">
            <w:pPr>
              <w:spacing w:after="200"/>
              <w:rPr>
                <w:rFonts w:cs="Arial"/>
                <w:sz w:val="20"/>
              </w:rPr>
            </w:pPr>
            <w:r w:rsidRPr="006A7B1F">
              <w:rPr>
                <w:rFonts w:cs="Arial"/>
                <w:sz w:val="20"/>
                <w:szCs w:val="24"/>
              </w:rPr>
              <w:t>Increase the substance abuse and HIV/AIDS prevention capacity of the local school district</w:t>
            </w:r>
          </w:p>
        </w:tc>
        <w:tc>
          <w:tcPr>
            <w:tcW w:w="2406" w:type="dxa"/>
            <w:shd w:val="clear" w:color="auto" w:fill="auto"/>
          </w:tcPr>
          <w:p w14:paraId="072BBF02" w14:textId="77777777" w:rsidR="006A7B1F" w:rsidRPr="006A7B1F" w:rsidRDefault="006A7B1F" w:rsidP="006A7B1F">
            <w:pPr>
              <w:spacing w:after="200"/>
              <w:rPr>
                <w:rFonts w:cs="Arial"/>
                <w:sz w:val="20"/>
              </w:rPr>
            </w:pPr>
            <w:r w:rsidRPr="006A7B1F">
              <w:rPr>
                <w:rFonts w:cs="Arial"/>
                <w:sz w:val="20"/>
                <w:szCs w:val="24"/>
              </w:rPr>
              <w:t xml:space="preserve">This goal could be improved by </w:t>
            </w:r>
            <w:r w:rsidRPr="006A7B1F">
              <w:rPr>
                <w:rFonts w:cs="Arial"/>
                <w:i/>
                <w:sz w:val="20"/>
                <w:szCs w:val="24"/>
              </w:rPr>
              <w:t>specifying an expected program effect in reducing a health problem</w:t>
            </w:r>
          </w:p>
        </w:tc>
        <w:tc>
          <w:tcPr>
            <w:tcW w:w="3714" w:type="dxa"/>
            <w:shd w:val="clear" w:color="auto" w:fill="auto"/>
          </w:tcPr>
          <w:p w14:paraId="344B75B6" w14:textId="77777777" w:rsidR="006A7B1F" w:rsidRPr="006A7B1F" w:rsidRDefault="006A7B1F" w:rsidP="006A7B1F">
            <w:pPr>
              <w:spacing w:after="200"/>
              <w:rPr>
                <w:rFonts w:cs="Arial"/>
                <w:sz w:val="20"/>
              </w:rPr>
            </w:pPr>
            <w:r w:rsidRPr="006A7B1F">
              <w:rPr>
                <w:rFonts w:cs="Arial"/>
                <w:sz w:val="20"/>
                <w:szCs w:val="24"/>
              </w:rPr>
              <w:t>Increase the capacity of the local school district to reduce high-risk behaviors of students that may contribute to substance abuse and/or HIV/AIDS</w:t>
            </w:r>
          </w:p>
        </w:tc>
      </w:tr>
      <w:tr w:rsidR="006A7B1F" w:rsidRPr="006A7B1F" w14:paraId="3119C884" w14:textId="77777777" w:rsidTr="006A7B1F">
        <w:trPr>
          <w:trHeight w:val="980"/>
        </w:trPr>
        <w:tc>
          <w:tcPr>
            <w:tcW w:w="3978" w:type="dxa"/>
            <w:shd w:val="clear" w:color="auto" w:fill="auto"/>
          </w:tcPr>
          <w:p w14:paraId="7AFEFFB1" w14:textId="77777777" w:rsidR="006A7B1F" w:rsidRPr="006A7B1F" w:rsidRDefault="006A7B1F" w:rsidP="006A7B1F">
            <w:pPr>
              <w:spacing w:after="200"/>
              <w:rPr>
                <w:rFonts w:cs="Arial"/>
                <w:sz w:val="20"/>
              </w:rPr>
            </w:pPr>
            <w:r w:rsidRPr="006A7B1F">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23A42DB3" w14:textId="77777777" w:rsidR="006A7B1F" w:rsidRPr="006A7B1F" w:rsidRDefault="006A7B1F" w:rsidP="006A7B1F">
            <w:pPr>
              <w:spacing w:after="200"/>
              <w:rPr>
                <w:rFonts w:cs="Arial"/>
                <w:sz w:val="20"/>
              </w:rPr>
            </w:pPr>
            <w:r w:rsidRPr="006A7B1F">
              <w:rPr>
                <w:rFonts w:cs="Arial"/>
                <w:sz w:val="20"/>
                <w:szCs w:val="24"/>
              </w:rPr>
              <w:t>This goal is not concise</w:t>
            </w:r>
          </w:p>
        </w:tc>
        <w:tc>
          <w:tcPr>
            <w:tcW w:w="3714" w:type="dxa"/>
            <w:shd w:val="clear" w:color="auto" w:fill="auto"/>
          </w:tcPr>
          <w:p w14:paraId="6C7A045E" w14:textId="77777777" w:rsidR="006A7B1F" w:rsidRPr="006A7B1F" w:rsidRDefault="006A7B1F" w:rsidP="006A7B1F">
            <w:pPr>
              <w:spacing w:after="200"/>
              <w:rPr>
                <w:rFonts w:cs="Arial"/>
                <w:sz w:val="20"/>
                <w:szCs w:val="24"/>
              </w:rPr>
            </w:pPr>
            <w:r w:rsidRPr="006A7B1F">
              <w:rPr>
                <w:rFonts w:cs="Arial"/>
                <w:sz w:val="20"/>
                <w:szCs w:val="24"/>
              </w:rPr>
              <w:t xml:space="preserve">Decrease youth substance use in the community by implementing evidence-based programs within the school district that address behaviors that may lead to the initiation of use. </w:t>
            </w:r>
          </w:p>
          <w:p w14:paraId="200669E9" w14:textId="77777777" w:rsidR="006A7B1F" w:rsidRPr="006A7B1F" w:rsidRDefault="006A7B1F" w:rsidP="006A7B1F">
            <w:pPr>
              <w:spacing w:after="200"/>
              <w:rPr>
                <w:rFonts w:cs="Arial"/>
                <w:sz w:val="20"/>
              </w:rPr>
            </w:pPr>
          </w:p>
        </w:tc>
      </w:tr>
    </w:tbl>
    <w:p w14:paraId="452E449F" w14:textId="77777777" w:rsidR="006A7B1F" w:rsidRPr="006A7B1F" w:rsidRDefault="006A7B1F" w:rsidP="006A7B1F">
      <w:pPr>
        <w:spacing w:after="200"/>
        <w:rPr>
          <w:rFonts w:cs="Arial"/>
          <w:szCs w:val="24"/>
        </w:rPr>
      </w:pPr>
      <w:r w:rsidRPr="006A7B1F">
        <w:rPr>
          <w:rFonts w:cs="Arial"/>
          <w:szCs w:val="24"/>
        </w:rPr>
        <w:t xml:space="preserve"> </w:t>
      </w:r>
    </w:p>
    <w:p w14:paraId="1B0B6B58" w14:textId="77777777" w:rsidR="006A7B1F" w:rsidRPr="006A7B1F" w:rsidRDefault="006A7B1F" w:rsidP="006A7B1F">
      <w:pPr>
        <w:spacing w:after="200"/>
        <w:rPr>
          <w:rFonts w:cs="Arial"/>
          <w:szCs w:val="24"/>
        </w:rPr>
      </w:pPr>
      <w:r w:rsidRPr="006A7B1F">
        <w:rPr>
          <w:rFonts w:cs="Arial"/>
          <w:b/>
          <w:szCs w:val="24"/>
          <w:u w:val="single"/>
        </w:rPr>
        <w:t>OBJECTIVES</w:t>
      </w:r>
    </w:p>
    <w:p w14:paraId="2021D1CF" w14:textId="77777777" w:rsidR="006A7B1F" w:rsidRPr="006A7B1F" w:rsidRDefault="006A7B1F" w:rsidP="006A7B1F">
      <w:pPr>
        <w:spacing w:after="200"/>
        <w:rPr>
          <w:rFonts w:cs="Arial"/>
          <w:szCs w:val="24"/>
        </w:rPr>
      </w:pPr>
      <w:r w:rsidRPr="006A7B1F">
        <w:rPr>
          <w:rFonts w:cs="Arial"/>
          <w:b/>
          <w:szCs w:val="24"/>
          <w:u w:val="single"/>
        </w:rPr>
        <w:lastRenderedPageBreak/>
        <w:t>Definition</w:t>
      </w:r>
      <w:r w:rsidRPr="006A7B1F">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2018, 75% of program participants will be </w:t>
      </w:r>
      <w:r w:rsidRPr="006A7B1F">
        <w:rPr>
          <w:rFonts w:cs="Arial"/>
          <w:i/>
          <w:szCs w:val="24"/>
        </w:rPr>
        <w:t>placed</w:t>
      </w:r>
      <w:r w:rsidRPr="006A7B1F">
        <w:rPr>
          <w:rFonts w:cs="Arial"/>
          <w:szCs w:val="24"/>
        </w:rPr>
        <w:t xml:space="preserve"> in permanent housing.”</w:t>
      </w:r>
    </w:p>
    <w:p w14:paraId="4C7AA693" w14:textId="77777777" w:rsidR="006A7B1F" w:rsidRPr="006A7B1F" w:rsidRDefault="006A7B1F" w:rsidP="006A7B1F">
      <w:pPr>
        <w:spacing w:after="200"/>
        <w:rPr>
          <w:rFonts w:cs="Arial"/>
          <w:b/>
          <w:szCs w:val="24"/>
        </w:rPr>
      </w:pPr>
      <w:r w:rsidRPr="006A7B1F">
        <w:rPr>
          <w:rFonts w:cs="Arial"/>
          <w:szCs w:val="24"/>
        </w:rPr>
        <w:t xml:space="preserve">In order to be effective, objectives should be clear and leave no room for interpretation.  </w:t>
      </w:r>
      <w:r w:rsidRPr="006A7B1F">
        <w:rPr>
          <w:rFonts w:cs="Arial"/>
          <w:b/>
          <w:szCs w:val="24"/>
        </w:rPr>
        <w:t>SMART</w:t>
      </w:r>
      <w:r w:rsidRPr="006A7B1F">
        <w:rPr>
          <w:rFonts w:cs="Arial"/>
          <w:szCs w:val="24"/>
        </w:rPr>
        <w:t xml:space="preserve"> is a helpful acronym for developing objectives that are </w:t>
      </w:r>
      <w:r w:rsidRPr="006A7B1F">
        <w:rPr>
          <w:rFonts w:cs="Arial"/>
          <w:b/>
          <w:i/>
          <w:szCs w:val="24"/>
        </w:rPr>
        <w:t>specific, measurable, achievable,</w:t>
      </w:r>
      <w:r w:rsidRPr="006A7B1F">
        <w:rPr>
          <w:rFonts w:cs="Arial"/>
          <w:b/>
          <w:szCs w:val="24"/>
        </w:rPr>
        <w:t xml:space="preserve"> </w:t>
      </w:r>
      <w:r w:rsidRPr="006A7B1F">
        <w:rPr>
          <w:rFonts w:cs="Arial"/>
          <w:b/>
          <w:i/>
          <w:szCs w:val="24"/>
        </w:rPr>
        <w:t>realistic, and time-bound</w:t>
      </w:r>
      <w:r w:rsidRPr="006A7B1F">
        <w:rPr>
          <w:rFonts w:cs="Arial"/>
          <w:b/>
          <w:szCs w:val="24"/>
        </w:rPr>
        <w:t>:</w:t>
      </w:r>
    </w:p>
    <w:p w14:paraId="18552DF8" w14:textId="77777777" w:rsidR="006A7B1F" w:rsidRPr="006A7B1F" w:rsidRDefault="006A7B1F" w:rsidP="006A7B1F">
      <w:pPr>
        <w:rPr>
          <w:rFonts w:cs="Arial"/>
          <w:szCs w:val="24"/>
        </w:rPr>
      </w:pPr>
      <w:r w:rsidRPr="006A7B1F">
        <w:rPr>
          <w:rFonts w:cs="Arial"/>
          <w:b/>
          <w:i/>
          <w:szCs w:val="24"/>
          <w:u w:val="single"/>
        </w:rPr>
        <w:t>Specific</w:t>
      </w:r>
      <w:r w:rsidRPr="006A7B1F">
        <w:rPr>
          <w:rFonts w:cs="Arial"/>
          <w:szCs w:val="24"/>
          <w:u w:val="single"/>
        </w:rPr>
        <w:t xml:space="preserve"> </w:t>
      </w:r>
      <w:r w:rsidRPr="006A7B1F">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16D15166" w14:textId="77777777" w:rsidR="006A7B1F" w:rsidRPr="006A7B1F" w:rsidRDefault="006A7B1F" w:rsidP="006A7B1F">
      <w:pPr>
        <w:spacing w:after="200"/>
        <w:rPr>
          <w:rFonts w:eastAsia="Calibri" w:cs="Arial"/>
          <w:b/>
          <w:bCs/>
          <w:szCs w:val="24"/>
        </w:rPr>
      </w:pPr>
      <w:r w:rsidRPr="006A7B1F">
        <w:rPr>
          <w:rFonts w:cs="Arial"/>
          <w:b/>
          <w:i/>
          <w:szCs w:val="24"/>
          <w:u w:val="single"/>
        </w:rPr>
        <w:t>Measurable</w:t>
      </w:r>
      <w:r w:rsidRPr="006A7B1F">
        <w:rPr>
          <w:rFonts w:cs="Arial"/>
          <w:b/>
          <w:szCs w:val="24"/>
        </w:rPr>
        <w:t xml:space="preserve"> </w:t>
      </w:r>
      <w:r w:rsidRPr="006A7B1F">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6A7B1F">
        <w:rPr>
          <w:rFonts w:eastAsia="Calibri" w:cs="Arial"/>
          <w:szCs w:val="24"/>
        </w:rPr>
        <w:t>By 9/18 increase by 10% the number of 8</w:t>
      </w:r>
      <w:r w:rsidRPr="006A7B1F">
        <w:rPr>
          <w:rFonts w:eastAsia="Calibri" w:cs="Arial"/>
          <w:szCs w:val="24"/>
          <w:vertAlign w:val="superscript"/>
        </w:rPr>
        <w:t xml:space="preserve">th, </w:t>
      </w:r>
      <w:r w:rsidRPr="006A7B1F">
        <w:rPr>
          <w:rFonts w:eastAsia="Calibri" w:cs="Arial"/>
          <w:szCs w:val="24"/>
        </w:rPr>
        <w:t>9</w:t>
      </w:r>
      <w:r w:rsidRPr="006A7B1F">
        <w:rPr>
          <w:rFonts w:eastAsia="Calibri" w:cs="Arial"/>
          <w:szCs w:val="24"/>
          <w:vertAlign w:val="superscript"/>
        </w:rPr>
        <w:t>th</w:t>
      </w:r>
      <w:r w:rsidRPr="006A7B1F">
        <w:rPr>
          <w:rFonts w:eastAsia="Calibri" w:cs="Arial"/>
          <w:szCs w:val="24"/>
        </w:rPr>
        <w:t>, and 10</w:t>
      </w:r>
      <w:r w:rsidRPr="006A7B1F">
        <w:rPr>
          <w:rFonts w:eastAsia="Calibri" w:cs="Arial"/>
          <w:szCs w:val="24"/>
          <w:vertAlign w:val="superscript"/>
        </w:rPr>
        <w:t>th</w:t>
      </w:r>
      <w:r w:rsidRPr="006A7B1F">
        <w:rPr>
          <w:rFonts w:eastAsia="Calibri" w:cs="Arial"/>
          <w:szCs w:val="24"/>
        </w:rPr>
        <w:t xml:space="preserve"> grade students who disapprove of marijuana use as measured by the annual school youth survey.</w:t>
      </w:r>
    </w:p>
    <w:p w14:paraId="772C6269" w14:textId="77777777" w:rsidR="006A7B1F" w:rsidRPr="006A7B1F" w:rsidRDefault="006A7B1F" w:rsidP="006A7B1F">
      <w:pPr>
        <w:rPr>
          <w:rFonts w:cs="Arial"/>
          <w:szCs w:val="24"/>
        </w:rPr>
      </w:pPr>
      <w:r w:rsidRPr="006A7B1F">
        <w:rPr>
          <w:rFonts w:cs="Arial"/>
          <w:b/>
          <w:i/>
          <w:szCs w:val="24"/>
          <w:u w:val="single"/>
        </w:rPr>
        <w:t>Achievable</w:t>
      </w:r>
      <w:r w:rsidRPr="006A7B1F">
        <w:rPr>
          <w:rFonts w:cs="Arial"/>
          <w:i/>
          <w:szCs w:val="24"/>
          <w:u w:val="single"/>
        </w:rPr>
        <w:t xml:space="preserve"> </w:t>
      </w:r>
      <w:r w:rsidRPr="006A7B1F">
        <w:rPr>
          <w:rFonts w:cs="Arial"/>
          <w:i/>
          <w:szCs w:val="24"/>
        </w:rPr>
        <w:t xml:space="preserve">– </w:t>
      </w:r>
      <w:r w:rsidRPr="006A7B1F">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7CC8445C" w14:textId="77777777" w:rsidR="006A7B1F" w:rsidRPr="006A7B1F" w:rsidRDefault="006A7B1F" w:rsidP="006A7B1F">
      <w:pPr>
        <w:rPr>
          <w:rFonts w:cs="Arial"/>
          <w:szCs w:val="24"/>
        </w:rPr>
      </w:pPr>
      <w:r w:rsidRPr="006A7B1F">
        <w:rPr>
          <w:rFonts w:cs="Arial"/>
          <w:b/>
          <w:i/>
          <w:szCs w:val="24"/>
          <w:u w:val="single"/>
        </w:rPr>
        <w:t>Realistic</w:t>
      </w:r>
      <w:r w:rsidRPr="006A7B1F">
        <w:rPr>
          <w:rFonts w:cs="Arial"/>
          <w:i/>
          <w:szCs w:val="24"/>
        </w:rPr>
        <w:t xml:space="preserve"> – </w:t>
      </w:r>
      <w:r w:rsidRPr="006A7B1F">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29F3851E" w14:textId="77777777" w:rsidR="006A7B1F" w:rsidRPr="006A7B1F" w:rsidRDefault="006A7B1F" w:rsidP="006A7B1F">
      <w:pPr>
        <w:rPr>
          <w:rFonts w:cs="Arial"/>
          <w:szCs w:val="24"/>
        </w:rPr>
      </w:pPr>
      <w:r w:rsidRPr="006A7B1F">
        <w:rPr>
          <w:rFonts w:cs="Arial"/>
          <w:b/>
          <w:i/>
          <w:szCs w:val="24"/>
          <w:u w:val="single"/>
        </w:rPr>
        <w:t>Time-bound</w:t>
      </w:r>
      <w:r w:rsidRPr="006A7B1F">
        <w:rPr>
          <w:rFonts w:cs="Arial"/>
          <w:b/>
          <w:color w:val="4F81BD"/>
          <w:szCs w:val="24"/>
        </w:rPr>
        <w:t xml:space="preserve"> </w:t>
      </w:r>
      <w:r w:rsidRPr="006A7B1F">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7E46A7F0" w14:textId="77777777" w:rsidR="006A7B1F" w:rsidRPr="006A7B1F" w:rsidRDefault="006A7B1F" w:rsidP="006A7B1F">
      <w:pPr>
        <w:rPr>
          <w:rFonts w:cs="Arial"/>
          <w:szCs w:val="24"/>
        </w:rPr>
      </w:pPr>
    </w:p>
    <w:p w14:paraId="75CF6F3D" w14:textId="77777777" w:rsidR="006A7B1F" w:rsidRPr="006A7B1F" w:rsidRDefault="006A7B1F" w:rsidP="006A7B1F">
      <w:pPr>
        <w:rPr>
          <w:rFonts w:cs="Arial"/>
          <w:b/>
          <w:szCs w:val="24"/>
          <w:u w:val="single"/>
        </w:rPr>
      </w:pPr>
      <w:r w:rsidRPr="006A7B1F">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6A7B1F" w:rsidRPr="006A7B1F" w14:paraId="121F67B9" w14:textId="77777777" w:rsidTr="006A7B1F">
        <w:trPr>
          <w:cantSplit/>
          <w:tblHeader/>
        </w:trPr>
        <w:tc>
          <w:tcPr>
            <w:tcW w:w="2898" w:type="dxa"/>
            <w:shd w:val="clear" w:color="auto" w:fill="B8CCE4"/>
          </w:tcPr>
          <w:p w14:paraId="31EB6FCC" w14:textId="77777777" w:rsidR="006A7B1F" w:rsidRPr="006A7B1F" w:rsidRDefault="006A7B1F" w:rsidP="006A7B1F">
            <w:pPr>
              <w:spacing w:after="200"/>
              <w:jc w:val="center"/>
              <w:rPr>
                <w:rFonts w:cs="Arial"/>
                <w:sz w:val="22"/>
                <w:szCs w:val="24"/>
              </w:rPr>
            </w:pPr>
            <w:r w:rsidRPr="006A7B1F">
              <w:rPr>
                <w:rFonts w:cs="Arial"/>
                <w:b/>
                <w:sz w:val="22"/>
                <w:szCs w:val="24"/>
              </w:rPr>
              <w:t>Non-SMART Objective</w:t>
            </w:r>
          </w:p>
        </w:tc>
        <w:tc>
          <w:tcPr>
            <w:tcW w:w="3330" w:type="dxa"/>
            <w:shd w:val="clear" w:color="auto" w:fill="B8CCE4"/>
          </w:tcPr>
          <w:p w14:paraId="302CA9AC" w14:textId="77777777" w:rsidR="006A7B1F" w:rsidRPr="006A7B1F" w:rsidRDefault="006A7B1F" w:rsidP="006A7B1F">
            <w:pPr>
              <w:spacing w:after="200"/>
              <w:jc w:val="center"/>
              <w:rPr>
                <w:rFonts w:cs="Arial"/>
                <w:sz w:val="22"/>
                <w:szCs w:val="24"/>
              </w:rPr>
            </w:pPr>
            <w:r w:rsidRPr="006A7B1F">
              <w:rPr>
                <w:rFonts w:cs="Arial"/>
                <w:b/>
                <w:sz w:val="22"/>
                <w:szCs w:val="24"/>
              </w:rPr>
              <w:t>Critique</w:t>
            </w:r>
          </w:p>
        </w:tc>
        <w:tc>
          <w:tcPr>
            <w:tcW w:w="3600" w:type="dxa"/>
            <w:shd w:val="clear" w:color="auto" w:fill="B8CCE4"/>
          </w:tcPr>
          <w:p w14:paraId="3C75E6AE" w14:textId="77777777" w:rsidR="006A7B1F" w:rsidRPr="006A7B1F" w:rsidRDefault="006A7B1F" w:rsidP="006A7B1F">
            <w:pPr>
              <w:spacing w:after="200"/>
              <w:jc w:val="center"/>
              <w:rPr>
                <w:rFonts w:cs="Arial"/>
                <w:sz w:val="22"/>
                <w:szCs w:val="24"/>
              </w:rPr>
            </w:pPr>
            <w:r w:rsidRPr="006A7B1F">
              <w:rPr>
                <w:rFonts w:cs="Arial"/>
                <w:b/>
                <w:sz w:val="22"/>
                <w:szCs w:val="24"/>
              </w:rPr>
              <w:t>SMART Objective</w:t>
            </w:r>
          </w:p>
        </w:tc>
      </w:tr>
      <w:tr w:rsidR="006A7B1F" w:rsidRPr="006A7B1F" w14:paraId="43BAD489" w14:textId="77777777" w:rsidTr="006A7B1F">
        <w:trPr>
          <w:trHeight w:val="3212"/>
        </w:trPr>
        <w:tc>
          <w:tcPr>
            <w:tcW w:w="2898" w:type="dxa"/>
            <w:shd w:val="clear" w:color="auto" w:fill="auto"/>
          </w:tcPr>
          <w:p w14:paraId="59DAD4C2" w14:textId="77777777" w:rsidR="006A7B1F" w:rsidRPr="006A7B1F" w:rsidRDefault="006A7B1F" w:rsidP="006A7B1F">
            <w:pPr>
              <w:rPr>
                <w:rFonts w:cs="Arial"/>
                <w:sz w:val="20"/>
                <w:szCs w:val="24"/>
              </w:rPr>
            </w:pPr>
            <w:r w:rsidRPr="006A7B1F">
              <w:rPr>
                <w:rFonts w:cs="Arial"/>
                <w:sz w:val="20"/>
                <w:szCs w:val="24"/>
              </w:rPr>
              <w:t xml:space="preserve">Teachers will be trained on the selected evidence-based substance abuse prevention curriculum.  </w:t>
            </w:r>
          </w:p>
          <w:p w14:paraId="3B210B4A" w14:textId="77777777" w:rsidR="006A7B1F" w:rsidRPr="006A7B1F" w:rsidRDefault="006A7B1F" w:rsidP="006A7B1F">
            <w:pPr>
              <w:spacing w:after="200"/>
              <w:rPr>
                <w:rFonts w:cs="Arial"/>
                <w:sz w:val="20"/>
              </w:rPr>
            </w:pPr>
          </w:p>
        </w:tc>
        <w:tc>
          <w:tcPr>
            <w:tcW w:w="3330" w:type="dxa"/>
            <w:shd w:val="clear" w:color="auto" w:fill="auto"/>
          </w:tcPr>
          <w:p w14:paraId="7DBAF689" w14:textId="77777777" w:rsidR="006A7B1F" w:rsidRPr="006A7B1F" w:rsidRDefault="006A7B1F" w:rsidP="006A7B1F">
            <w:pPr>
              <w:rPr>
                <w:rFonts w:cs="Arial"/>
                <w:sz w:val="20"/>
              </w:rPr>
            </w:pPr>
            <w:r w:rsidRPr="006A7B1F">
              <w:rPr>
                <w:rFonts w:cs="Arial"/>
                <w:sz w:val="20"/>
                <w:szCs w:val="24"/>
              </w:rPr>
              <w:t xml:space="preserve">The objective is not SMART because it is not </w:t>
            </w:r>
            <w:r w:rsidRPr="006A7B1F">
              <w:rPr>
                <w:rFonts w:cs="Arial"/>
                <w:i/>
                <w:sz w:val="20"/>
                <w:szCs w:val="24"/>
              </w:rPr>
              <w:t>specific, measurable</w:t>
            </w:r>
            <w:r w:rsidRPr="006A7B1F">
              <w:rPr>
                <w:rFonts w:cs="Arial"/>
                <w:sz w:val="20"/>
                <w:szCs w:val="24"/>
              </w:rPr>
              <w:t xml:space="preserve">, or </w:t>
            </w:r>
            <w:r w:rsidRPr="006A7B1F">
              <w:rPr>
                <w:rFonts w:cs="Arial"/>
                <w:i/>
                <w:sz w:val="20"/>
                <w:szCs w:val="24"/>
              </w:rPr>
              <w:t>time-bound</w:t>
            </w:r>
            <w:r w:rsidRPr="006A7B1F">
              <w:rPr>
                <w:rFonts w:cs="Arial"/>
                <w:sz w:val="20"/>
                <w:szCs w:val="24"/>
              </w:rPr>
              <w:t xml:space="preserve">. It can be made SMART by </w:t>
            </w:r>
            <w:r w:rsidRPr="006A7B1F">
              <w:rPr>
                <w:rFonts w:cs="Arial"/>
                <w:i/>
                <w:sz w:val="20"/>
                <w:szCs w:val="24"/>
              </w:rPr>
              <w:t>specifically</w:t>
            </w:r>
            <w:r w:rsidRPr="006A7B1F">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0890F21D" w14:textId="77777777" w:rsidR="006A7B1F" w:rsidRPr="006A7B1F" w:rsidRDefault="006A7B1F" w:rsidP="006A7B1F">
            <w:pPr>
              <w:rPr>
                <w:rFonts w:cs="Arial"/>
                <w:sz w:val="20"/>
                <w:szCs w:val="24"/>
              </w:rPr>
            </w:pPr>
            <w:r w:rsidRPr="006A7B1F">
              <w:rPr>
                <w:rFonts w:cs="Arial"/>
                <w:b/>
                <w:i/>
                <w:sz w:val="20"/>
                <w:szCs w:val="24"/>
              </w:rPr>
              <w:t>By June 1, 2018</w:t>
            </w:r>
            <w:r w:rsidRPr="006A7B1F">
              <w:rPr>
                <w:rFonts w:cs="Arial"/>
                <w:i/>
                <w:sz w:val="20"/>
                <w:szCs w:val="24"/>
              </w:rPr>
              <w:t xml:space="preserve">, </w:t>
            </w:r>
            <w:r w:rsidRPr="006A7B1F">
              <w:rPr>
                <w:rFonts w:cs="Arial"/>
                <w:b/>
                <w:i/>
                <w:sz w:val="20"/>
                <w:szCs w:val="24"/>
              </w:rPr>
              <w:t>LEA supervisory staff</w:t>
            </w:r>
            <w:r w:rsidRPr="006A7B1F">
              <w:rPr>
                <w:rFonts w:cs="Arial"/>
                <w:sz w:val="20"/>
                <w:szCs w:val="24"/>
              </w:rPr>
              <w:t xml:space="preserve"> will have trained </w:t>
            </w:r>
            <w:r w:rsidRPr="006A7B1F">
              <w:rPr>
                <w:rFonts w:cs="Arial"/>
                <w:b/>
                <w:i/>
                <w:sz w:val="20"/>
                <w:szCs w:val="24"/>
              </w:rPr>
              <w:t>75% of</w:t>
            </w:r>
            <w:r w:rsidRPr="006A7B1F">
              <w:rPr>
                <w:rFonts w:cs="Arial"/>
                <w:i/>
                <w:sz w:val="20"/>
                <w:szCs w:val="24"/>
              </w:rPr>
              <w:t xml:space="preserve"> </w:t>
            </w:r>
            <w:r w:rsidRPr="006A7B1F">
              <w:rPr>
                <w:rFonts w:cs="Arial"/>
                <w:b/>
                <w:i/>
                <w:sz w:val="20"/>
                <w:szCs w:val="24"/>
              </w:rPr>
              <w:t>health education</w:t>
            </w:r>
            <w:r w:rsidRPr="006A7B1F">
              <w:rPr>
                <w:rFonts w:cs="Arial"/>
                <w:sz w:val="20"/>
                <w:szCs w:val="24"/>
              </w:rPr>
              <w:t xml:space="preserve"> teachers </w:t>
            </w:r>
            <w:r w:rsidRPr="006A7B1F">
              <w:rPr>
                <w:rFonts w:cs="Arial"/>
                <w:b/>
                <w:i/>
                <w:sz w:val="20"/>
                <w:szCs w:val="24"/>
              </w:rPr>
              <w:t>in the local</w:t>
            </w:r>
            <w:r w:rsidRPr="006A7B1F">
              <w:rPr>
                <w:rFonts w:cs="Arial"/>
                <w:b/>
                <w:sz w:val="20"/>
                <w:szCs w:val="24"/>
              </w:rPr>
              <w:t xml:space="preserve"> </w:t>
            </w:r>
            <w:r w:rsidRPr="006A7B1F">
              <w:rPr>
                <w:rFonts w:cs="Arial"/>
                <w:b/>
                <w:i/>
                <w:sz w:val="20"/>
                <w:szCs w:val="24"/>
              </w:rPr>
              <w:t>school</w:t>
            </w:r>
            <w:r w:rsidRPr="006A7B1F">
              <w:rPr>
                <w:rFonts w:cs="Arial"/>
                <w:i/>
                <w:sz w:val="20"/>
                <w:szCs w:val="24"/>
              </w:rPr>
              <w:t xml:space="preserve"> </w:t>
            </w:r>
            <w:r w:rsidRPr="006A7B1F">
              <w:rPr>
                <w:rFonts w:cs="Arial"/>
                <w:b/>
                <w:i/>
                <w:sz w:val="20"/>
                <w:szCs w:val="24"/>
              </w:rPr>
              <w:t>district</w:t>
            </w:r>
            <w:r w:rsidRPr="006A7B1F">
              <w:rPr>
                <w:rFonts w:cs="Arial"/>
                <w:sz w:val="20"/>
                <w:szCs w:val="24"/>
              </w:rPr>
              <w:t xml:space="preserve"> on the selected, evidence-based substance abuse prevention curriculum. </w:t>
            </w:r>
          </w:p>
          <w:p w14:paraId="3BA4FE41" w14:textId="77777777" w:rsidR="006A7B1F" w:rsidRPr="006A7B1F" w:rsidRDefault="006A7B1F" w:rsidP="006A7B1F">
            <w:pPr>
              <w:spacing w:after="200"/>
              <w:rPr>
                <w:rFonts w:cs="Arial"/>
                <w:sz w:val="20"/>
              </w:rPr>
            </w:pPr>
          </w:p>
        </w:tc>
      </w:tr>
      <w:tr w:rsidR="006A7B1F" w:rsidRPr="006A7B1F" w14:paraId="79D7E34F" w14:textId="77777777" w:rsidTr="006A7B1F">
        <w:tc>
          <w:tcPr>
            <w:tcW w:w="2898" w:type="dxa"/>
            <w:shd w:val="clear" w:color="auto" w:fill="auto"/>
          </w:tcPr>
          <w:p w14:paraId="71786C33" w14:textId="77777777" w:rsidR="006A7B1F" w:rsidRPr="006A7B1F" w:rsidRDefault="006A7B1F" w:rsidP="006A7B1F">
            <w:pPr>
              <w:rPr>
                <w:rFonts w:cs="Arial"/>
                <w:sz w:val="20"/>
                <w:szCs w:val="24"/>
              </w:rPr>
            </w:pPr>
            <w:r w:rsidRPr="006A7B1F">
              <w:rPr>
                <w:rFonts w:cs="Arial"/>
                <w:sz w:val="20"/>
                <w:szCs w:val="24"/>
              </w:rPr>
              <w:t>90% of youth will participate in classes on assertive communication skills.</w:t>
            </w:r>
          </w:p>
          <w:p w14:paraId="33DBD7F7" w14:textId="77777777" w:rsidR="006A7B1F" w:rsidRPr="006A7B1F" w:rsidRDefault="006A7B1F" w:rsidP="006A7B1F">
            <w:pPr>
              <w:spacing w:after="200"/>
              <w:rPr>
                <w:rFonts w:cs="Arial"/>
                <w:sz w:val="20"/>
              </w:rPr>
            </w:pPr>
          </w:p>
        </w:tc>
        <w:tc>
          <w:tcPr>
            <w:tcW w:w="3330" w:type="dxa"/>
            <w:shd w:val="clear" w:color="auto" w:fill="auto"/>
          </w:tcPr>
          <w:p w14:paraId="13F8E6E4" w14:textId="77777777" w:rsidR="006A7B1F" w:rsidRPr="006A7B1F" w:rsidRDefault="006A7B1F" w:rsidP="006A7B1F">
            <w:pPr>
              <w:rPr>
                <w:rFonts w:cs="Arial"/>
                <w:sz w:val="20"/>
              </w:rPr>
            </w:pPr>
            <w:r w:rsidRPr="006A7B1F">
              <w:rPr>
                <w:rFonts w:cs="Arial"/>
                <w:sz w:val="20"/>
                <w:szCs w:val="24"/>
              </w:rPr>
              <w:t xml:space="preserve">This objective is not SMART because it is not </w:t>
            </w:r>
            <w:r w:rsidRPr="006A7B1F">
              <w:rPr>
                <w:rFonts w:cs="Arial"/>
                <w:i/>
                <w:sz w:val="20"/>
                <w:szCs w:val="24"/>
              </w:rPr>
              <w:t>specific</w:t>
            </w:r>
            <w:r w:rsidRPr="006A7B1F">
              <w:rPr>
                <w:rFonts w:cs="Arial"/>
                <w:sz w:val="20"/>
                <w:szCs w:val="24"/>
              </w:rPr>
              <w:t xml:space="preserve"> or </w:t>
            </w:r>
            <w:r w:rsidRPr="006A7B1F">
              <w:rPr>
                <w:rFonts w:cs="Arial"/>
                <w:i/>
                <w:sz w:val="20"/>
                <w:szCs w:val="24"/>
              </w:rPr>
              <w:t>time-bound.</w:t>
            </w:r>
            <w:r w:rsidRPr="006A7B1F">
              <w:rPr>
                <w:rFonts w:cs="Arial"/>
                <w:sz w:val="20"/>
                <w:szCs w:val="24"/>
              </w:rPr>
              <w:t xml:space="preserve"> It can be made SMART by indicating </w:t>
            </w:r>
            <w:r w:rsidRPr="006A7B1F">
              <w:rPr>
                <w:rFonts w:cs="Arial"/>
                <w:i/>
                <w:sz w:val="20"/>
                <w:szCs w:val="24"/>
              </w:rPr>
              <w:t>who</w:t>
            </w:r>
            <w:r w:rsidRPr="006A7B1F">
              <w:rPr>
                <w:rFonts w:cs="Arial"/>
                <w:sz w:val="20"/>
                <w:szCs w:val="24"/>
              </w:rPr>
              <w:t xml:space="preserve"> will conduct the activity, </w:t>
            </w:r>
            <w:r w:rsidRPr="006A7B1F">
              <w:rPr>
                <w:rFonts w:cs="Arial"/>
                <w:i/>
                <w:sz w:val="20"/>
                <w:szCs w:val="24"/>
              </w:rPr>
              <w:t>by when</w:t>
            </w:r>
            <w:r w:rsidRPr="006A7B1F">
              <w:rPr>
                <w:rFonts w:cs="Arial"/>
                <w:sz w:val="20"/>
                <w:szCs w:val="24"/>
              </w:rPr>
              <w:t xml:space="preserve">, and </w:t>
            </w:r>
            <w:r w:rsidRPr="006A7B1F">
              <w:rPr>
                <w:rFonts w:cs="Arial"/>
                <w:i/>
                <w:sz w:val="20"/>
                <w:szCs w:val="24"/>
              </w:rPr>
              <w:t xml:space="preserve">who </w:t>
            </w:r>
            <w:r w:rsidRPr="006A7B1F">
              <w:rPr>
                <w:rFonts w:cs="Arial"/>
                <w:sz w:val="20"/>
                <w:szCs w:val="24"/>
              </w:rPr>
              <w:t>will participate in the lessons on assertive communication skills.</w:t>
            </w:r>
          </w:p>
        </w:tc>
        <w:tc>
          <w:tcPr>
            <w:tcW w:w="3600" w:type="dxa"/>
            <w:shd w:val="clear" w:color="auto" w:fill="auto"/>
          </w:tcPr>
          <w:p w14:paraId="4EBE693B" w14:textId="77777777" w:rsidR="006A7B1F" w:rsidRPr="006A7B1F" w:rsidRDefault="006A7B1F" w:rsidP="006A7B1F">
            <w:pPr>
              <w:rPr>
                <w:rFonts w:cs="Arial"/>
                <w:sz w:val="20"/>
              </w:rPr>
            </w:pPr>
            <w:r w:rsidRPr="006A7B1F">
              <w:rPr>
                <w:rFonts w:cs="Arial"/>
                <w:sz w:val="20"/>
                <w:szCs w:val="24"/>
              </w:rPr>
              <w:t xml:space="preserve">By the </w:t>
            </w:r>
            <w:r w:rsidRPr="006A7B1F">
              <w:rPr>
                <w:rFonts w:cs="Arial"/>
                <w:b/>
                <w:i/>
                <w:sz w:val="20"/>
                <w:szCs w:val="24"/>
              </w:rPr>
              <w:t>end of the 2018 school year</w:t>
            </w:r>
            <w:r w:rsidRPr="006A7B1F">
              <w:rPr>
                <w:rFonts w:cs="Arial"/>
                <w:i/>
                <w:sz w:val="20"/>
                <w:szCs w:val="24"/>
              </w:rPr>
              <w:t xml:space="preserve">, </w:t>
            </w:r>
            <w:r w:rsidRPr="006A7B1F">
              <w:rPr>
                <w:rFonts w:cs="Arial"/>
                <w:b/>
                <w:i/>
                <w:sz w:val="20"/>
                <w:szCs w:val="24"/>
              </w:rPr>
              <w:t>district health educators</w:t>
            </w:r>
            <w:r w:rsidRPr="006A7B1F">
              <w:rPr>
                <w:rFonts w:cs="Arial"/>
                <w:sz w:val="20"/>
                <w:szCs w:val="24"/>
              </w:rPr>
              <w:t xml:space="preserve"> will have conducted classes on assertive communication skills for 90% of youth </w:t>
            </w:r>
            <w:r w:rsidRPr="006A7B1F">
              <w:rPr>
                <w:rFonts w:cs="Arial"/>
                <w:b/>
                <w:i/>
                <w:sz w:val="20"/>
                <w:szCs w:val="24"/>
              </w:rPr>
              <w:t>in</w:t>
            </w:r>
            <w:r w:rsidRPr="006A7B1F">
              <w:rPr>
                <w:rFonts w:cs="Arial"/>
                <w:i/>
                <w:sz w:val="20"/>
                <w:szCs w:val="24"/>
              </w:rPr>
              <w:t xml:space="preserve"> </w:t>
            </w:r>
            <w:r w:rsidRPr="006A7B1F">
              <w:rPr>
                <w:rFonts w:cs="Arial"/>
                <w:b/>
                <w:i/>
                <w:sz w:val="20"/>
                <w:szCs w:val="24"/>
              </w:rPr>
              <w:t>the middle</w:t>
            </w:r>
            <w:r w:rsidRPr="006A7B1F">
              <w:rPr>
                <w:rFonts w:cs="Arial"/>
                <w:b/>
                <w:sz w:val="20"/>
                <w:szCs w:val="24"/>
              </w:rPr>
              <w:t xml:space="preserve"> </w:t>
            </w:r>
            <w:r w:rsidRPr="006A7B1F">
              <w:rPr>
                <w:rFonts w:cs="Arial"/>
                <w:b/>
                <w:i/>
                <w:sz w:val="20"/>
                <w:szCs w:val="24"/>
              </w:rPr>
              <w:t>school</w:t>
            </w:r>
            <w:r w:rsidRPr="006A7B1F">
              <w:rPr>
                <w:rFonts w:cs="Arial"/>
                <w:b/>
                <w:sz w:val="20"/>
                <w:szCs w:val="24"/>
              </w:rPr>
              <w:t xml:space="preserve"> </w:t>
            </w:r>
            <w:r w:rsidRPr="006A7B1F">
              <w:rPr>
                <w:rFonts w:cs="Arial"/>
                <w:sz w:val="20"/>
                <w:szCs w:val="24"/>
              </w:rPr>
              <w:t xml:space="preserve">receiving the </w:t>
            </w:r>
            <w:r w:rsidRPr="006A7B1F">
              <w:rPr>
                <w:rFonts w:cs="Arial"/>
                <w:b/>
                <w:i/>
                <w:sz w:val="20"/>
                <w:szCs w:val="24"/>
              </w:rPr>
              <w:t xml:space="preserve">substance abuse and HIV prevention curriculum. </w:t>
            </w:r>
          </w:p>
        </w:tc>
      </w:tr>
      <w:tr w:rsidR="006A7B1F" w:rsidRPr="006A7B1F" w14:paraId="4A9E359B" w14:textId="77777777" w:rsidTr="006A7B1F">
        <w:tc>
          <w:tcPr>
            <w:tcW w:w="2898" w:type="dxa"/>
            <w:shd w:val="clear" w:color="auto" w:fill="auto"/>
          </w:tcPr>
          <w:p w14:paraId="6A383699" w14:textId="77777777" w:rsidR="006A7B1F" w:rsidRPr="006A7B1F" w:rsidRDefault="006A7B1F" w:rsidP="006A7B1F">
            <w:pPr>
              <w:spacing w:before="86" w:after="0"/>
              <w:textAlignment w:val="baseline"/>
              <w:rPr>
                <w:rFonts w:cs="Arial"/>
                <w:sz w:val="20"/>
                <w:szCs w:val="24"/>
              </w:rPr>
            </w:pPr>
            <w:r w:rsidRPr="006A7B1F">
              <w:rPr>
                <w:rFonts w:cs="Arial"/>
                <w:sz w:val="20"/>
                <w:szCs w:val="24"/>
              </w:rPr>
              <w:t>Train individuals in the community on the prevention of prescription drug/opioid overdose-related deaths.</w:t>
            </w:r>
          </w:p>
          <w:p w14:paraId="099370D0" w14:textId="77777777" w:rsidR="006A7B1F" w:rsidRPr="006A7B1F" w:rsidRDefault="006A7B1F" w:rsidP="006A7B1F">
            <w:pPr>
              <w:spacing w:after="200"/>
              <w:rPr>
                <w:rFonts w:cs="Arial"/>
                <w:sz w:val="20"/>
              </w:rPr>
            </w:pPr>
          </w:p>
        </w:tc>
        <w:tc>
          <w:tcPr>
            <w:tcW w:w="3330" w:type="dxa"/>
            <w:shd w:val="clear" w:color="auto" w:fill="auto"/>
          </w:tcPr>
          <w:p w14:paraId="785B9E3F" w14:textId="77777777" w:rsidR="006A7B1F" w:rsidRPr="006A7B1F" w:rsidRDefault="006A7B1F" w:rsidP="006A7B1F">
            <w:pPr>
              <w:spacing w:after="200"/>
              <w:rPr>
                <w:rFonts w:cs="Arial"/>
                <w:sz w:val="20"/>
              </w:rPr>
            </w:pPr>
            <w:r w:rsidRPr="006A7B1F">
              <w:rPr>
                <w:rFonts w:cs="Arial"/>
                <w:sz w:val="20"/>
              </w:rPr>
              <w:t xml:space="preserve">This objective is not SMART as it is not </w:t>
            </w:r>
            <w:r w:rsidRPr="006A7B1F">
              <w:rPr>
                <w:rFonts w:cs="Arial"/>
                <w:i/>
                <w:sz w:val="20"/>
              </w:rPr>
              <w:t xml:space="preserve">specific, measurable </w:t>
            </w:r>
            <w:r w:rsidRPr="006A7B1F">
              <w:rPr>
                <w:rFonts w:cs="Arial"/>
                <w:sz w:val="20"/>
              </w:rPr>
              <w:t>or</w:t>
            </w:r>
            <w:r w:rsidRPr="006A7B1F">
              <w:rPr>
                <w:rFonts w:cs="Arial"/>
                <w:i/>
                <w:sz w:val="20"/>
              </w:rPr>
              <w:t xml:space="preserve"> time-bound.</w:t>
            </w:r>
            <w:r w:rsidRPr="006A7B1F">
              <w:rPr>
                <w:rFonts w:cs="Arial"/>
                <w:sz w:val="20"/>
              </w:rPr>
              <w:t xml:space="preserve"> It can be made SMART by specifically indicating </w:t>
            </w:r>
            <w:r w:rsidRPr="006A7B1F">
              <w:rPr>
                <w:rFonts w:cs="Arial"/>
                <w:i/>
                <w:sz w:val="20"/>
              </w:rPr>
              <w:t>who</w:t>
            </w:r>
            <w:r w:rsidRPr="006A7B1F">
              <w:rPr>
                <w:rFonts w:cs="Arial"/>
                <w:sz w:val="20"/>
              </w:rPr>
              <w:t xml:space="preserve"> is responsible for the training, </w:t>
            </w:r>
            <w:r w:rsidRPr="006A7B1F">
              <w:rPr>
                <w:rFonts w:cs="Arial"/>
                <w:i/>
                <w:sz w:val="20"/>
              </w:rPr>
              <w:t>how many</w:t>
            </w:r>
            <w:r w:rsidRPr="006A7B1F">
              <w:rPr>
                <w:rFonts w:cs="Arial"/>
                <w:sz w:val="20"/>
              </w:rPr>
              <w:t xml:space="preserve"> people will be trained, </w:t>
            </w:r>
            <w:r w:rsidRPr="006A7B1F">
              <w:rPr>
                <w:rFonts w:cs="Arial"/>
                <w:i/>
                <w:sz w:val="20"/>
              </w:rPr>
              <w:t xml:space="preserve">who </w:t>
            </w:r>
            <w:r w:rsidRPr="006A7B1F">
              <w:rPr>
                <w:rFonts w:cs="Arial"/>
                <w:sz w:val="20"/>
              </w:rPr>
              <w:t xml:space="preserve">they are, and by </w:t>
            </w:r>
            <w:r w:rsidRPr="006A7B1F">
              <w:rPr>
                <w:rFonts w:cs="Arial"/>
                <w:i/>
                <w:sz w:val="20"/>
              </w:rPr>
              <w:t>when</w:t>
            </w:r>
            <w:r w:rsidRPr="006A7B1F">
              <w:rPr>
                <w:rFonts w:cs="Arial"/>
                <w:sz w:val="20"/>
              </w:rPr>
              <w:t xml:space="preserve"> the training will be conducted.</w:t>
            </w:r>
          </w:p>
        </w:tc>
        <w:tc>
          <w:tcPr>
            <w:tcW w:w="3600" w:type="dxa"/>
            <w:shd w:val="clear" w:color="auto" w:fill="auto"/>
          </w:tcPr>
          <w:p w14:paraId="6DD2CA0D" w14:textId="77777777" w:rsidR="006A7B1F" w:rsidRPr="006A7B1F" w:rsidRDefault="006A7B1F" w:rsidP="006A7B1F">
            <w:pPr>
              <w:spacing w:after="200"/>
              <w:rPr>
                <w:rFonts w:cs="Arial"/>
                <w:sz w:val="20"/>
              </w:rPr>
            </w:pPr>
            <w:r w:rsidRPr="006A7B1F">
              <w:rPr>
                <w:rFonts w:cs="Arial"/>
                <w:b/>
                <w:i/>
                <w:sz w:val="20"/>
              </w:rPr>
              <w:t>By the end of year two of the project</w:t>
            </w:r>
            <w:r w:rsidRPr="006A7B1F">
              <w:rPr>
                <w:rFonts w:cs="Arial"/>
                <w:sz w:val="20"/>
              </w:rPr>
              <w:t xml:space="preserve">, the </w:t>
            </w:r>
            <w:r w:rsidRPr="006A7B1F">
              <w:rPr>
                <w:rFonts w:cs="Arial"/>
                <w:b/>
                <w:i/>
                <w:sz w:val="20"/>
              </w:rPr>
              <w:t>Health Department</w:t>
            </w:r>
            <w:r w:rsidRPr="006A7B1F">
              <w:rPr>
                <w:rFonts w:cs="Arial"/>
                <w:sz w:val="20"/>
              </w:rPr>
              <w:t xml:space="preserve"> will have trained </w:t>
            </w:r>
            <w:r w:rsidRPr="006A7B1F">
              <w:rPr>
                <w:rFonts w:cs="Arial"/>
                <w:b/>
                <w:i/>
                <w:sz w:val="20"/>
              </w:rPr>
              <w:t>75% of EMS staff</w:t>
            </w:r>
            <w:r w:rsidRPr="006A7B1F">
              <w:rPr>
                <w:rFonts w:cs="Arial"/>
                <w:sz w:val="20"/>
              </w:rPr>
              <w:t xml:space="preserve"> </w:t>
            </w:r>
            <w:r w:rsidRPr="006A7B1F">
              <w:rPr>
                <w:rFonts w:cs="Arial"/>
                <w:b/>
                <w:i/>
                <w:sz w:val="20"/>
              </w:rPr>
              <w:t>in the</w:t>
            </w:r>
            <w:r w:rsidRPr="006A7B1F">
              <w:rPr>
                <w:rFonts w:cs="Arial"/>
                <w:b/>
                <w:sz w:val="20"/>
              </w:rPr>
              <w:t xml:space="preserve"> </w:t>
            </w:r>
            <w:r w:rsidRPr="006A7B1F">
              <w:rPr>
                <w:rFonts w:cs="Arial"/>
                <w:b/>
                <w:i/>
                <w:sz w:val="20"/>
              </w:rPr>
              <w:t>County Government</w:t>
            </w:r>
            <w:r w:rsidRPr="006A7B1F">
              <w:rPr>
                <w:rFonts w:cs="Arial"/>
                <w:i/>
                <w:sz w:val="20"/>
              </w:rPr>
              <w:t xml:space="preserve"> </w:t>
            </w:r>
            <w:r w:rsidRPr="006A7B1F">
              <w:rPr>
                <w:rFonts w:cs="Arial"/>
                <w:sz w:val="20"/>
              </w:rPr>
              <w:t>on the selected curriculum addressing the prevention of prescription drug/opioid overdose-related deaths.</w:t>
            </w:r>
          </w:p>
        </w:tc>
      </w:tr>
    </w:tbl>
    <w:p w14:paraId="327B4FE7" w14:textId="77777777" w:rsidR="006A7B1F" w:rsidRPr="006A7B1F" w:rsidRDefault="006A7B1F" w:rsidP="006A7B1F">
      <w:pPr>
        <w:spacing w:before="86" w:after="0"/>
        <w:textAlignment w:val="baseline"/>
        <w:rPr>
          <w:rFonts w:cs="Arial"/>
          <w:szCs w:val="24"/>
        </w:rPr>
      </w:pPr>
    </w:p>
    <w:p w14:paraId="3FB52D88" w14:textId="77777777" w:rsidR="006A7B1F" w:rsidRPr="006A7B1F" w:rsidRDefault="006A7B1F" w:rsidP="006A7B1F">
      <w:pPr>
        <w:spacing w:before="86" w:after="0"/>
        <w:textAlignment w:val="baseline"/>
        <w:rPr>
          <w:rFonts w:cs="Arial"/>
          <w:szCs w:val="24"/>
        </w:rPr>
      </w:pPr>
    </w:p>
    <w:p w14:paraId="24A0815E" w14:textId="77777777" w:rsidR="006A7B1F" w:rsidRPr="006A7B1F" w:rsidRDefault="006A7B1F" w:rsidP="006A7B1F">
      <w:pPr>
        <w:spacing w:before="86" w:after="0"/>
        <w:textAlignment w:val="baseline"/>
        <w:rPr>
          <w:rFonts w:cs="Arial"/>
          <w:szCs w:val="24"/>
        </w:rPr>
      </w:pPr>
    </w:p>
    <w:p w14:paraId="3C8FA726" w14:textId="77777777" w:rsidR="006A7B1F" w:rsidRPr="006A7B1F" w:rsidRDefault="006A7B1F" w:rsidP="006A7B1F">
      <w:pPr>
        <w:spacing w:before="86" w:after="0"/>
        <w:textAlignment w:val="baseline"/>
        <w:rPr>
          <w:rFonts w:cs="Arial"/>
          <w:szCs w:val="24"/>
        </w:rPr>
      </w:pPr>
    </w:p>
    <w:p w14:paraId="6E0C38E4" w14:textId="77777777" w:rsidR="006A7B1F" w:rsidRPr="006A7B1F" w:rsidRDefault="006A7B1F" w:rsidP="006A7B1F">
      <w:pPr>
        <w:spacing w:before="86" w:after="0"/>
        <w:textAlignment w:val="baseline"/>
        <w:rPr>
          <w:rFonts w:cs="Arial"/>
          <w:szCs w:val="24"/>
        </w:rPr>
      </w:pPr>
    </w:p>
    <w:p w14:paraId="65EF65BB" w14:textId="77777777" w:rsidR="006A7B1F" w:rsidRPr="006A7B1F" w:rsidRDefault="006A7B1F" w:rsidP="006A7B1F">
      <w:pPr>
        <w:spacing w:before="86" w:after="0"/>
        <w:textAlignment w:val="baseline"/>
        <w:rPr>
          <w:rFonts w:cs="Arial"/>
          <w:szCs w:val="24"/>
        </w:rPr>
      </w:pPr>
    </w:p>
    <w:p w14:paraId="2C1EAE25" w14:textId="77777777" w:rsidR="006A7B1F" w:rsidRPr="006A7B1F" w:rsidRDefault="006A7B1F" w:rsidP="006A7B1F">
      <w:pPr>
        <w:spacing w:after="200"/>
        <w:rPr>
          <w:rFonts w:cs="Arial"/>
          <w:szCs w:val="24"/>
          <w:u w:val="single"/>
        </w:rPr>
      </w:pPr>
    </w:p>
    <w:p w14:paraId="300B9AE8" w14:textId="77777777" w:rsidR="006A7B1F" w:rsidRPr="006A7B1F" w:rsidRDefault="006A7B1F" w:rsidP="006A7B1F">
      <w:pPr>
        <w:spacing w:after="200"/>
        <w:rPr>
          <w:rFonts w:cs="Arial"/>
          <w:szCs w:val="24"/>
          <w:u w:val="single"/>
        </w:rPr>
      </w:pPr>
    </w:p>
    <w:p w14:paraId="48428B79" w14:textId="19F79A5D" w:rsidR="006A7B1F" w:rsidRPr="006A7B1F" w:rsidRDefault="006A7B1F" w:rsidP="006A7B1F">
      <w:pPr>
        <w:keepNext/>
        <w:tabs>
          <w:tab w:val="left" w:pos="720"/>
        </w:tabs>
        <w:spacing w:after="0"/>
        <w:jc w:val="center"/>
        <w:outlineLvl w:val="0"/>
        <w:rPr>
          <w:rFonts w:cs="Arial"/>
          <w:b/>
          <w:bCs/>
          <w:kern w:val="32"/>
          <w:sz w:val="32"/>
          <w:szCs w:val="32"/>
        </w:rPr>
      </w:pPr>
      <w:bookmarkStart w:id="248" w:name="_Appendix_G:_Developing"/>
      <w:bookmarkStart w:id="249" w:name="_Appendix_F_–"/>
      <w:bookmarkStart w:id="250" w:name="_Toc527630010"/>
      <w:bookmarkStart w:id="251" w:name="_Toc29467956"/>
      <w:bookmarkStart w:id="252" w:name="_Toc29544591"/>
      <w:bookmarkStart w:id="253" w:name="_Toc29893490"/>
      <w:bookmarkStart w:id="254" w:name="_Toc30149833"/>
      <w:bookmarkStart w:id="255" w:name="_Toc30161035"/>
      <w:bookmarkStart w:id="256" w:name="_Toc34643727"/>
      <w:bookmarkStart w:id="257" w:name="_Toc453325332"/>
      <w:bookmarkStart w:id="258" w:name="_Toc453937193"/>
      <w:bookmarkStart w:id="259" w:name="_Toc454270676"/>
      <w:bookmarkStart w:id="260" w:name="_Toc465087569"/>
      <w:bookmarkEnd w:id="248"/>
      <w:bookmarkEnd w:id="249"/>
      <w:r w:rsidRPr="006A7B1F">
        <w:rPr>
          <w:rFonts w:cs="Arial"/>
          <w:b/>
          <w:bCs/>
          <w:kern w:val="32"/>
          <w:sz w:val="32"/>
          <w:szCs w:val="32"/>
        </w:rPr>
        <w:lastRenderedPageBreak/>
        <w:t xml:space="preserve">Appendix </w:t>
      </w:r>
      <w:r w:rsidR="005668D9">
        <w:rPr>
          <w:rFonts w:cs="Arial"/>
          <w:b/>
          <w:bCs/>
          <w:kern w:val="32"/>
          <w:sz w:val="32"/>
          <w:szCs w:val="32"/>
        </w:rPr>
        <w:t>E</w:t>
      </w:r>
      <w:r w:rsidRPr="006A7B1F">
        <w:rPr>
          <w:rFonts w:cs="Arial"/>
          <w:b/>
          <w:bCs/>
          <w:kern w:val="32"/>
          <w:sz w:val="32"/>
          <w:szCs w:val="32"/>
        </w:rPr>
        <w:t xml:space="preserve"> – Developing the Plan for Data Collection, Performance Assessment, and Quality</w:t>
      </w:r>
      <w:bookmarkStart w:id="261" w:name="_Toc488319890"/>
      <w:r w:rsidRPr="006A7B1F">
        <w:rPr>
          <w:rFonts w:cs="Arial"/>
          <w:b/>
          <w:bCs/>
          <w:kern w:val="32"/>
          <w:sz w:val="32"/>
          <w:szCs w:val="32"/>
        </w:rPr>
        <w:t xml:space="preserve"> Improvement</w:t>
      </w:r>
      <w:bookmarkEnd w:id="250"/>
      <w:bookmarkEnd w:id="251"/>
      <w:bookmarkEnd w:id="252"/>
      <w:bookmarkEnd w:id="253"/>
      <w:bookmarkEnd w:id="254"/>
      <w:bookmarkEnd w:id="255"/>
      <w:bookmarkEnd w:id="256"/>
      <w:bookmarkEnd w:id="261"/>
    </w:p>
    <w:p w14:paraId="3BED8EF4" w14:textId="77777777" w:rsidR="006A7B1F" w:rsidRPr="006A7B1F" w:rsidRDefault="006A7B1F" w:rsidP="006A7B1F"/>
    <w:p w14:paraId="2391F2FF" w14:textId="77777777" w:rsidR="006A7B1F" w:rsidRPr="006A7B1F" w:rsidRDefault="006A7B1F" w:rsidP="006A7B1F">
      <w:pPr>
        <w:rPr>
          <w:rFonts w:cs="Arial"/>
        </w:rPr>
      </w:pPr>
      <w:r w:rsidRPr="006A7B1F">
        <w:rPr>
          <w:rFonts w:cs="Arial"/>
        </w:rPr>
        <w:t>Information in this Appendix should be taken into consideration when developing a response to the criteria in Section E.</w:t>
      </w:r>
    </w:p>
    <w:p w14:paraId="3123D7A3" w14:textId="77777777" w:rsidR="006A7B1F" w:rsidRPr="006A7B1F" w:rsidRDefault="006A7B1F" w:rsidP="006A7B1F">
      <w:pPr>
        <w:rPr>
          <w:b/>
          <w:u w:val="single"/>
        </w:rPr>
      </w:pPr>
      <w:r w:rsidRPr="006A7B1F">
        <w:rPr>
          <w:b/>
          <w:u w:val="single"/>
        </w:rPr>
        <w:t>Data Collection:</w:t>
      </w:r>
    </w:p>
    <w:p w14:paraId="47144821" w14:textId="77777777" w:rsidR="006A7B1F" w:rsidRPr="006A7B1F" w:rsidRDefault="006A7B1F" w:rsidP="006A7B1F">
      <w:pPr>
        <w:rPr>
          <w:rFonts w:cs="Arial"/>
          <w:szCs w:val="24"/>
        </w:rPr>
      </w:pPr>
      <w:r w:rsidRPr="006A7B1F">
        <w:rPr>
          <w:rFonts w:cs="Arial"/>
          <w:szCs w:val="24"/>
        </w:rPr>
        <w:t>In describing your plan for data collection, consider addressing the following points:</w:t>
      </w:r>
    </w:p>
    <w:p w14:paraId="701FF180"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The electronic data collection software that will be used;</w:t>
      </w:r>
    </w:p>
    <w:p w14:paraId="1480C1B3"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How often data will be collected;</w:t>
      </w:r>
    </w:p>
    <w:p w14:paraId="2A93AFCB"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The organizational processes that will be implemented to ensure the accurate and timely collection and input of data;</w:t>
      </w:r>
    </w:p>
    <w:p w14:paraId="7ECBC852"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The staff that will be responsible for collecting and recording the data;</w:t>
      </w:r>
    </w:p>
    <w:p w14:paraId="6AD1003A"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The data source/data collection instruments that will be used to collect the data;</w:t>
      </w:r>
    </w:p>
    <w:p w14:paraId="6F029672"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How well the data collection methods will take into consideration the language, norms and values of the population(s) of focus;</w:t>
      </w:r>
    </w:p>
    <w:p w14:paraId="51528A79"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How will the data be kept secure;</w:t>
      </w:r>
    </w:p>
    <w:p w14:paraId="669735EC"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If applicable, how will the data collection procedures ensure that confidentiality is protected and that informed consent is obtained; and</w:t>
      </w:r>
    </w:p>
    <w:p w14:paraId="51FC8323" w14:textId="77777777" w:rsidR="006A7B1F" w:rsidRPr="006A7B1F" w:rsidRDefault="006A7B1F" w:rsidP="006A7B1F">
      <w:pPr>
        <w:numPr>
          <w:ilvl w:val="0"/>
          <w:numId w:val="28"/>
        </w:numPr>
        <w:spacing w:after="200" w:line="276" w:lineRule="auto"/>
        <w:rPr>
          <w:rFonts w:cs="Arial"/>
          <w:b/>
          <w:i/>
          <w:sz w:val="28"/>
          <w:szCs w:val="28"/>
        </w:rPr>
      </w:pPr>
      <w:r w:rsidRPr="006A7B1F">
        <w:rPr>
          <w:rFonts w:cs="Arial"/>
          <w:szCs w:val="24"/>
        </w:rPr>
        <w:t>If applicable, how data will be collected from partners, sub-awardees.</w:t>
      </w:r>
    </w:p>
    <w:p w14:paraId="5F3FBED6" w14:textId="77777777" w:rsidR="006A7B1F" w:rsidRPr="006A7B1F" w:rsidRDefault="006A7B1F" w:rsidP="006A7B1F">
      <w:pPr>
        <w:rPr>
          <w:rFonts w:cs="Arial"/>
          <w:szCs w:val="24"/>
        </w:rPr>
      </w:pPr>
      <w:r w:rsidRPr="006A7B1F">
        <w:rPr>
          <w:rFonts w:cs="Arial"/>
          <w:szCs w:val="24"/>
        </w:rPr>
        <w:t xml:space="preserve">It is not necessary to provide information related to data collection and performance measurement in a table but the following samples may give you some ideas about how to display the information.  </w:t>
      </w:r>
    </w:p>
    <w:p w14:paraId="2B8911E0" w14:textId="77777777" w:rsidR="006A7B1F" w:rsidRPr="006A7B1F" w:rsidRDefault="006A7B1F" w:rsidP="006A7B1F">
      <w:pPr>
        <w:rPr>
          <w:rFonts w:cs="Arial"/>
          <w:szCs w:val="24"/>
        </w:rPr>
      </w:pPr>
      <w:r w:rsidRPr="006A7B1F">
        <w:rPr>
          <w:rFonts w:cs="Arial"/>
          <w:i/>
          <w:szCs w:val="24"/>
          <w:u w:val="single"/>
        </w:rPr>
        <w:t xml:space="preserve">Table 1 provides an example of how information for the required performance measures could be displayed. </w:t>
      </w:r>
    </w:p>
    <w:p w14:paraId="447F9B10" w14:textId="77777777" w:rsidR="006A7B1F" w:rsidRPr="006A7B1F" w:rsidRDefault="006A7B1F" w:rsidP="006A7B1F">
      <w:pPr>
        <w:rPr>
          <w:rFonts w:cs="Arial"/>
          <w:b/>
          <w:szCs w:val="24"/>
          <w:u w:val="single"/>
        </w:rPr>
      </w:pPr>
      <w:r w:rsidRPr="006A7B1F">
        <w:rPr>
          <w:rFonts w:cs="Arial"/>
          <w:b/>
          <w:szCs w:val="24"/>
          <w:u w:val="single"/>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155"/>
        <w:gridCol w:w="1765"/>
        <w:gridCol w:w="1845"/>
        <w:gridCol w:w="1952"/>
      </w:tblGrid>
      <w:tr w:rsidR="006A7B1F" w:rsidRPr="006A7B1F" w14:paraId="38E96BB1" w14:textId="77777777" w:rsidTr="006A7B1F">
        <w:trPr>
          <w:cantSplit/>
          <w:trHeight w:val="683"/>
          <w:tblHeader/>
        </w:trPr>
        <w:tc>
          <w:tcPr>
            <w:tcW w:w="2718" w:type="dxa"/>
            <w:shd w:val="clear" w:color="auto" w:fill="B8CCE4"/>
          </w:tcPr>
          <w:p w14:paraId="6E6C82BC" w14:textId="77777777" w:rsidR="006A7B1F" w:rsidRPr="006A7B1F" w:rsidRDefault="006A7B1F" w:rsidP="006A7B1F">
            <w:pPr>
              <w:rPr>
                <w:rFonts w:cs="Arial"/>
                <w:b/>
                <w:sz w:val="22"/>
                <w:szCs w:val="24"/>
              </w:rPr>
            </w:pPr>
            <w:r w:rsidRPr="006A7B1F">
              <w:rPr>
                <w:rFonts w:cs="Arial"/>
                <w:b/>
                <w:sz w:val="22"/>
                <w:szCs w:val="24"/>
              </w:rPr>
              <w:lastRenderedPageBreak/>
              <w:t>Performance Measures</w:t>
            </w:r>
          </w:p>
        </w:tc>
        <w:tc>
          <w:tcPr>
            <w:tcW w:w="1170" w:type="dxa"/>
            <w:shd w:val="clear" w:color="auto" w:fill="B8CCE4"/>
          </w:tcPr>
          <w:p w14:paraId="53E062E7" w14:textId="77777777" w:rsidR="006A7B1F" w:rsidRPr="006A7B1F" w:rsidRDefault="006A7B1F" w:rsidP="006A7B1F">
            <w:pPr>
              <w:rPr>
                <w:rFonts w:cs="Arial"/>
                <w:b/>
                <w:sz w:val="22"/>
                <w:szCs w:val="24"/>
              </w:rPr>
            </w:pPr>
            <w:r w:rsidRPr="006A7B1F">
              <w:rPr>
                <w:rFonts w:cs="Arial"/>
                <w:b/>
                <w:sz w:val="22"/>
                <w:szCs w:val="24"/>
              </w:rPr>
              <w:t>Data Source</w:t>
            </w:r>
          </w:p>
        </w:tc>
        <w:tc>
          <w:tcPr>
            <w:tcW w:w="1800" w:type="dxa"/>
            <w:shd w:val="clear" w:color="auto" w:fill="B8CCE4"/>
          </w:tcPr>
          <w:p w14:paraId="623F1474" w14:textId="77777777" w:rsidR="006A7B1F" w:rsidRPr="006A7B1F" w:rsidRDefault="006A7B1F" w:rsidP="006A7B1F">
            <w:pPr>
              <w:rPr>
                <w:rFonts w:cs="Arial"/>
                <w:b/>
                <w:sz w:val="22"/>
                <w:szCs w:val="24"/>
              </w:rPr>
            </w:pPr>
            <w:r w:rsidRPr="006A7B1F">
              <w:rPr>
                <w:rFonts w:cs="Arial"/>
                <w:b/>
                <w:sz w:val="22"/>
                <w:szCs w:val="24"/>
              </w:rPr>
              <w:t>Data Collection Frequency</w:t>
            </w:r>
          </w:p>
        </w:tc>
        <w:tc>
          <w:tcPr>
            <w:tcW w:w="1870" w:type="dxa"/>
            <w:shd w:val="clear" w:color="auto" w:fill="B8CCE4"/>
          </w:tcPr>
          <w:p w14:paraId="29008C7F" w14:textId="77777777" w:rsidR="006A7B1F" w:rsidRPr="006A7B1F" w:rsidRDefault="006A7B1F" w:rsidP="006A7B1F">
            <w:pPr>
              <w:rPr>
                <w:rFonts w:cs="Arial"/>
                <w:b/>
                <w:sz w:val="22"/>
                <w:szCs w:val="24"/>
              </w:rPr>
            </w:pPr>
            <w:r w:rsidRPr="006A7B1F">
              <w:rPr>
                <w:rFonts w:cs="Arial"/>
                <w:b/>
                <w:sz w:val="22"/>
                <w:szCs w:val="24"/>
              </w:rPr>
              <w:t>Responsible Staff for Data Collection</w:t>
            </w:r>
          </w:p>
        </w:tc>
        <w:tc>
          <w:tcPr>
            <w:tcW w:w="2018" w:type="dxa"/>
            <w:shd w:val="clear" w:color="auto" w:fill="B8CCE4"/>
          </w:tcPr>
          <w:p w14:paraId="151A9C43" w14:textId="77777777" w:rsidR="006A7B1F" w:rsidRPr="006A7B1F" w:rsidRDefault="006A7B1F" w:rsidP="006A7B1F">
            <w:pPr>
              <w:rPr>
                <w:rFonts w:cs="Arial"/>
                <w:b/>
                <w:sz w:val="22"/>
                <w:szCs w:val="24"/>
              </w:rPr>
            </w:pPr>
            <w:r w:rsidRPr="006A7B1F">
              <w:rPr>
                <w:rFonts w:cs="Arial"/>
                <w:b/>
                <w:sz w:val="22"/>
                <w:szCs w:val="24"/>
              </w:rPr>
              <w:t xml:space="preserve">Method of Data Analysis </w:t>
            </w:r>
          </w:p>
        </w:tc>
      </w:tr>
      <w:tr w:rsidR="006A7B1F" w:rsidRPr="006A7B1F" w14:paraId="71CC91EC" w14:textId="77777777" w:rsidTr="006A7B1F">
        <w:tc>
          <w:tcPr>
            <w:tcW w:w="2718" w:type="dxa"/>
            <w:shd w:val="clear" w:color="auto" w:fill="auto"/>
          </w:tcPr>
          <w:p w14:paraId="6DD5255D" w14:textId="77777777" w:rsidR="006A7B1F" w:rsidRPr="006A7B1F" w:rsidRDefault="006A7B1F" w:rsidP="006A7B1F">
            <w:pPr>
              <w:rPr>
                <w:rFonts w:cs="Arial"/>
                <w:sz w:val="20"/>
                <w:szCs w:val="24"/>
              </w:rPr>
            </w:pPr>
          </w:p>
        </w:tc>
        <w:tc>
          <w:tcPr>
            <w:tcW w:w="1170" w:type="dxa"/>
            <w:shd w:val="clear" w:color="auto" w:fill="auto"/>
          </w:tcPr>
          <w:p w14:paraId="2507463D" w14:textId="77777777" w:rsidR="006A7B1F" w:rsidRPr="006A7B1F" w:rsidRDefault="006A7B1F" w:rsidP="006A7B1F">
            <w:pPr>
              <w:rPr>
                <w:rFonts w:cs="Arial"/>
                <w:sz w:val="20"/>
                <w:szCs w:val="24"/>
              </w:rPr>
            </w:pPr>
          </w:p>
        </w:tc>
        <w:tc>
          <w:tcPr>
            <w:tcW w:w="1800" w:type="dxa"/>
            <w:shd w:val="clear" w:color="auto" w:fill="auto"/>
          </w:tcPr>
          <w:p w14:paraId="231E69E7" w14:textId="77777777" w:rsidR="006A7B1F" w:rsidRPr="006A7B1F" w:rsidRDefault="006A7B1F" w:rsidP="006A7B1F">
            <w:pPr>
              <w:rPr>
                <w:rFonts w:cs="Arial"/>
                <w:sz w:val="20"/>
                <w:szCs w:val="24"/>
              </w:rPr>
            </w:pPr>
          </w:p>
        </w:tc>
        <w:tc>
          <w:tcPr>
            <w:tcW w:w="1870" w:type="dxa"/>
            <w:shd w:val="clear" w:color="auto" w:fill="auto"/>
          </w:tcPr>
          <w:p w14:paraId="60D1914B" w14:textId="77777777" w:rsidR="006A7B1F" w:rsidRPr="006A7B1F" w:rsidRDefault="006A7B1F" w:rsidP="006A7B1F">
            <w:pPr>
              <w:rPr>
                <w:rFonts w:cs="Arial"/>
                <w:sz w:val="20"/>
                <w:szCs w:val="24"/>
              </w:rPr>
            </w:pPr>
          </w:p>
        </w:tc>
        <w:tc>
          <w:tcPr>
            <w:tcW w:w="2018" w:type="dxa"/>
            <w:shd w:val="clear" w:color="auto" w:fill="auto"/>
          </w:tcPr>
          <w:p w14:paraId="62BFC3EF" w14:textId="77777777" w:rsidR="006A7B1F" w:rsidRPr="006A7B1F" w:rsidRDefault="006A7B1F" w:rsidP="006A7B1F">
            <w:pPr>
              <w:rPr>
                <w:rFonts w:cs="Arial"/>
                <w:sz w:val="20"/>
                <w:szCs w:val="24"/>
              </w:rPr>
            </w:pPr>
          </w:p>
        </w:tc>
      </w:tr>
      <w:tr w:rsidR="006A7B1F" w:rsidRPr="006A7B1F" w14:paraId="22B26A9B" w14:textId="77777777" w:rsidTr="006A7B1F">
        <w:tc>
          <w:tcPr>
            <w:tcW w:w="2718" w:type="dxa"/>
            <w:shd w:val="clear" w:color="auto" w:fill="auto"/>
          </w:tcPr>
          <w:p w14:paraId="5006EC5E" w14:textId="77777777" w:rsidR="006A7B1F" w:rsidRPr="006A7B1F" w:rsidRDefault="006A7B1F" w:rsidP="006A7B1F">
            <w:pPr>
              <w:rPr>
                <w:rFonts w:cs="Arial"/>
                <w:sz w:val="20"/>
                <w:szCs w:val="24"/>
              </w:rPr>
            </w:pPr>
          </w:p>
        </w:tc>
        <w:tc>
          <w:tcPr>
            <w:tcW w:w="1170" w:type="dxa"/>
            <w:shd w:val="clear" w:color="auto" w:fill="auto"/>
          </w:tcPr>
          <w:p w14:paraId="34A69FB3" w14:textId="77777777" w:rsidR="006A7B1F" w:rsidRPr="006A7B1F" w:rsidRDefault="006A7B1F" w:rsidP="006A7B1F">
            <w:pPr>
              <w:rPr>
                <w:rFonts w:cs="Arial"/>
                <w:sz w:val="20"/>
                <w:szCs w:val="24"/>
              </w:rPr>
            </w:pPr>
          </w:p>
        </w:tc>
        <w:tc>
          <w:tcPr>
            <w:tcW w:w="1800" w:type="dxa"/>
            <w:shd w:val="clear" w:color="auto" w:fill="auto"/>
          </w:tcPr>
          <w:p w14:paraId="77496FCA" w14:textId="77777777" w:rsidR="006A7B1F" w:rsidRPr="006A7B1F" w:rsidRDefault="006A7B1F" w:rsidP="006A7B1F">
            <w:pPr>
              <w:rPr>
                <w:rFonts w:cs="Arial"/>
                <w:sz w:val="20"/>
                <w:szCs w:val="24"/>
              </w:rPr>
            </w:pPr>
          </w:p>
        </w:tc>
        <w:tc>
          <w:tcPr>
            <w:tcW w:w="1870" w:type="dxa"/>
            <w:shd w:val="clear" w:color="auto" w:fill="auto"/>
          </w:tcPr>
          <w:p w14:paraId="57528973" w14:textId="77777777" w:rsidR="006A7B1F" w:rsidRPr="006A7B1F" w:rsidRDefault="006A7B1F" w:rsidP="006A7B1F">
            <w:pPr>
              <w:rPr>
                <w:rFonts w:cs="Arial"/>
                <w:sz w:val="20"/>
                <w:szCs w:val="24"/>
              </w:rPr>
            </w:pPr>
          </w:p>
        </w:tc>
        <w:tc>
          <w:tcPr>
            <w:tcW w:w="2018" w:type="dxa"/>
            <w:shd w:val="clear" w:color="auto" w:fill="auto"/>
          </w:tcPr>
          <w:p w14:paraId="146FDE5E" w14:textId="77777777" w:rsidR="006A7B1F" w:rsidRPr="006A7B1F" w:rsidRDefault="006A7B1F" w:rsidP="006A7B1F">
            <w:pPr>
              <w:rPr>
                <w:rFonts w:cs="Arial"/>
                <w:sz w:val="20"/>
                <w:szCs w:val="24"/>
              </w:rPr>
            </w:pPr>
          </w:p>
        </w:tc>
      </w:tr>
      <w:tr w:rsidR="006A7B1F" w:rsidRPr="006A7B1F" w14:paraId="51A3A485" w14:textId="77777777" w:rsidTr="006A7B1F">
        <w:tc>
          <w:tcPr>
            <w:tcW w:w="2718" w:type="dxa"/>
            <w:tcBorders>
              <w:bottom w:val="single" w:sz="4" w:space="0" w:color="auto"/>
            </w:tcBorders>
            <w:shd w:val="clear" w:color="auto" w:fill="auto"/>
          </w:tcPr>
          <w:p w14:paraId="31B08776" w14:textId="77777777" w:rsidR="006A7B1F" w:rsidRPr="006A7B1F" w:rsidRDefault="006A7B1F" w:rsidP="006A7B1F">
            <w:pPr>
              <w:rPr>
                <w:rFonts w:cs="Arial"/>
                <w:sz w:val="20"/>
                <w:szCs w:val="24"/>
              </w:rPr>
            </w:pPr>
          </w:p>
        </w:tc>
        <w:tc>
          <w:tcPr>
            <w:tcW w:w="1170" w:type="dxa"/>
            <w:tcBorders>
              <w:bottom w:val="single" w:sz="4" w:space="0" w:color="auto"/>
            </w:tcBorders>
            <w:shd w:val="clear" w:color="auto" w:fill="auto"/>
          </w:tcPr>
          <w:p w14:paraId="5C499AD3" w14:textId="77777777" w:rsidR="006A7B1F" w:rsidRPr="006A7B1F" w:rsidRDefault="006A7B1F" w:rsidP="006A7B1F">
            <w:pPr>
              <w:rPr>
                <w:rFonts w:cs="Arial"/>
                <w:sz w:val="20"/>
                <w:szCs w:val="24"/>
              </w:rPr>
            </w:pPr>
          </w:p>
        </w:tc>
        <w:tc>
          <w:tcPr>
            <w:tcW w:w="1800" w:type="dxa"/>
            <w:tcBorders>
              <w:bottom w:val="single" w:sz="4" w:space="0" w:color="auto"/>
            </w:tcBorders>
            <w:shd w:val="clear" w:color="auto" w:fill="auto"/>
          </w:tcPr>
          <w:p w14:paraId="0EC56C25" w14:textId="77777777" w:rsidR="006A7B1F" w:rsidRPr="006A7B1F" w:rsidRDefault="006A7B1F" w:rsidP="006A7B1F">
            <w:pPr>
              <w:rPr>
                <w:rFonts w:cs="Arial"/>
                <w:sz w:val="20"/>
                <w:szCs w:val="24"/>
              </w:rPr>
            </w:pPr>
          </w:p>
        </w:tc>
        <w:tc>
          <w:tcPr>
            <w:tcW w:w="1870" w:type="dxa"/>
            <w:tcBorders>
              <w:bottom w:val="single" w:sz="4" w:space="0" w:color="auto"/>
            </w:tcBorders>
            <w:shd w:val="clear" w:color="auto" w:fill="auto"/>
          </w:tcPr>
          <w:p w14:paraId="46D2729A" w14:textId="77777777" w:rsidR="006A7B1F" w:rsidRPr="006A7B1F" w:rsidRDefault="006A7B1F" w:rsidP="006A7B1F">
            <w:pPr>
              <w:rPr>
                <w:rFonts w:cs="Arial"/>
                <w:sz w:val="20"/>
                <w:szCs w:val="24"/>
              </w:rPr>
            </w:pPr>
          </w:p>
        </w:tc>
        <w:tc>
          <w:tcPr>
            <w:tcW w:w="2018" w:type="dxa"/>
            <w:tcBorders>
              <w:bottom w:val="single" w:sz="4" w:space="0" w:color="auto"/>
            </w:tcBorders>
            <w:shd w:val="clear" w:color="auto" w:fill="auto"/>
          </w:tcPr>
          <w:p w14:paraId="12834967" w14:textId="77777777" w:rsidR="006A7B1F" w:rsidRPr="006A7B1F" w:rsidRDefault="006A7B1F" w:rsidP="006A7B1F">
            <w:pPr>
              <w:rPr>
                <w:rFonts w:cs="Arial"/>
                <w:sz w:val="20"/>
                <w:szCs w:val="24"/>
              </w:rPr>
            </w:pPr>
          </w:p>
        </w:tc>
      </w:tr>
      <w:tr w:rsidR="006A7B1F" w:rsidRPr="006A7B1F" w14:paraId="308BB6A9" w14:textId="77777777" w:rsidTr="006A7B1F">
        <w:tc>
          <w:tcPr>
            <w:tcW w:w="2718" w:type="dxa"/>
            <w:shd w:val="clear" w:color="auto" w:fill="auto"/>
          </w:tcPr>
          <w:p w14:paraId="0DEB73B0" w14:textId="77777777" w:rsidR="006A7B1F" w:rsidRPr="006A7B1F" w:rsidRDefault="006A7B1F" w:rsidP="006A7B1F">
            <w:pPr>
              <w:rPr>
                <w:rFonts w:cs="Arial"/>
                <w:sz w:val="20"/>
                <w:szCs w:val="24"/>
              </w:rPr>
            </w:pPr>
          </w:p>
        </w:tc>
        <w:tc>
          <w:tcPr>
            <w:tcW w:w="1170" w:type="dxa"/>
            <w:shd w:val="clear" w:color="auto" w:fill="auto"/>
          </w:tcPr>
          <w:p w14:paraId="1CC1D399" w14:textId="77777777" w:rsidR="006A7B1F" w:rsidRPr="006A7B1F" w:rsidRDefault="006A7B1F" w:rsidP="006A7B1F">
            <w:pPr>
              <w:rPr>
                <w:rFonts w:cs="Arial"/>
                <w:sz w:val="20"/>
                <w:szCs w:val="24"/>
              </w:rPr>
            </w:pPr>
          </w:p>
        </w:tc>
        <w:tc>
          <w:tcPr>
            <w:tcW w:w="1800" w:type="dxa"/>
            <w:shd w:val="clear" w:color="auto" w:fill="auto"/>
          </w:tcPr>
          <w:p w14:paraId="52DF51F3" w14:textId="77777777" w:rsidR="006A7B1F" w:rsidRPr="006A7B1F" w:rsidRDefault="006A7B1F" w:rsidP="006A7B1F">
            <w:pPr>
              <w:rPr>
                <w:rFonts w:cs="Arial"/>
                <w:sz w:val="20"/>
                <w:szCs w:val="24"/>
              </w:rPr>
            </w:pPr>
          </w:p>
        </w:tc>
        <w:tc>
          <w:tcPr>
            <w:tcW w:w="1870" w:type="dxa"/>
            <w:shd w:val="clear" w:color="auto" w:fill="auto"/>
          </w:tcPr>
          <w:p w14:paraId="5C57A80C" w14:textId="77777777" w:rsidR="006A7B1F" w:rsidRPr="006A7B1F" w:rsidRDefault="006A7B1F" w:rsidP="006A7B1F">
            <w:pPr>
              <w:rPr>
                <w:rFonts w:cs="Arial"/>
                <w:sz w:val="20"/>
                <w:szCs w:val="24"/>
              </w:rPr>
            </w:pPr>
          </w:p>
        </w:tc>
        <w:tc>
          <w:tcPr>
            <w:tcW w:w="2018" w:type="dxa"/>
            <w:shd w:val="clear" w:color="auto" w:fill="auto"/>
          </w:tcPr>
          <w:p w14:paraId="29D6CD38" w14:textId="77777777" w:rsidR="006A7B1F" w:rsidRPr="006A7B1F" w:rsidRDefault="006A7B1F" w:rsidP="006A7B1F">
            <w:pPr>
              <w:rPr>
                <w:rFonts w:cs="Arial"/>
                <w:sz w:val="20"/>
                <w:szCs w:val="24"/>
              </w:rPr>
            </w:pPr>
          </w:p>
        </w:tc>
      </w:tr>
    </w:tbl>
    <w:p w14:paraId="7AEB38A6" w14:textId="77777777" w:rsidR="006A7B1F" w:rsidRPr="006A7B1F" w:rsidRDefault="006A7B1F" w:rsidP="006A7B1F">
      <w:pPr>
        <w:rPr>
          <w:rFonts w:cs="Arial"/>
          <w:i/>
          <w:szCs w:val="24"/>
          <w:u w:val="single"/>
        </w:rPr>
      </w:pPr>
      <w:r w:rsidRPr="006A7B1F">
        <w:rPr>
          <w:rFonts w:cs="Arial"/>
          <w:i/>
          <w:szCs w:val="24"/>
          <w:u w:val="single"/>
        </w:rPr>
        <w:t xml:space="preserve">Table 2 provides an example of how information could be displayed for the data that will be collected to measure the objectives that are included in B.1 </w:t>
      </w:r>
    </w:p>
    <w:p w14:paraId="2CE92E8B" w14:textId="77777777" w:rsidR="006A7B1F" w:rsidRPr="006A7B1F" w:rsidRDefault="006A7B1F" w:rsidP="006A7B1F">
      <w:pPr>
        <w:rPr>
          <w:rFonts w:cs="Arial"/>
          <w:b/>
          <w:i/>
          <w:color w:val="4F81BD"/>
          <w:szCs w:val="24"/>
          <w:u w:val="single"/>
        </w:rPr>
      </w:pPr>
      <w:r w:rsidRPr="006A7B1F">
        <w:rPr>
          <w:rFonts w:cs="Arial"/>
          <w:b/>
          <w:szCs w:val="24"/>
          <w:u w:val="single"/>
        </w:rPr>
        <w:t xml:space="preserve">Table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02"/>
        <w:gridCol w:w="1860"/>
        <w:gridCol w:w="1617"/>
        <w:gridCol w:w="1678"/>
      </w:tblGrid>
      <w:tr w:rsidR="006A7B1F" w:rsidRPr="006A7B1F" w14:paraId="1F11DE37" w14:textId="77777777" w:rsidTr="006A7B1F">
        <w:trPr>
          <w:cantSplit/>
          <w:trHeight w:val="431"/>
          <w:tblHeader/>
        </w:trPr>
        <w:tc>
          <w:tcPr>
            <w:tcW w:w="2798" w:type="dxa"/>
            <w:shd w:val="clear" w:color="auto" w:fill="B8CCE4"/>
          </w:tcPr>
          <w:p w14:paraId="08AB5641" w14:textId="77777777" w:rsidR="006A7B1F" w:rsidRPr="006A7B1F" w:rsidRDefault="006A7B1F" w:rsidP="006A7B1F">
            <w:pPr>
              <w:rPr>
                <w:rFonts w:cs="Arial"/>
                <w:b/>
                <w:sz w:val="22"/>
                <w:szCs w:val="24"/>
              </w:rPr>
            </w:pPr>
            <w:r w:rsidRPr="006A7B1F">
              <w:rPr>
                <w:rFonts w:cs="Arial"/>
                <w:b/>
                <w:sz w:val="22"/>
                <w:szCs w:val="24"/>
              </w:rPr>
              <w:t>Objective</w:t>
            </w:r>
          </w:p>
        </w:tc>
        <w:tc>
          <w:tcPr>
            <w:tcW w:w="1540" w:type="dxa"/>
            <w:shd w:val="clear" w:color="auto" w:fill="B8CCE4"/>
          </w:tcPr>
          <w:p w14:paraId="3018A13B" w14:textId="77777777" w:rsidR="006A7B1F" w:rsidRPr="006A7B1F" w:rsidRDefault="006A7B1F" w:rsidP="006A7B1F">
            <w:pPr>
              <w:rPr>
                <w:rFonts w:cs="Arial"/>
                <w:b/>
                <w:sz w:val="22"/>
                <w:szCs w:val="24"/>
              </w:rPr>
            </w:pPr>
            <w:r w:rsidRPr="006A7B1F">
              <w:rPr>
                <w:rFonts w:cs="Arial"/>
                <w:b/>
                <w:sz w:val="22"/>
                <w:szCs w:val="24"/>
              </w:rPr>
              <w:t>Data Source</w:t>
            </w:r>
          </w:p>
        </w:tc>
        <w:tc>
          <w:tcPr>
            <w:tcW w:w="1897" w:type="dxa"/>
            <w:shd w:val="clear" w:color="auto" w:fill="B8CCE4"/>
          </w:tcPr>
          <w:p w14:paraId="3BEE0EF4" w14:textId="77777777" w:rsidR="006A7B1F" w:rsidRPr="006A7B1F" w:rsidRDefault="006A7B1F" w:rsidP="006A7B1F">
            <w:pPr>
              <w:rPr>
                <w:rFonts w:cs="Arial"/>
                <w:b/>
                <w:sz w:val="22"/>
                <w:szCs w:val="24"/>
              </w:rPr>
            </w:pPr>
            <w:r w:rsidRPr="006A7B1F">
              <w:rPr>
                <w:rFonts w:cs="Arial"/>
                <w:b/>
                <w:sz w:val="22"/>
                <w:szCs w:val="24"/>
              </w:rPr>
              <w:t>Data Collection Frequency</w:t>
            </w:r>
          </w:p>
        </w:tc>
        <w:tc>
          <w:tcPr>
            <w:tcW w:w="1624" w:type="dxa"/>
            <w:shd w:val="clear" w:color="auto" w:fill="B8CCE4"/>
          </w:tcPr>
          <w:p w14:paraId="36C07B29" w14:textId="77777777" w:rsidR="006A7B1F" w:rsidRPr="006A7B1F" w:rsidRDefault="006A7B1F" w:rsidP="006A7B1F">
            <w:pPr>
              <w:rPr>
                <w:rFonts w:cs="Arial"/>
                <w:b/>
                <w:sz w:val="22"/>
                <w:szCs w:val="24"/>
              </w:rPr>
            </w:pPr>
            <w:r w:rsidRPr="006A7B1F">
              <w:rPr>
                <w:rFonts w:cs="Arial"/>
                <w:b/>
                <w:sz w:val="22"/>
                <w:szCs w:val="24"/>
              </w:rPr>
              <w:t>Responsible Staff for Data Collection</w:t>
            </w:r>
          </w:p>
        </w:tc>
        <w:tc>
          <w:tcPr>
            <w:tcW w:w="1717" w:type="dxa"/>
            <w:shd w:val="clear" w:color="auto" w:fill="B8CCE4"/>
          </w:tcPr>
          <w:p w14:paraId="1141A98A" w14:textId="77777777" w:rsidR="006A7B1F" w:rsidRPr="006A7B1F" w:rsidRDefault="006A7B1F" w:rsidP="006A7B1F">
            <w:pPr>
              <w:rPr>
                <w:rFonts w:cs="Arial"/>
                <w:b/>
                <w:sz w:val="22"/>
                <w:szCs w:val="24"/>
              </w:rPr>
            </w:pPr>
            <w:r w:rsidRPr="006A7B1F">
              <w:rPr>
                <w:rFonts w:cs="Arial"/>
                <w:b/>
                <w:sz w:val="22"/>
                <w:szCs w:val="24"/>
              </w:rPr>
              <w:t>Method of Data Analysis</w:t>
            </w:r>
          </w:p>
        </w:tc>
      </w:tr>
      <w:tr w:rsidR="006A7B1F" w:rsidRPr="006A7B1F" w14:paraId="17829E23" w14:textId="77777777" w:rsidTr="006A7B1F">
        <w:tc>
          <w:tcPr>
            <w:tcW w:w="2798" w:type="dxa"/>
            <w:shd w:val="clear" w:color="auto" w:fill="auto"/>
          </w:tcPr>
          <w:p w14:paraId="0B86979C" w14:textId="77777777" w:rsidR="006A7B1F" w:rsidRPr="006A7B1F" w:rsidRDefault="006A7B1F" w:rsidP="006A7B1F">
            <w:pPr>
              <w:rPr>
                <w:rFonts w:cs="Arial"/>
                <w:sz w:val="20"/>
                <w:szCs w:val="24"/>
              </w:rPr>
            </w:pPr>
            <w:r w:rsidRPr="006A7B1F">
              <w:rPr>
                <w:rFonts w:cs="Arial"/>
                <w:sz w:val="20"/>
                <w:szCs w:val="24"/>
              </w:rPr>
              <w:t>Objective 1.a</w:t>
            </w:r>
          </w:p>
        </w:tc>
        <w:tc>
          <w:tcPr>
            <w:tcW w:w="1540" w:type="dxa"/>
            <w:shd w:val="clear" w:color="auto" w:fill="auto"/>
          </w:tcPr>
          <w:p w14:paraId="4572F4EB" w14:textId="77777777" w:rsidR="006A7B1F" w:rsidRPr="006A7B1F" w:rsidRDefault="006A7B1F" w:rsidP="006A7B1F">
            <w:pPr>
              <w:rPr>
                <w:rFonts w:cs="Arial"/>
                <w:sz w:val="20"/>
                <w:szCs w:val="24"/>
              </w:rPr>
            </w:pPr>
          </w:p>
        </w:tc>
        <w:tc>
          <w:tcPr>
            <w:tcW w:w="1897" w:type="dxa"/>
            <w:shd w:val="clear" w:color="auto" w:fill="auto"/>
          </w:tcPr>
          <w:p w14:paraId="662AAC84" w14:textId="77777777" w:rsidR="006A7B1F" w:rsidRPr="006A7B1F" w:rsidRDefault="006A7B1F" w:rsidP="006A7B1F">
            <w:pPr>
              <w:rPr>
                <w:rFonts w:cs="Arial"/>
                <w:sz w:val="20"/>
                <w:szCs w:val="24"/>
              </w:rPr>
            </w:pPr>
          </w:p>
        </w:tc>
        <w:tc>
          <w:tcPr>
            <w:tcW w:w="1624" w:type="dxa"/>
            <w:shd w:val="clear" w:color="auto" w:fill="auto"/>
          </w:tcPr>
          <w:p w14:paraId="0E29394B" w14:textId="77777777" w:rsidR="006A7B1F" w:rsidRPr="006A7B1F" w:rsidRDefault="006A7B1F" w:rsidP="006A7B1F">
            <w:pPr>
              <w:rPr>
                <w:rFonts w:cs="Arial"/>
                <w:sz w:val="20"/>
                <w:szCs w:val="24"/>
              </w:rPr>
            </w:pPr>
          </w:p>
        </w:tc>
        <w:tc>
          <w:tcPr>
            <w:tcW w:w="1717" w:type="dxa"/>
            <w:shd w:val="clear" w:color="auto" w:fill="auto"/>
          </w:tcPr>
          <w:p w14:paraId="5E87B6F4" w14:textId="77777777" w:rsidR="006A7B1F" w:rsidRPr="006A7B1F" w:rsidRDefault="006A7B1F" w:rsidP="006A7B1F">
            <w:pPr>
              <w:rPr>
                <w:rFonts w:cs="Arial"/>
                <w:sz w:val="20"/>
                <w:szCs w:val="24"/>
              </w:rPr>
            </w:pPr>
          </w:p>
        </w:tc>
      </w:tr>
      <w:tr w:rsidR="006A7B1F" w:rsidRPr="006A7B1F" w14:paraId="64CA38E5" w14:textId="77777777" w:rsidTr="006A7B1F">
        <w:tc>
          <w:tcPr>
            <w:tcW w:w="2798" w:type="dxa"/>
            <w:shd w:val="clear" w:color="auto" w:fill="auto"/>
          </w:tcPr>
          <w:p w14:paraId="08F962FC" w14:textId="77777777" w:rsidR="006A7B1F" w:rsidRPr="006A7B1F" w:rsidRDefault="006A7B1F" w:rsidP="006A7B1F">
            <w:pPr>
              <w:rPr>
                <w:rFonts w:cs="Arial"/>
                <w:sz w:val="20"/>
                <w:szCs w:val="24"/>
              </w:rPr>
            </w:pPr>
            <w:r w:rsidRPr="006A7B1F">
              <w:rPr>
                <w:rFonts w:cs="Arial"/>
                <w:sz w:val="20"/>
                <w:szCs w:val="24"/>
              </w:rPr>
              <w:t>Objective 1.b</w:t>
            </w:r>
          </w:p>
        </w:tc>
        <w:tc>
          <w:tcPr>
            <w:tcW w:w="1540" w:type="dxa"/>
            <w:shd w:val="clear" w:color="auto" w:fill="auto"/>
          </w:tcPr>
          <w:p w14:paraId="62570ED9" w14:textId="77777777" w:rsidR="006A7B1F" w:rsidRPr="006A7B1F" w:rsidRDefault="006A7B1F" w:rsidP="006A7B1F">
            <w:pPr>
              <w:rPr>
                <w:rFonts w:cs="Arial"/>
                <w:sz w:val="20"/>
                <w:szCs w:val="24"/>
              </w:rPr>
            </w:pPr>
          </w:p>
        </w:tc>
        <w:tc>
          <w:tcPr>
            <w:tcW w:w="1897" w:type="dxa"/>
            <w:shd w:val="clear" w:color="auto" w:fill="auto"/>
          </w:tcPr>
          <w:p w14:paraId="40E1889A" w14:textId="77777777" w:rsidR="006A7B1F" w:rsidRPr="006A7B1F" w:rsidRDefault="006A7B1F" w:rsidP="006A7B1F">
            <w:pPr>
              <w:rPr>
                <w:rFonts w:cs="Arial"/>
                <w:sz w:val="20"/>
                <w:szCs w:val="24"/>
              </w:rPr>
            </w:pPr>
          </w:p>
        </w:tc>
        <w:tc>
          <w:tcPr>
            <w:tcW w:w="1624" w:type="dxa"/>
            <w:shd w:val="clear" w:color="auto" w:fill="auto"/>
          </w:tcPr>
          <w:p w14:paraId="274259C2" w14:textId="77777777" w:rsidR="006A7B1F" w:rsidRPr="006A7B1F" w:rsidRDefault="006A7B1F" w:rsidP="006A7B1F">
            <w:pPr>
              <w:rPr>
                <w:rFonts w:cs="Arial"/>
                <w:sz w:val="20"/>
                <w:szCs w:val="24"/>
              </w:rPr>
            </w:pPr>
          </w:p>
        </w:tc>
        <w:tc>
          <w:tcPr>
            <w:tcW w:w="1717" w:type="dxa"/>
            <w:shd w:val="clear" w:color="auto" w:fill="auto"/>
          </w:tcPr>
          <w:p w14:paraId="377A2AD7" w14:textId="77777777" w:rsidR="006A7B1F" w:rsidRPr="006A7B1F" w:rsidRDefault="006A7B1F" w:rsidP="006A7B1F">
            <w:pPr>
              <w:rPr>
                <w:rFonts w:cs="Arial"/>
                <w:sz w:val="20"/>
                <w:szCs w:val="24"/>
              </w:rPr>
            </w:pPr>
          </w:p>
        </w:tc>
      </w:tr>
      <w:tr w:rsidR="006A7B1F" w:rsidRPr="006A7B1F" w14:paraId="4C40E31E" w14:textId="77777777" w:rsidTr="006A7B1F">
        <w:tc>
          <w:tcPr>
            <w:tcW w:w="2798" w:type="dxa"/>
            <w:shd w:val="clear" w:color="auto" w:fill="auto"/>
          </w:tcPr>
          <w:p w14:paraId="3CF58B46" w14:textId="77777777" w:rsidR="006A7B1F" w:rsidRPr="006A7B1F" w:rsidRDefault="006A7B1F" w:rsidP="006A7B1F">
            <w:pPr>
              <w:rPr>
                <w:rFonts w:cs="Arial"/>
                <w:sz w:val="20"/>
                <w:szCs w:val="24"/>
              </w:rPr>
            </w:pPr>
          </w:p>
        </w:tc>
        <w:tc>
          <w:tcPr>
            <w:tcW w:w="1540" w:type="dxa"/>
            <w:shd w:val="clear" w:color="auto" w:fill="auto"/>
          </w:tcPr>
          <w:p w14:paraId="32ECCD5A" w14:textId="77777777" w:rsidR="006A7B1F" w:rsidRPr="006A7B1F" w:rsidRDefault="006A7B1F" w:rsidP="006A7B1F">
            <w:pPr>
              <w:rPr>
                <w:rFonts w:cs="Arial"/>
                <w:sz w:val="20"/>
                <w:szCs w:val="24"/>
              </w:rPr>
            </w:pPr>
          </w:p>
        </w:tc>
        <w:tc>
          <w:tcPr>
            <w:tcW w:w="1897" w:type="dxa"/>
            <w:shd w:val="clear" w:color="auto" w:fill="auto"/>
          </w:tcPr>
          <w:p w14:paraId="418ED621" w14:textId="77777777" w:rsidR="006A7B1F" w:rsidRPr="006A7B1F" w:rsidRDefault="006A7B1F" w:rsidP="006A7B1F">
            <w:pPr>
              <w:rPr>
                <w:rFonts w:cs="Arial"/>
                <w:sz w:val="20"/>
                <w:szCs w:val="24"/>
              </w:rPr>
            </w:pPr>
          </w:p>
        </w:tc>
        <w:tc>
          <w:tcPr>
            <w:tcW w:w="1624" w:type="dxa"/>
            <w:shd w:val="clear" w:color="auto" w:fill="auto"/>
          </w:tcPr>
          <w:p w14:paraId="1FB98110" w14:textId="77777777" w:rsidR="006A7B1F" w:rsidRPr="006A7B1F" w:rsidRDefault="006A7B1F" w:rsidP="006A7B1F">
            <w:pPr>
              <w:rPr>
                <w:rFonts w:cs="Arial"/>
                <w:sz w:val="20"/>
                <w:szCs w:val="24"/>
              </w:rPr>
            </w:pPr>
          </w:p>
        </w:tc>
        <w:tc>
          <w:tcPr>
            <w:tcW w:w="1717" w:type="dxa"/>
            <w:shd w:val="clear" w:color="auto" w:fill="auto"/>
          </w:tcPr>
          <w:p w14:paraId="2A990AD2" w14:textId="77777777" w:rsidR="006A7B1F" w:rsidRPr="006A7B1F" w:rsidRDefault="006A7B1F" w:rsidP="006A7B1F">
            <w:pPr>
              <w:rPr>
                <w:rFonts w:cs="Arial"/>
                <w:sz w:val="20"/>
                <w:szCs w:val="24"/>
              </w:rPr>
            </w:pPr>
          </w:p>
        </w:tc>
      </w:tr>
      <w:tr w:rsidR="006A7B1F" w:rsidRPr="006A7B1F" w14:paraId="68DCECCF" w14:textId="77777777" w:rsidTr="006A7B1F">
        <w:tc>
          <w:tcPr>
            <w:tcW w:w="2798" w:type="dxa"/>
            <w:shd w:val="clear" w:color="auto" w:fill="auto"/>
          </w:tcPr>
          <w:p w14:paraId="7055E504" w14:textId="77777777" w:rsidR="006A7B1F" w:rsidRPr="006A7B1F" w:rsidRDefault="006A7B1F" w:rsidP="006A7B1F">
            <w:pPr>
              <w:rPr>
                <w:rFonts w:cs="Arial"/>
                <w:sz w:val="20"/>
                <w:szCs w:val="24"/>
              </w:rPr>
            </w:pPr>
          </w:p>
        </w:tc>
        <w:tc>
          <w:tcPr>
            <w:tcW w:w="1540" w:type="dxa"/>
            <w:shd w:val="clear" w:color="auto" w:fill="auto"/>
          </w:tcPr>
          <w:p w14:paraId="2A3FB29B" w14:textId="77777777" w:rsidR="006A7B1F" w:rsidRPr="006A7B1F" w:rsidRDefault="006A7B1F" w:rsidP="006A7B1F">
            <w:pPr>
              <w:rPr>
                <w:rFonts w:cs="Arial"/>
                <w:sz w:val="20"/>
                <w:szCs w:val="24"/>
              </w:rPr>
            </w:pPr>
          </w:p>
        </w:tc>
        <w:tc>
          <w:tcPr>
            <w:tcW w:w="1897" w:type="dxa"/>
            <w:shd w:val="clear" w:color="auto" w:fill="auto"/>
          </w:tcPr>
          <w:p w14:paraId="68B3AA5D" w14:textId="77777777" w:rsidR="006A7B1F" w:rsidRPr="006A7B1F" w:rsidRDefault="006A7B1F" w:rsidP="006A7B1F">
            <w:pPr>
              <w:rPr>
                <w:rFonts w:cs="Arial"/>
                <w:sz w:val="20"/>
                <w:szCs w:val="24"/>
              </w:rPr>
            </w:pPr>
          </w:p>
        </w:tc>
        <w:tc>
          <w:tcPr>
            <w:tcW w:w="1624" w:type="dxa"/>
            <w:shd w:val="clear" w:color="auto" w:fill="auto"/>
          </w:tcPr>
          <w:p w14:paraId="4F9BAB9E" w14:textId="77777777" w:rsidR="006A7B1F" w:rsidRPr="006A7B1F" w:rsidRDefault="006A7B1F" w:rsidP="006A7B1F">
            <w:pPr>
              <w:rPr>
                <w:rFonts w:cs="Arial"/>
                <w:sz w:val="20"/>
                <w:szCs w:val="24"/>
              </w:rPr>
            </w:pPr>
          </w:p>
        </w:tc>
        <w:tc>
          <w:tcPr>
            <w:tcW w:w="1717" w:type="dxa"/>
            <w:shd w:val="clear" w:color="auto" w:fill="auto"/>
          </w:tcPr>
          <w:p w14:paraId="2213B394" w14:textId="77777777" w:rsidR="006A7B1F" w:rsidRPr="006A7B1F" w:rsidRDefault="006A7B1F" w:rsidP="006A7B1F">
            <w:pPr>
              <w:rPr>
                <w:rFonts w:cs="Arial"/>
                <w:sz w:val="20"/>
                <w:szCs w:val="24"/>
              </w:rPr>
            </w:pPr>
          </w:p>
        </w:tc>
      </w:tr>
      <w:tr w:rsidR="006A7B1F" w:rsidRPr="006A7B1F" w14:paraId="50D88021" w14:textId="77777777" w:rsidTr="006A7B1F">
        <w:tc>
          <w:tcPr>
            <w:tcW w:w="2798" w:type="dxa"/>
            <w:shd w:val="clear" w:color="auto" w:fill="auto"/>
          </w:tcPr>
          <w:p w14:paraId="7E75BC4E" w14:textId="77777777" w:rsidR="006A7B1F" w:rsidRPr="006A7B1F" w:rsidRDefault="006A7B1F" w:rsidP="006A7B1F">
            <w:pPr>
              <w:rPr>
                <w:rFonts w:cs="Arial"/>
                <w:sz w:val="20"/>
                <w:szCs w:val="24"/>
              </w:rPr>
            </w:pPr>
          </w:p>
        </w:tc>
        <w:tc>
          <w:tcPr>
            <w:tcW w:w="1540" w:type="dxa"/>
            <w:shd w:val="clear" w:color="auto" w:fill="auto"/>
          </w:tcPr>
          <w:p w14:paraId="05C5E6E3" w14:textId="77777777" w:rsidR="006A7B1F" w:rsidRPr="006A7B1F" w:rsidRDefault="006A7B1F" w:rsidP="006A7B1F">
            <w:pPr>
              <w:rPr>
                <w:rFonts w:cs="Arial"/>
                <w:sz w:val="20"/>
                <w:szCs w:val="24"/>
              </w:rPr>
            </w:pPr>
          </w:p>
        </w:tc>
        <w:tc>
          <w:tcPr>
            <w:tcW w:w="1897" w:type="dxa"/>
            <w:shd w:val="clear" w:color="auto" w:fill="auto"/>
          </w:tcPr>
          <w:p w14:paraId="14375155" w14:textId="77777777" w:rsidR="006A7B1F" w:rsidRPr="006A7B1F" w:rsidRDefault="006A7B1F" w:rsidP="006A7B1F">
            <w:pPr>
              <w:rPr>
                <w:rFonts w:cs="Arial"/>
                <w:sz w:val="20"/>
                <w:szCs w:val="24"/>
              </w:rPr>
            </w:pPr>
          </w:p>
        </w:tc>
        <w:tc>
          <w:tcPr>
            <w:tcW w:w="1624" w:type="dxa"/>
            <w:shd w:val="clear" w:color="auto" w:fill="auto"/>
          </w:tcPr>
          <w:p w14:paraId="2937EC91" w14:textId="77777777" w:rsidR="006A7B1F" w:rsidRPr="006A7B1F" w:rsidRDefault="006A7B1F" w:rsidP="006A7B1F">
            <w:pPr>
              <w:rPr>
                <w:rFonts w:cs="Arial"/>
                <w:sz w:val="20"/>
                <w:szCs w:val="24"/>
              </w:rPr>
            </w:pPr>
          </w:p>
        </w:tc>
        <w:tc>
          <w:tcPr>
            <w:tcW w:w="1717" w:type="dxa"/>
            <w:shd w:val="clear" w:color="auto" w:fill="auto"/>
          </w:tcPr>
          <w:p w14:paraId="617B437A" w14:textId="77777777" w:rsidR="006A7B1F" w:rsidRPr="006A7B1F" w:rsidRDefault="006A7B1F" w:rsidP="006A7B1F">
            <w:pPr>
              <w:rPr>
                <w:rFonts w:cs="Arial"/>
                <w:sz w:val="20"/>
                <w:szCs w:val="24"/>
              </w:rPr>
            </w:pPr>
          </w:p>
        </w:tc>
      </w:tr>
    </w:tbl>
    <w:p w14:paraId="1CB83F8B" w14:textId="77777777" w:rsidR="006A7B1F" w:rsidRPr="006A7B1F" w:rsidRDefault="006A7B1F" w:rsidP="006A7B1F">
      <w:pPr>
        <w:spacing w:before="120"/>
        <w:rPr>
          <w:b/>
          <w:szCs w:val="24"/>
          <w:u w:val="single"/>
        </w:rPr>
      </w:pPr>
      <w:r w:rsidRPr="006A7B1F">
        <w:rPr>
          <w:b/>
          <w:u w:val="single"/>
        </w:rPr>
        <w:t>Data Management, Tracking, Analysis, and Reporting:</w:t>
      </w:r>
    </w:p>
    <w:p w14:paraId="636A6AE5" w14:textId="77777777" w:rsidR="006A7B1F" w:rsidRPr="006A7B1F" w:rsidRDefault="006A7B1F" w:rsidP="006A7B1F">
      <w:pPr>
        <w:rPr>
          <w:rFonts w:cs="Arial"/>
          <w:szCs w:val="24"/>
        </w:rPr>
      </w:pPr>
      <w:r w:rsidRPr="006A7B1F">
        <w:rPr>
          <w:rFonts w:cs="Arial"/>
          <w:szCs w:val="24"/>
        </w:rPr>
        <w:t>Points to consider:</w:t>
      </w:r>
    </w:p>
    <w:p w14:paraId="0493C443" w14:textId="77777777" w:rsidR="006A7B1F" w:rsidRPr="006A7B1F" w:rsidRDefault="006A7B1F" w:rsidP="006A7B1F">
      <w:pPr>
        <w:rPr>
          <w:rFonts w:cs="Arial"/>
          <w:szCs w:val="24"/>
        </w:rPr>
      </w:pPr>
      <w:r w:rsidRPr="006A7B1F">
        <w:rPr>
          <w:rFonts w:cs="Arial"/>
          <w:szCs w:val="24"/>
          <w:u w:val="single"/>
        </w:rPr>
        <w:t>Data management</w:t>
      </w:r>
      <w:r w:rsidRPr="006A7B1F">
        <w:rPr>
          <w:rFonts w:cs="Arial"/>
          <w:szCs w:val="24"/>
        </w:rPr>
        <w:t>:</w:t>
      </w:r>
    </w:p>
    <w:p w14:paraId="33DCF57D" w14:textId="77777777" w:rsidR="006A7B1F" w:rsidRPr="006A7B1F" w:rsidRDefault="006A7B1F" w:rsidP="006A7B1F">
      <w:pPr>
        <w:numPr>
          <w:ilvl w:val="0"/>
          <w:numId w:val="29"/>
        </w:numPr>
        <w:spacing w:after="200" w:line="276" w:lineRule="auto"/>
        <w:rPr>
          <w:rFonts w:cs="Arial"/>
          <w:szCs w:val="24"/>
        </w:rPr>
      </w:pPr>
      <w:r w:rsidRPr="006A7B1F">
        <w:rPr>
          <w:rFonts w:cs="Arial"/>
          <w:szCs w:val="24"/>
        </w:rPr>
        <w:t>How data will be protected, including information about who will have access to data;</w:t>
      </w:r>
    </w:p>
    <w:p w14:paraId="3EC28A43" w14:textId="77777777" w:rsidR="006A7B1F" w:rsidRPr="006A7B1F" w:rsidRDefault="006A7B1F" w:rsidP="006A7B1F">
      <w:pPr>
        <w:numPr>
          <w:ilvl w:val="0"/>
          <w:numId w:val="29"/>
        </w:numPr>
        <w:spacing w:after="200" w:line="276" w:lineRule="auto"/>
        <w:rPr>
          <w:rFonts w:cs="Arial"/>
          <w:szCs w:val="24"/>
        </w:rPr>
      </w:pPr>
      <w:r w:rsidRPr="006A7B1F">
        <w:rPr>
          <w:rFonts w:cs="Arial"/>
          <w:szCs w:val="24"/>
        </w:rPr>
        <w:t>How will data be stored.</w:t>
      </w:r>
    </w:p>
    <w:p w14:paraId="483EFB9D" w14:textId="77777777" w:rsidR="006A7B1F" w:rsidRPr="006A7B1F" w:rsidRDefault="006A7B1F" w:rsidP="006A7B1F">
      <w:pPr>
        <w:rPr>
          <w:rFonts w:cs="Arial"/>
          <w:szCs w:val="24"/>
        </w:rPr>
      </w:pPr>
      <w:r w:rsidRPr="006A7B1F">
        <w:rPr>
          <w:rFonts w:cs="Arial"/>
          <w:szCs w:val="24"/>
          <w:u w:val="single"/>
        </w:rPr>
        <w:t>Data tracking</w:t>
      </w:r>
      <w:r w:rsidRPr="006A7B1F">
        <w:rPr>
          <w:rFonts w:cs="Arial"/>
          <w:szCs w:val="24"/>
        </w:rPr>
        <w:t>:</w:t>
      </w:r>
    </w:p>
    <w:p w14:paraId="3347969E" w14:textId="77777777" w:rsidR="006A7B1F" w:rsidRPr="006A7B1F" w:rsidRDefault="006A7B1F" w:rsidP="006A7B1F">
      <w:pPr>
        <w:numPr>
          <w:ilvl w:val="0"/>
          <w:numId w:val="25"/>
        </w:numPr>
        <w:spacing w:after="200" w:line="276" w:lineRule="auto"/>
        <w:rPr>
          <w:rFonts w:cs="Arial"/>
          <w:szCs w:val="24"/>
        </w:rPr>
      </w:pPr>
      <w:r w:rsidRPr="006A7B1F">
        <w:rPr>
          <w:rFonts w:cs="Arial"/>
          <w:szCs w:val="24"/>
        </w:rPr>
        <w:t>The staff member who will be responsible for tracking the performance measures and measurable objectives.</w:t>
      </w:r>
    </w:p>
    <w:p w14:paraId="5C6A0A68" w14:textId="77777777" w:rsidR="006A7B1F" w:rsidRPr="006A7B1F" w:rsidRDefault="006A7B1F" w:rsidP="006A7B1F">
      <w:pPr>
        <w:rPr>
          <w:rFonts w:cs="Arial"/>
          <w:szCs w:val="24"/>
        </w:rPr>
      </w:pPr>
      <w:r w:rsidRPr="006A7B1F">
        <w:rPr>
          <w:rFonts w:cs="Arial"/>
          <w:szCs w:val="24"/>
          <w:u w:val="single"/>
        </w:rPr>
        <w:lastRenderedPageBreak/>
        <w:t>Data analysis</w:t>
      </w:r>
      <w:r w:rsidRPr="006A7B1F">
        <w:rPr>
          <w:rFonts w:cs="Arial"/>
          <w:szCs w:val="24"/>
        </w:rPr>
        <w:t>:</w:t>
      </w:r>
    </w:p>
    <w:p w14:paraId="6B1E1DE8" w14:textId="77777777" w:rsidR="006A7B1F" w:rsidRPr="006A7B1F" w:rsidRDefault="006A7B1F" w:rsidP="006A7B1F">
      <w:pPr>
        <w:numPr>
          <w:ilvl w:val="0"/>
          <w:numId w:val="26"/>
        </w:numPr>
        <w:spacing w:after="200" w:line="276" w:lineRule="auto"/>
        <w:rPr>
          <w:rFonts w:cs="Arial"/>
          <w:szCs w:val="24"/>
        </w:rPr>
      </w:pPr>
      <w:r w:rsidRPr="006A7B1F">
        <w:rPr>
          <w:rFonts w:cs="Arial"/>
          <w:szCs w:val="24"/>
        </w:rPr>
        <w:t>Who will be responsible for conducting the data analysis, including the role of the Evaluator;</w:t>
      </w:r>
    </w:p>
    <w:p w14:paraId="7D6E3D39" w14:textId="77777777" w:rsidR="006A7B1F" w:rsidRPr="006A7B1F" w:rsidRDefault="006A7B1F" w:rsidP="006A7B1F">
      <w:pPr>
        <w:numPr>
          <w:ilvl w:val="0"/>
          <w:numId w:val="26"/>
        </w:numPr>
        <w:spacing w:after="200" w:line="276" w:lineRule="auto"/>
        <w:rPr>
          <w:rFonts w:cs="Arial"/>
          <w:szCs w:val="24"/>
        </w:rPr>
      </w:pPr>
      <w:r w:rsidRPr="006A7B1F">
        <w:rPr>
          <w:rFonts w:cs="Arial"/>
          <w:szCs w:val="24"/>
        </w:rPr>
        <w:t>What data analysis methods will be used.</w:t>
      </w:r>
    </w:p>
    <w:p w14:paraId="092F9BF0" w14:textId="77777777" w:rsidR="006A7B1F" w:rsidRPr="006A7B1F" w:rsidRDefault="006A7B1F" w:rsidP="006A7B1F">
      <w:pPr>
        <w:rPr>
          <w:rFonts w:cs="Arial"/>
          <w:szCs w:val="24"/>
        </w:rPr>
      </w:pPr>
      <w:r w:rsidRPr="006A7B1F">
        <w:rPr>
          <w:rFonts w:cs="Arial"/>
          <w:szCs w:val="24"/>
          <w:u w:val="single"/>
        </w:rPr>
        <w:t>Data reporting</w:t>
      </w:r>
      <w:r w:rsidRPr="006A7B1F">
        <w:rPr>
          <w:rFonts w:cs="Arial"/>
          <w:szCs w:val="24"/>
        </w:rPr>
        <w:t>:</w:t>
      </w:r>
    </w:p>
    <w:p w14:paraId="027DECC8" w14:textId="77777777" w:rsidR="006A7B1F" w:rsidRPr="006A7B1F" w:rsidRDefault="006A7B1F" w:rsidP="006A7B1F">
      <w:pPr>
        <w:numPr>
          <w:ilvl w:val="0"/>
          <w:numId w:val="30"/>
        </w:numPr>
        <w:spacing w:after="200" w:line="276" w:lineRule="auto"/>
        <w:rPr>
          <w:rFonts w:cs="Arial"/>
          <w:szCs w:val="24"/>
          <w:u w:val="single"/>
        </w:rPr>
      </w:pPr>
      <w:r w:rsidRPr="006A7B1F">
        <w:rPr>
          <w:rFonts w:cs="Arial"/>
          <w:szCs w:val="24"/>
        </w:rPr>
        <w:t>Who will be responsible for completing the reports;</w:t>
      </w:r>
    </w:p>
    <w:p w14:paraId="33F156AD" w14:textId="77777777" w:rsidR="006A7B1F" w:rsidRPr="006A7B1F" w:rsidRDefault="006A7B1F" w:rsidP="006A7B1F">
      <w:pPr>
        <w:numPr>
          <w:ilvl w:val="0"/>
          <w:numId w:val="30"/>
        </w:numPr>
        <w:spacing w:after="200" w:line="276" w:lineRule="auto"/>
        <w:rPr>
          <w:rFonts w:cs="Arial"/>
          <w:szCs w:val="24"/>
        </w:rPr>
      </w:pPr>
      <w:r w:rsidRPr="006A7B1F">
        <w:rPr>
          <w:rFonts w:cs="Arial"/>
          <w:szCs w:val="24"/>
        </w:rPr>
        <w:t>How will the data be reported to staff, stakeholders, SAMHSA, Advisory Board, and other relevant project partners.</w:t>
      </w:r>
    </w:p>
    <w:p w14:paraId="4C96F029" w14:textId="77777777" w:rsidR="006A7B1F" w:rsidRPr="006A7B1F" w:rsidRDefault="006A7B1F" w:rsidP="006A7B1F">
      <w:pPr>
        <w:rPr>
          <w:b/>
          <w:u w:val="single"/>
        </w:rPr>
      </w:pPr>
      <w:r w:rsidRPr="006A7B1F">
        <w:rPr>
          <w:b/>
          <w:u w:val="single"/>
        </w:rPr>
        <w:t>Performance Assessment:</w:t>
      </w:r>
    </w:p>
    <w:p w14:paraId="5588200C" w14:textId="77777777" w:rsidR="006A7B1F" w:rsidRPr="006A7B1F" w:rsidRDefault="006A7B1F" w:rsidP="006A7B1F">
      <w:pPr>
        <w:rPr>
          <w:rFonts w:cs="Arial"/>
          <w:szCs w:val="24"/>
        </w:rPr>
      </w:pPr>
      <w:r w:rsidRPr="006A7B1F">
        <w:rPr>
          <w:rFonts w:cs="Arial"/>
          <w:szCs w:val="24"/>
        </w:rPr>
        <w:t>Points to consider:</w:t>
      </w:r>
    </w:p>
    <w:p w14:paraId="62424D51" w14:textId="77777777" w:rsidR="006A7B1F" w:rsidRPr="006A7B1F" w:rsidRDefault="006A7B1F" w:rsidP="006A7B1F">
      <w:pPr>
        <w:numPr>
          <w:ilvl w:val="0"/>
          <w:numId w:val="31"/>
        </w:numPr>
        <w:spacing w:after="200" w:line="276" w:lineRule="auto"/>
        <w:rPr>
          <w:rFonts w:cs="Arial"/>
          <w:szCs w:val="24"/>
        </w:rPr>
      </w:pPr>
      <w:r w:rsidRPr="006A7B1F">
        <w:rPr>
          <w:rFonts w:cs="Arial"/>
          <w:szCs w:val="24"/>
        </w:rPr>
        <w:t>Information on how frequently performance data will be reviewed;</w:t>
      </w:r>
    </w:p>
    <w:p w14:paraId="249CF7EA" w14:textId="77777777" w:rsidR="006A7B1F" w:rsidRPr="006A7B1F" w:rsidRDefault="006A7B1F" w:rsidP="006A7B1F">
      <w:pPr>
        <w:numPr>
          <w:ilvl w:val="0"/>
          <w:numId w:val="31"/>
        </w:numPr>
        <w:spacing w:after="200" w:line="276" w:lineRule="auto"/>
        <w:rPr>
          <w:rFonts w:cs="Arial"/>
          <w:szCs w:val="24"/>
        </w:rPr>
      </w:pPr>
      <w:r w:rsidRPr="006A7B1F">
        <w:rPr>
          <w:rFonts w:cs="Arial"/>
          <w:szCs w:val="24"/>
        </w:rPr>
        <w:t>How you will use this data to monitor and evaluate activities and processes and to assess the progress that has been made achieving the goals and objectives; and</w:t>
      </w:r>
    </w:p>
    <w:p w14:paraId="34DF9D88" w14:textId="77777777" w:rsidR="006A7B1F" w:rsidRPr="006A7B1F" w:rsidRDefault="006A7B1F" w:rsidP="006A7B1F">
      <w:pPr>
        <w:numPr>
          <w:ilvl w:val="0"/>
          <w:numId w:val="31"/>
        </w:numPr>
        <w:spacing w:after="200" w:line="276" w:lineRule="auto"/>
        <w:rPr>
          <w:rFonts w:cs="Arial"/>
          <w:szCs w:val="24"/>
        </w:rPr>
      </w:pPr>
      <w:r w:rsidRPr="006A7B1F">
        <w:rPr>
          <w:rFonts w:cs="Arial"/>
          <w:szCs w:val="24"/>
        </w:rPr>
        <w:t>Who will be responsible for conducting the performance assessment.</w:t>
      </w:r>
    </w:p>
    <w:p w14:paraId="01AB35DD" w14:textId="77777777" w:rsidR="006A7B1F" w:rsidRPr="006A7B1F" w:rsidRDefault="006A7B1F" w:rsidP="006A7B1F">
      <w:pPr>
        <w:rPr>
          <w:b/>
          <w:szCs w:val="24"/>
          <w:u w:val="single"/>
        </w:rPr>
      </w:pPr>
      <w:r w:rsidRPr="006A7B1F">
        <w:rPr>
          <w:b/>
          <w:u w:val="single"/>
        </w:rPr>
        <w:t>Quality Improvement:</w:t>
      </w:r>
    </w:p>
    <w:p w14:paraId="203E0F64" w14:textId="77777777" w:rsidR="006A7B1F" w:rsidRPr="006A7B1F" w:rsidRDefault="006A7B1F" w:rsidP="006A7B1F">
      <w:pPr>
        <w:rPr>
          <w:rFonts w:cs="Arial"/>
          <w:szCs w:val="24"/>
        </w:rPr>
      </w:pPr>
      <w:r w:rsidRPr="006A7B1F">
        <w:rPr>
          <w:rFonts w:cs="Arial"/>
          <w:szCs w:val="24"/>
        </w:rPr>
        <w:t>Points to consider:</w:t>
      </w:r>
    </w:p>
    <w:p w14:paraId="07E13A56"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t>If applicable, the QI model that will be used;</w:t>
      </w:r>
    </w:p>
    <w:p w14:paraId="6687B8E7"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t xml:space="preserve">How will the QI process be used to track progress; </w:t>
      </w:r>
    </w:p>
    <w:p w14:paraId="7FCD5094"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t>The staff members who will be responsible for overseeing these processes;</w:t>
      </w:r>
    </w:p>
    <w:p w14:paraId="029935BB"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t xml:space="preserve">How you will implement any needed changes in project implementation and/or project management; </w:t>
      </w:r>
    </w:p>
    <w:p w14:paraId="4AAEF311" w14:textId="77777777" w:rsidR="006A7B1F" w:rsidRPr="006A7B1F" w:rsidRDefault="006A7B1F" w:rsidP="006A7B1F">
      <w:pPr>
        <w:numPr>
          <w:ilvl w:val="1"/>
          <w:numId w:val="32"/>
        </w:numPr>
        <w:spacing w:after="200" w:line="276" w:lineRule="auto"/>
        <w:rPr>
          <w:rFonts w:cs="Arial"/>
          <w:szCs w:val="24"/>
        </w:rPr>
      </w:pPr>
      <w:r w:rsidRPr="006A7B1F">
        <w:rPr>
          <w:rFonts w:cs="Arial"/>
          <w:szCs w:val="24"/>
        </w:rPr>
        <w:t>What decision-making processes will be used;</w:t>
      </w:r>
    </w:p>
    <w:p w14:paraId="34AFAC7E" w14:textId="77777777" w:rsidR="006A7B1F" w:rsidRPr="006A7B1F" w:rsidRDefault="006A7B1F" w:rsidP="006A7B1F">
      <w:pPr>
        <w:numPr>
          <w:ilvl w:val="1"/>
          <w:numId w:val="32"/>
        </w:numPr>
        <w:spacing w:after="200" w:line="276" w:lineRule="auto"/>
        <w:rPr>
          <w:rFonts w:cs="Arial"/>
          <w:szCs w:val="24"/>
        </w:rPr>
      </w:pPr>
      <w:r w:rsidRPr="006A7B1F">
        <w:rPr>
          <w:rFonts w:cs="Arial"/>
          <w:szCs w:val="24"/>
        </w:rPr>
        <w:t xml:space="preserve">When and by whom will decisions be made concerning project improvement;  </w:t>
      </w:r>
    </w:p>
    <w:p w14:paraId="52793C08" w14:textId="77777777" w:rsidR="006A7B1F" w:rsidRPr="006A7B1F" w:rsidRDefault="006A7B1F" w:rsidP="006A7B1F">
      <w:pPr>
        <w:numPr>
          <w:ilvl w:val="1"/>
          <w:numId w:val="32"/>
        </w:numPr>
        <w:spacing w:after="200" w:line="276" w:lineRule="auto"/>
        <w:rPr>
          <w:rFonts w:cs="Arial"/>
          <w:szCs w:val="24"/>
        </w:rPr>
      </w:pPr>
      <w:r w:rsidRPr="006A7B1F">
        <w:rPr>
          <w:rFonts w:cs="Arial"/>
          <w:szCs w:val="24"/>
        </w:rPr>
        <w:t>What are the thresholds for determining that changes need to be made;</w:t>
      </w:r>
    </w:p>
    <w:p w14:paraId="1000EC14"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lastRenderedPageBreak/>
        <w:t>Will the Advisory Board have a role in the QI process; and</w:t>
      </w:r>
    </w:p>
    <w:p w14:paraId="0E6D87B2" w14:textId="77777777" w:rsidR="006A7B1F" w:rsidRPr="006A7B1F" w:rsidRDefault="006A7B1F" w:rsidP="006A7B1F">
      <w:pPr>
        <w:numPr>
          <w:ilvl w:val="0"/>
          <w:numId w:val="32"/>
        </w:numPr>
        <w:spacing w:after="200" w:line="276" w:lineRule="auto"/>
        <w:rPr>
          <w:rFonts w:cs="Arial"/>
          <w:szCs w:val="24"/>
        </w:rPr>
      </w:pPr>
      <w:r w:rsidRPr="006A7B1F">
        <w:rPr>
          <w:rFonts w:cs="Arial"/>
          <w:szCs w:val="24"/>
        </w:rPr>
        <w:t xml:space="preserve">How will the changes be communicated to staff and/or partners/sub-awardees.  </w:t>
      </w:r>
    </w:p>
    <w:p w14:paraId="1AFB75A2" w14:textId="77777777" w:rsidR="006A7B1F" w:rsidRPr="006A7B1F" w:rsidRDefault="006A7B1F" w:rsidP="006A7B1F">
      <w:pPr>
        <w:keepNext/>
        <w:tabs>
          <w:tab w:val="left" w:pos="720"/>
        </w:tabs>
        <w:jc w:val="center"/>
        <w:outlineLvl w:val="0"/>
        <w:rPr>
          <w:rFonts w:cs="Arial"/>
          <w:b/>
          <w:bCs/>
          <w:kern w:val="32"/>
          <w:sz w:val="32"/>
          <w:szCs w:val="32"/>
        </w:rPr>
      </w:pPr>
      <w:bookmarkStart w:id="262" w:name="_Appendix_H_–_1"/>
      <w:bookmarkStart w:id="263" w:name="_Appendix_G_–"/>
      <w:bookmarkStart w:id="264" w:name="_Toc527630011"/>
      <w:bookmarkStart w:id="265" w:name="_Toc29467957"/>
      <w:bookmarkStart w:id="266" w:name="_Toc29544592"/>
      <w:bookmarkEnd w:id="262"/>
      <w:bookmarkEnd w:id="263"/>
    </w:p>
    <w:p w14:paraId="3BDC83A5" w14:textId="77777777" w:rsidR="006A7B1F" w:rsidRPr="006A7B1F" w:rsidRDefault="006A7B1F" w:rsidP="006A7B1F">
      <w:pPr>
        <w:widowControl w:val="0"/>
        <w:tabs>
          <w:tab w:val="left" w:pos="720"/>
        </w:tabs>
        <w:jc w:val="center"/>
        <w:outlineLvl w:val="0"/>
        <w:rPr>
          <w:rFonts w:cs="Arial"/>
          <w:b/>
          <w:bCs/>
          <w:kern w:val="32"/>
          <w:sz w:val="32"/>
          <w:szCs w:val="32"/>
        </w:rPr>
      </w:pPr>
    </w:p>
    <w:p w14:paraId="15B328D6" w14:textId="77777777" w:rsidR="006A7B1F" w:rsidRPr="006A7B1F" w:rsidRDefault="006A7B1F" w:rsidP="006A7B1F">
      <w:pPr>
        <w:keepNext/>
        <w:tabs>
          <w:tab w:val="left" w:pos="720"/>
        </w:tabs>
        <w:jc w:val="center"/>
        <w:outlineLvl w:val="0"/>
        <w:rPr>
          <w:rFonts w:cs="Arial"/>
          <w:b/>
          <w:bCs/>
          <w:kern w:val="32"/>
          <w:sz w:val="32"/>
          <w:szCs w:val="32"/>
        </w:rPr>
      </w:pPr>
    </w:p>
    <w:p w14:paraId="15324FB2" w14:textId="77777777" w:rsidR="006A7B1F" w:rsidRPr="006A7B1F" w:rsidRDefault="006A7B1F" w:rsidP="006A7B1F">
      <w:pPr>
        <w:keepNext/>
        <w:tabs>
          <w:tab w:val="left" w:pos="720"/>
        </w:tabs>
        <w:jc w:val="center"/>
        <w:outlineLvl w:val="0"/>
        <w:rPr>
          <w:rFonts w:cs="Arial"/>
          <w:b/>
          <w:bCs/>
          <w:kern w:val="32"/>
          <w:sz w:val="32"/>
          <w:szCs w:val="32"/>
        </w:rPr>
      </w:pPr>
    </w:p>
    <w:p w14:paraId="46280ABF" w14:textId="77777777" w:rsidR="006A7B1F" w:rsidRPr="006A7B1F" w:rsidRDefault="006A7B1F" w:rsidP="006A7B1F">
      <w:pPr>
        <w:keepNext/>
        <w:tabs>
          <w:tab w:val="left" w:pos="720"/>
        </w:tabs>
        <w:jc w:val="center"/>
        <w:outlineLvl w:val="0"/>
        <w:rPr>
          <w:rFonts w:cs="Arial"/>
          <w:b/>
          <w:bCs/>
          <w:kern w:val="32"/>
          <w:sz w:val="32"/>
          <w:szCs w:val="32"/>
        </w:rPr>
      </w:pPr>
    </w:p>
    <w:p w14:paraId="09312C3D" w14:textId="77777777" w:rsidR="006A7B1F" w:rsidRPr="006A7B1F" w:rsidRDefault="006A7B1F" w:rsidP="006A7B1F">
      <w:pPr>
        <w:keepNext/>
        <w:tabs>
          <w:tab w:val="left" w:pos="720"/>
        </w:tabs>
        <w:jc w:val="center"/>
        <w:outlineLvl w:val="0"/>
        <w:rPr>
          <w:rFonts w:cs="Arial"/>
          <w:b/>
          <w:bCs/>
          <w:kern w:val="32"/>
          <w:sz w:val="32"/>
          <w:szCs w:val="32"/>
        </w:rPr>
      </w:pPr>
    </w:p>
    <w:p w14:paraId="3E7AD463" w14:textId="77777777" w:rsidR="006A7B1F" w:rsidRPr="006A7B1F" w:rsidRDefault="006A7B1F" w:rsidP="006A7B1F">
      <w:pPr>
        <w:keepNext/>
        <w:tabs>
          <w:tab w:val="left" w:pos="720"/>
        </w:tabs>
        <w:jc w:val="center"/>
        <w:outlineLvl w:val="0"/>
        <w:rPr>
          <w:rFonts w:cs="Arial"/>
          <w:b/>
          <w:bCs/>
          <w:kern w:val="32"/>
          <w:sz w:val="32"/>
          <w:szCs w:val="32"/>
        </w:rPr>
      </w:pPr>
    </w:p>
    <w:p w14:paraId="0932A499" w14:textId="77777777" w:rsidR="006A7B1F" w:rsidRPr="006A7B1F" w:rsidRDefault="006A7B1F" w:rsidP="006A7B1F">
      <w:pPr>
        <w:keepNext/>
        <w:tabs>
          <w:tab w:val="left" w:pos="720"/>
        </w:tabs>
        <w:jc w:val="center"/>
        <w:outlineLvl w:val="0"/>
        <w:rPr>
          <w:rFonts w:cs="Arial"/>
          <w:b/>
          <w:bCs/>
          <w:kern w:val="32"/>
          <w:sz w:val="32"/>
          <w:szCs w:val="32"/>
        </w:rPr>
      </w:pPr>
    </w:p>
    <w:p w14:paraId="76E131C2" w14:textId="77777777" w:rsidR="006A7B1F" w:rsidRPr="006A7B1F" w:rsidRDefault="006A7B1F" w:rsidP="006A7B1F">
      <w:pPr>
        <w:widowControl w:val="0"/>
        <w:tabs>
          <w:tab w:val="left" w:pos="720"/>
        </w:tabs>
        <w:jc w:val="center"/>
        <w:outlineLvl w:val="0"/>
        <w:rPr>
          <w:rFonts w:cs="Arial"/>
          <w:b/>
          <w:bCs/>
          <w:kern w:val="32"/>
          <w:sz w:val="32"/>
          <w:szCs w:val="32"/>
        </w:rPr>
      </w:pPr>
    </w:p>
    <w:p w14:paraId="383ED7D0" w14:textId="77777777" w:rsidR="006A7B1F" w:rsidRPr="006A7B1F" w:rsidRDefault="006A7B1F" w:rsidP="006A7B1F">
      <w:pPr>
        <w:keepNext/>
        <w:tabs>
          <w:tab w:val="left" w:pos="720"/>
        </w:tabs>
        <w:jc w:val="center"/>
        <w:outlineLvl w:val="0"/>
        <w:rPr>
          <w:rFonts w:cs="Arial"/>
          <w:b/>
          <w:bCs/>
          <w:kern w:val="32"/>
          <w:sz w:val="32"/>
          <w:szCs w:val="32"/>
        </w:rPr>
      </w:pPr>
    </w:p>
    <w:p w14:paraId="5DEA159C" w14:textId="77777777" w:rsidR="006A7B1F" w:rsidRPr="006A7B1F" w:rsidRDefault="006A7B1F" w:rsidP="006A7B1F">
      <w:pPr>
        <w:keepNext/>
        <w:tabs>
          <w:tab w:val="left" w:pos="720"/>
        </w:tabs>
        <w:jc w:val="center"/>
        <w:outlineLvl w:val="0"/>
        <w:rPr>
          <w:rFonts w:cs="Arial"/>
          <w:b/>
          <w:bCs/>
          <w:kern w:val="32"/>
          <w:sz w:val="32"/>
          <w:szCs w:val="32"/>
        </w:rPr>
      </w:pPr>
    </w:p>
    <w:p w14:paraId="784BF3B6" w14:textId="77777777" w:rsidR="006A7B1F" w:rsidRPr="006A7B1F" w:rsidRDefault="006A7B1F" w:rsidP="006A7B1F">
      <w:pPr>
        <w:keepNext/>
        <w:tabs>
          <w:tab w:val="left" w:pos="720"/>
        </w:tabs>
        <w:jc w:val="center"/>
        <w:outlineLvl w:val="0"/>
        <w:rPr>
          <w:rFonts w:cs="Arial"/>
          <w:b/>
          <w:bCs/>
          <w:kern w:val="32"/>
          <w:sz w:val="32"/>
          <w:szCs w:val="32"/>
        </w:rPr>
      </w:pPr>
    </w:p>
    <w:p w14:paraId="14D1787E" w14:textId="77777777" w:rsidR="006A7B1F" w:rsidRPr="006A7B1F" w:rsidRDefault="006A7B1F" w:rsidP="006A7B1F">
      <w:pPr>
        <w:keepNext/>
        <w:tabs>
          <w:tab w:val="left" w:pos="720"/>
        </w:tabs>
        <w:jc w:val="center"/>
        <w:outlineLvl w:val="0"/>
        <w:rPr>
          <w:rFonts w:cs="Arial"/>
          <w:b/>
          <w:bCs/>
          <w:kern w:val="32"/>
          <w:sz w:val="32"/>
          <w:szCs w:val="32"/>
        </w:rPr>
      </w:pPr>
    </w:p>
    <w:p w14:paraId="4308387D" w14:textId="77777777" w:rsidR="006A7B1F" w:rsidRPr="006A7B1F" w:rsidRDefault="006A7B1F" w:rsidP="006A7B1F">
      <w:pPr>
        <w:widowControl w:val="0"/>
        <w:tabs>
          <w:tab w:val="left" w:pos="720"/>
        </w:tabs>
        <w:jc w:val="center"/>
        <w:outlineLvl w:val="0"/>
        <w:rPr>
          <w:rFonts w:cs="Arial"/>
          <w:b/>
          <w:bCs/>
          <w:kern w:val="32"/>
          <w:sz w:val="32"/>
          <w:szCs w:val="32"/>
        </w:rPr>
      </w:pPr>
    </w:p>
    <w:p w14:paraId="2D6BEE86" w14:textId="77777777" w:rsidR="006A7B1F" w:rsidRPr="006A7B1F" w:rsidRDefault="006A7B1F" w:rsidP="006A7B1F">
      <w:pPr>
        <w:widowControl w:val="0"/>
        <w:tabs>
          <w:tab w:val="left" w:pos="720"/>
        </w:tabs>
        <w:jc w:val="center"/>
        <w:outlineLvl w:val="0"/>
        <w:rPr>
          <w:rFonts w:cs="Arial"/>
          <w:b/>
          <w:bCs/>
          <w:kern w:val="32"/>
          <w:sz w:val="32"/>
          <w:szCs w:val="32"/>
        </w:rPr>
      </w:pPr>
    </w:p>
    <w:p w14:paraId="20AA5FBA" w14:textId="77777777" w:rsidR="006A7B1F" w:rsidRPr="006A7B1F" w:rsidRDefault="006A7B1F" w:rsidP="006A7B1F">
      <w:pPr>
        <w:widowControl w:val="0"/>
        <w:tabs>
          <w:tab w:val="left" w:pos="720"/>
        </w:tabs>
        <w:jc w:val="center"/>
        <w:outlineLvl w:val="0"/>
        <w:rPr>
          <w:rFonts w:cs="Arial"/>
          <w:b/>
          <w:bCs/>
          <w:kern w:val="32"/>
          <w:sz w:val="32"/>
          <w:szCs w:val="32"/>
        </w:rPr>
      </w:pPr>
    </w:p>
    <w:p w14:paraId="43271C44" w14:textId="0F1AC2D0" w:rsidR="006A7B1F" w:rsidRPr="006A7B1F" w:rsidRDefault="006A7B1F" w:rsidP="006A7B1F">
      <w:pPr>
        <w:keepNext/>
        <w:tabs>
          <w:tab w:val="left" w:pos="720"/>
        </w:tabs>
        <w:jc w:val="center"/>
        <w:outlineLvl w:val="0"/>
        <w:rPr>
          <w:rFonts w:cs="Arial"/>
          <w:b/>
          <w:bCs/>
          <w:kern w:val="32"/>
          <w:sz w:val="32"/>
          <w:szCs w:val="32"/>
        </w:rPr>
      </w:pPr>
      <w:bookmarkStart w:id="267" w:name="_Toc29893491"/>
      <w:bookmarkStart w:id="268" w:name="_Toc30149834"/>
      <w:bookmarkStart w:id="269" w:name="_Toc30161036"/>
      <w:bookmarkStart w:id="270" w:name="_Toc34643728"/>
      <w:r w:rsidRPr="006A7B1F">
        <w:rPr>
          <w:rFonts w:cs="Arial"/>
          <w:b/>
          <w:bCs/>
          <w:kern w:val="32"/>
          <w:sz w:val="32"/>
          <w:szCs w:val="32"/>
        </w:rPr>
        <w:lastRenderedPageBreak/>
        <w:t xml:space="preserve">Appendix </w:t>
      </w:r>
      <w:r w:rsidR="000101F7">
        <w:rPr>
          <w:rFonts w:cs="Arial"/>
          <w:b/>
          <w:bCs/>
          <w:kern w:val="32"/>
          <w:sz w:val="32"/>
          <w:szCs w:val="32"/>
        </w:rPr>
        <w:t>F</w:t>
      </w:r>
      <w:r w:rsidRPr="006A7B1F">
        <w:rPr>
          <w:rFonts w:cs="Arial"/>
          <w:b/>
          <w:bCs/>
          <w:kern w:val="32"/>
          <w:sz w:val="32"/>
          <w:szCs w:val="32"/>
        </w:rPr>
        <w:t xml:space="preserve"> – Biographical Sketches and Position</w:t>
      </w:r>
      <w:bookmarkStart w:id="271" w:name="_Toc485367466"/>
      <w:bookmarkStart w:id="272" w:name="_Toc485911383"/>
      <w:bookmarkStart w:id="273" w:name="_Toc488305956"/>
      <w:bookmarkStart w:id="274" w:name="_Toc488319892"/>
      <w:bookmarkStart w:id="275" w:name="_Toc489000475"/>
      <w:r w:rsidRPr="006A7B1F">
        <w:rPr>
          <w:rFonts w:cs="Arial"/>
          <w:b/>
          <w:bCs/>
          <w:kern w:val="32"/>
          <w:sz w:val="32"/>
          <w:szCs w:val="32"/>
        </w:rPr>
        <w:t xml:space="preserve"> Descriptions</w:t>
      </w:r>
      <w:bookmarkEnd w:id="257"/>
      <w:bookmarkEnd w:id="258"/>
      <w:bookmarkEnd w:id="259"/>
      <w:bookmarkEnd w:id="260"/>
      <w:bookmarkEnd w:id="264"/>
      <w:bookmarkEnd w:id="265"/>
      <w:bookmarkEnd w:id="266"/>
      <w:bookmarkEnd w:id="267"/>
      <w:bookmarkEnd w:id="268"/>
      <w:bookmarkEnd w:id="269"/>
      <w:bookmarkEnd w:id="270"/>
      <w:bookmarkEnd w:id="271"/>
      <w:bookmarkEnd w:id="272"/>
      <w:bookmarkEnd w:id="273"/>
      <w:bookmarkEnd w:id="274"/>
      <w:bookmarkEnd w:id="275"/>
    </w:p>
    <w:p w14:paraId="4E74314C" w14:textId="77777777" w:rsidR="006A7B1F" w:rsidRPr="006A7B1F" w:rsidRDefault="006A7B1F" w:rsidP="006A7B1F">
      <w:pPr>
        <w:tabs>
          <w:tab w:val="left" w:pos="1080"/>
        </w:tabs>
        <w:rPr>
          <w:rFonts w:cs="Arial"/>
          <w:szCs w:val="24"/>
        </w:rPr>
      </w:pPr>
      <w:r w:rsidRPr="006A7B1F">
        <w:rPr>
          <w:rFonts w:cs="Arial"/>
          <w:szCs w:val="24"/>
        </w:rPr>
        <w:t>Include position descriptions for the Project Director and all key personnel. Position descriptions should be no longer than one page each.</w:t>
      </w:r>
    </w:p>
    <w:p w14:paraId="5A940D38" w14:textId="77777777" w:rsidR="006A7B1F" w:rsidRPr="006A7B1F" w:rsidRDefault="006A7B1F" w:rsidP="006A7B1F">
      <w:pPr>
        <w:tabs>
          <w:tab w:val="left" w:pos="1080"/>
        </w:tabs>
        <w:rPr>
          <w:rFonts w:cs="Arial"/>
          <w:szCs w:val="24"/>
        </w:rPr>
      </w:pPr>
      <w:r w:rsidRPr="006A7B1F">
        <w:rPr>
          <w:rFonts w:cs="Arial"/>
          <w:szCs w:val="24"/>
        </w:rPr>
        <w:t>For staff members, who have been identified, include a biographical sketch for the Project Director and other key positions. Each sketch should be two pages or less.</w:t>
      </w:r>
    </w:p>
    <w:p w14:paraId="7CCC0AA9" w14:textId="77777777" w:rsidR="006A7B1F" w:rsidRPr="006A7B1F" w:rsidRDefault="006A7B1F" w:rsidP="006A7B1F">
      <w:pPr>
        <w:rPr>
          <w:rFonts w:cs="Arial"/>
          <w:b/>
        </w:rPr>
      </w:pPr>
      <w:r w:rsidRPr="006A7B1F">
        <w:rPr>
          <w:rFonts w:cs="Arial"/>
          <w:b/>
        </w:rPr>
        <w:t>Biographical Sketch</w:t>
      </w:r>
    </w:p>
    <w:p w14:paraId="3AC1F61F" w14:textId="77777777" w:rsidR="006A7B1F" w:rsidRPr="006A7B1F" w:rsidRDefault="006A7B1F" w:rsidP="006A7B1F">
      <w:pPr>
        <w:rPr>
          <w:rFonts w:cs="Arial"/>
        </w:rPr>
      </w:pPr>
      <w:r w:rsidRPr="006A7B1F">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3E0BDF80" w14:textId="77777777" w:rsidR="006A7B1F" w:rsidRPr="006A7B1F" w:rsidRDefault="006A7B1F" w:rsidP="006A7B1F">
      <w:pPr>
        <w:numPr>
          <w:ilvl w:val="0"/>
          <w:numId w:val="3"/>
        </w:numPr>
        <w:spacing w:after="120" w:line="276" w:lineRule="auto"/>
        <w:rPr>
          <w:rFonts w:cs="Arial"/>
          <w:szCs w:val="28"/>
        </w:rPr>
      </w:pPr>
      <w:r w:rsidRPr="006A7B1F">
        <w:rPr>
          <w:rFonts w:cs="Arial"/>
        </w:rPr>
        <w:t>Name of staff member</w:t>
      </w:r>
    </w:p>
    <w:p w14:paraId="6889FBFA" w14:textId="77777777" w:rsidR="006A7B1F" w:rsidRPr="006A7B1F" w:rsidRDefault="006A7B1F" w:rsidP="006A7B1F">
      <w:pPr>
        <w:numPr>
          <w:ilvl w:val="0"/>
          <w:numId w:val="3"/>
        </w:numPr>
        <w:spacing w:after="120" w:line="276" w:lineRule="auto"/>
        <w:rPr>
          <w:rFonts w:cs="Arial"/>
          <w:szCs w:val="28"/>
        </w:rPr>
      </w:pPr>
      <w:r w:rsidRPr="006A7B1F">
        <w:rPr>
          <w:rFonts w:cs="Arial"/>
        </w:rPr>
        <w:t>Educational background: school(s), location, dates attended, degrees earned (specify year), major field of study</w:t>
      </w:r>
    </w:p>
    <w:p w14:paraId="109494CB" w14:textId="77777777" w:rsidR="006A7B1F" w:rsidRPr="006A7B1F" w:rsidRDefault="006A7B1F" w:rsidP="006A7B1F">
      <w:pPr>
        <w:numPr>
          <w:ilvl w:val="0"/>
          <w:numId w:val="3"/>
        </w:numPr>
        <w:spacing w:after="120" w:line="276" w:lineRule="auto"/>
        <w:rPr>
          <w:rFonts w:cs="Arial"/>
          <w:szCs w:val="28"/>
        </w:rPr>
      </w:pPr>
      <w:r w:rsidRPr="006A7B1F">
        <w:rPr>
          <w:rFonts w:cs="Arial"/>
        </w:rPr>
        <w:t>Professional experience</w:t>
      </w:r>
    </w:p>
    <w:p w14:paraId="2F1CE399" w14:textId="77777777" w:rsidR="006A7B1F" w:rsidRPr="006A7B1F" w:rsidRDefault="006A7B1F" w:rsidP="006A7B1F">
      <w:pPr>
        <w:numPr>
          <w:ilvl w:val="0"/>
          <w:numId w:val="3"/>
        </w:numPr>
        <w:spacing w:after="120" w:line="276" w:lineRule="auto"/>
        <w:rPr>
          <w:rFonts w:cs="Arial"/>
          <w:szCs w:val="28"/>
        </w:rPr>
      </w:pPr>
      <w:r w:rsidRPr="006A7B1F">
        <w:rPr>
          <w:rFonts w:cs="Arial"/>
        </w:rPr>
        <w:t>Honors received and dates</w:t>
      </w:r>
    </w:p>
    <w:p w14:paraId="025432BD" w14:textId="77777777" w:rsidR="006A7B1F" w:rsidRPr="006A7B1F" w:rsidRDefault="006A7B1F" w:rsidP="006A7B1F">
      <w:pPr>
        <w:numPr>
          <w:ilvl w:val="0"/>
          <w:numId w:val="3"/>
        </w:numPr>
        <w:spacing w:after="120" w:line="276" w:lineRule="auto"/>
        <w:rPr>
          <w:rFonts w:cs="Arial"/>
          <w:szCs w:val="28"/>
        </w:rPr>
      </w:pPr>
      <w:r w:rsidRPr="006A7B1F">
        <w:rPr>
          <w:rFonts w:cs="Arial"/>
        </w:rPr>
        <w:t>Recent relevant publications</w:t>
      </w:r>
    </w:p>
    <w:p w14:paraId="732B1B14" w14:textId="77777777" w:rsidR="006A7B1F" w:rsidRPr="006A7B1F" w:rsidRDefault="006A7B1F" w:rsidP="006A7B1F">
      <w:pPr>
        <w:spacing w:after="120"/>
        <w:ind w:left="720"/>
        <w:rPr>
          <w:rFonts w:cs="Arial"/>
          <w:szCs w:val="28"/>
        </w:rPr>
      </w:pPr>
    </w:p>
    <w:p w14:paraId="57BAC4BA" w14:textId="77777777" w:rsidR="006A7B1F" w:rsidRPr="006A7B1F" w:rsidRDefault="006A7B1F" w:rsidP="006A7B1F">
      <w:pPr>
        <w:spacing w:after="120"/>
        <w:rPr>
          <w:rFonts w:cs="Arial"/>
          <w:b/>
          <w:szCs w:val="28"/>
        </w:rPr>
      </w:pPr>
      <w:r w:rsidRPr="006A7B1F">
        <w:rPr>
          <w:rFonts w:cs="Arial"/>
          <w:b/>
          <w:szCs w:val="28"/>
        </w:rPr>
        <w:t>Position Description</w:t>
      </w:r>
    </w:p>
    <w:p w14:paraId="331A0B15"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Title of position</w:t>
      </w:r>
    </w:p>
    <w:p w14:paraId="0927F39B"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Description of duties and responsibilities</w:t>
      </w:r>
    </w:p>
    <w:p w14:paraId="5CB94604"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Qualifications for position</w:t>
      </w:r>
    </w:p>
    <w:p w14:paraId="4ABFF6F2"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Supervisory relationships</w:t>
      </w:r>
    </w:p>
    <w:p w14:paraId="4171868B"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Skills and knowledge required</w:t>
      </w:r>
    </w:p>
    <w:p w14:paraId="3B435A2A"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Amount of travel and any other special conditions or requirements</w:t>
      </w:r>
    </w:p>
    <w:p w14:paraId="21E6C4AB"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Salary range</w:t>
      </w:r>
    </w:p>
    <w:p w14:paraId="2D138B92" w14:textId="77777777" w:rsidR="006A7B1F" w:rsidRPr="006A7B1F" w:rsidRDefault="006A7B1F" w:rsidP="006A7B1F">
      <w:pPr>
        <w:numPr>
          <w:ilvl w:val="0"/>
          <w:numId w:val="4"/>
        </w:numPr>
        <w:spacing w:after="120" w:line="276" w:lineRule="auto"/>
        <w:rPr>
          <w:rFonts w:cs="Arial"/>
          <w:szCs w:val="28"/>
        </w:rPr>
      </w:pPr>
      <w:r w:rsidRPr="006A7B1F">
        <w:rPr>
          <w:rFonts w:cs="Arial"/>
          <w:szCs w:val="28"/>
        </w:rPr>
        <w:t>Hours per day or week</w:t>
      </w:r>
    </w:p>
    <w:p w14:paraId="61DE2366" w14:textId="77777777" w:rsidR="006A7B1F" w:rsidRPr="006A7B1F" w:rsidRDefault="006A7B1F" w:rsidP="006A7B1F">
      <w:pPr>
        <w:spacing w:after="120"/>
        <w:ind w:left="720"/>
        <w:rPr>
          <w:rFonts w:cs="Arial"/>
          <w:szCs w:val="28"/>
        </w:rPr>
      </w:pPr>
    </w:p>
    <w:p w14:paraId="2200E536" w14:textId="77777777" w:rsidR="006A7B1F" w:rsidRPr="006A7B1F" w:rsidRDefault="006A7B1F" w:rsidP="006A7B1F">
      <w:pPr>
        <w:spacing w:after="120"/>
        <w:ind w:left="720"/>
        <w:rPr>
          <w:rFonts w:cs="Arial"/>
          <w:szCs w:val="28"/>
        </w:rPr>
      </w:pPr>
    </w:p>
    <w:p w14:paraId="17660456" w14:textId="77777777" w:rsidR="006A7B1F" w:rsidRPr="006A7B1F" w:rsidRDefault="006A7B1F" w:rsidP="006A7B1F">
      <w:pPr>
        <w:widowControl w:val="0"/>
        <w:tabs>
          <w:tab w:val="left" w:pos="720"/>
        </w:tabs>
        <w:outlineLvl w:val="0"/>
        <w:rPr>
          <w:rFonts w:cs="Arial"/>
          <w:b/>
          <w:bCs/>
          <w:kern w:val="32"/>
        </w:rPr>
      </w:pPr>
      <w:bookmarkStart w:id="276" w:name="_Appendix_K_–_1"/>
      <w:bookmarkEnd w:id="276"/>
      <w:r w:rsidRPr="006A7B1F">
        <w:rPr>
          <w:rFonts w:cs="Arial"/>
          <w:b/>
          <w:bCs/>
          <w:kern w:val="32"/>
        </w:rPr>
        <w:br w:type="page"/>
      </w:r>
      <w:bookmarkStart w:id="277" w:name="_Appendix_H_–"/>
      <w:bookmarkEnd w:id="277"/>
      <w:r w:rsidRPr="006A7B1F">
        <w:rPr>
          <w:rFonts w:cs="Arial"/>
          <w:b/>
          <w:bCs/>
          <w:kern w:val="32"/>
        </w:rPr>
        <w:lastRenderedPageBreak/>
        <w:t xml:space="preserve"> </w:t>
      </w:r>
    </w:p>
    <w:p w14:paraId="3FC1282A" w14:textId="6E865B2D" w:rsidR="006A7B1F" w:rsidRPr="006A7B1F" w:rsidRDefault="000101F7" w:rsidP="006A7B1F">
      <w:pPr>
        <w:tabs>
          <w:tab w:val="left" w:pos="720"/>
        </w:tabs>
        <w:spacing w:after="480"/>
        <w:jc w:val="center"/>
        <w:outlineLvl w:val="0"/>
        <w:rPr>
          <w:rFonts w:cs="Arial"/>
          <w:kern w:val="32"/>
          <w:sz w:val="32"/>
          <w:szCs w:val="32"/>
        </w:rPr>
      </w:pPr>
      <w:bookmarkStart w:id="278" w:name="_Appendix_I_–_1"/>
      <w:bookmarkStart w:id="279" w:name="_Toc453325333"/>
      <w:bookmarkStart w:id="280" w:name="_Toc453937194"/>
      <w:bookmarkStart w:id="281" w:name="_Toc454270677"/>
      <w:bookmarkStart w:id="282" w:name="_Toc465087570"/>
      <w:bookmarkStart w:id="283" w:name="_Toc485307410"/>
      <w:bookmarkStart w:id="284" w:name="_Toc21610636"/>
      <w:bookmarkStart w:id="285" w:name="_Toc30161037"/>
      <w:bookmarkStart w:id="286" w:name="_Toc34643729"/>
      <w:bookmarkStart w:id="287" w:name="_Toc453325331"/>
      <w:bookmarkStart w:id="288" w:name="_Toc453937192"/>
      <w:bookmarkStart w:id="289" w:name="_Toc454270675"/>
      <w:bookmarkStart w:id="290" w:name="_Toc465087568"/>
      <w:bookmarkStart w:id="291" w:name="_Toc485305473"/>
      <w:bookmarkStart w:id="292" w:name="_Toc485307253"/>
      <w:bookmarkStart w:id="293" w:name="_Toc489011348"/>
      <w:bookmarkStart w:id="294" w:name="_Toc21610637"/>
      <w:bookmarkStart w:id="295" w:name="_Toc29467959"/>
      <w:bookmarkStart w:id="296" w:name="_Toc29544594"/>
      <w:bookmarkStart w:id="297" w:name="_Toc29893492"/>
      <w:bookmarkStart w:id="298" w:name="_Toc30149835"/>
      <w:bookmarkEnd w:id="278"/>
      <w:r>
        <w:rPr>
          <w:rFonts w:cs="Arial"/>
          <w:b/>
          <w:bCs/>
          <w:kern w:val="32"/>
          <w:sz w:val="32"/>
          <w:szCs w:val="32"/>
        </w:rPr>
        <w:t>Appendix G</w:t>
      </w:r>
      <w:r w:rsidR="006A7B1F" w:rsidRPr="006A7B1F">
        <w:rPr>
          <w:rFonts w:cs="Arial"/>
          <w:b/>
          <w:bCs/>
          <w:kern w:val="32"/>
          <w:sz w:val="32"/>
          <w:szCs w:val="32"/>
        </w:rPr>
        <w:t xml:space="preserve"> – Addressing Behavioral Health Disparities</w:t>
      </w:r>
      <w:bookmarkEnd w:id="279"/>
      <w:bookmarkEnd w:id="280"/>
      <w:bookmarkEnd w:id="281"/>
      <w:bookmarkEnd w:id="282"/>
      <w:bookmarkEnd w:id="283"/>
      <w:bookmarkEnd w:id="284"/>
      <w:bookmarkEnd w:id="285"/>
      <w:bookmarkEnd w:id="286"/>
    </w:p>
    <w:p w14:paraId="702EB3B0" w14:textId="77777777" w:rsidR="006A7B1F" w:rsidRPr="006A7B1F" w:rsidRDefault="006A7B1F" w:rsidP="006A7B1F">
      <w:pPr>
        <w:rPr>
          <w:rFonts w:cs="Arial"/>
          <w:b/>
          <w:szCs w:val="24"/>
          <w:u w:val="single"/>
        </w:rPr>
      </w:pPr>
      <w:bookmarkStart w:id="299" w:name="_Toc317087821"/>
      <w:r w:rsidRPr="006A7B1F">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4AB05E5F" w14:textId="77777777" w:rsidR="006A7B1F" w:rsidRPr="006A7B1F" w:rsidRDefault="006A7B1F" w:rsidP="006A7B1F">
      <w:pPr>
        <w:rPr>
          <w:rFonts w:cs="Arial"/>
          <w:szCs w:val="24"/>
        </w:rPr>
      </w:pPr>
      <w:r w:rsidRPr="006A7B1F">
        <w:rPr>
          <w:rFonts w:cs="Arial"/>
          <w:b/>
          <w:szCs w:val="24"/>
        </w:rPr>
        <w:t>Definition of Health Disparities</w:t>
      </w:r>
      <w:r w:rsidRPr="006A7B1F">
        <w:rPr>
          <w:rFonts w:cs="Arial"/>
          <w:szCs w:val="24"/>
        </w:rPr>
        <w:t xml:space="preserve">: </w:t>
      </w:r>
    </w:p>
    <w:p w14:paraId="6B215107" w14:textId="77777777" w:rsidR="006A7B1F" w:rsidRPr="006A7B1F" w:rsidRDefault="006A7B1F" w:rsidP="006A7B1F">
      <w:pPr>
        <w:rPr>
          <w:rFonts w:cs="Arial"/>
          <w:szCs w:val="24"/>
        </w:rPr>
      </w:pPr>
      <w:r w:rsidRPr="006A7B1F">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782E76AC" w14:textId="77777777" w:rsidR="006A7B1F" w:rsidRPr="006A7B1F" w:rsidRDefault="006A7B1F" w:rsidP="006A7B1F">
      <w:pPr>
        <w:spacing w:after="0"/>
        <w:rPr>
          <w:rFonts w:cs="Arial"/>
          <w:b/>
          <w:szCs w:val="24"/>
        </w:rPr>
      </w:pPr>
      <w:r w:rsidRPr="006A7B1F">
        <w:rPr>
          <w:rFonts w:cs="Arial"/>
          <w:b/>
          <w:szCs w:val="24"/>
        </w:rPr>
        <w:t>Subpopulations</w:t>
      </w:r>
    </w:p>
    <w:p w14:paraId="298B8B83" w14:textId="77777777" w:rsidR="006A7B1F" w:rsidRPr="006A7B1F" w:rsidRDefault="006A7B1F" w:rsidP="006A7B1F">
      <w:pPr>
        <w:spacing w:after="0"/>
        <w:rPr>
          <w:rFonts w:cs="Arial"/>
          <w:b/>
          <w:szCs w:val="24"/>
          <w:u w:val="single"/>
        </w:rPr>
      </w:pPr>
    </w:p>
    <w:p w14:paraId="6973F123" w14:textId="77777777" w:rsidR="006A7B1F" w:rsidRPr="006A7B1F" w:rsidRDefault="006A7B1F" w:rsidP="006A7B1F">
      <w:pPr>
        <w:rPr>
          <w:rFonts w:cs="Arial"/>
          <w:szCs w:val="24"/>
        </w:rPr>
      </w:pPr>
      <w:r w:rsidRPr="006A7B1F">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6A7B1F">
        <w:rPr>
          <w:rFonts w:cs="Arial"/>
          <w:i/>
          <w:szCs w:val="24"/>
        </w:rPr>
        <w:t>subpopulations</w:t>
      </w:r>
      <w:r w:rsidRPr="006A7B1F">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w:t>
      </w:r>
      <w:r w:rsidRPr="006A7B1F">
        <w:rPr>
          <w:rFonts w:cs="Arial"/>
          <w:szCs w:val="24"/>
        </w:rPr>
        <w:lastRenderedPageBreak/>
        <w:t>access, use and outcomes for subpopulations, which can be defined by the following factors:</w:t>
      </w:r>
    </w:p>
    <w:p w14:paraId="1FF6AFAC" w14:textId="77777777" w:rsidR="006A7B1F" w:rsidRPr="006A7B1F" w:rsidRDefault="006A7B1F" w:rsidP="006A7B1F">
      <w:pPr>
        <w:numPr>
          <w:ilvl w:val="0"/>
          <w:numId w:val="6"/>
        </w:numPr>
        <w:spacing w:after="200" w:line="276" w:lineRule="auto"/>
        <w:contextualSpacing/>
        <w:rPr>
          <w:rFonts w:cs="Arial"/>
          <w:szCs w:val="24"/>
        </w:rPr>
      </w:pPr>
      <w:r w:rsidRPr="006A7B1F">
        <w:rPr>
          <w:rFonts w:cs="Arial"/>
          <w:szCs w:val="24"/>
        </w:rPr>
        <w:t>By race</w:t>
      </w:r>
    </w:p>
    <w:p w14:paraId="55BE18CC" w14:textId="77777777" w:rsidR="006A7B1F" w:rsidRPr="006A7B1F" w:rsidRDefault="006A7B1F" w:rsidP="006A7B1F">
      <w:pPr>
        <w:numPr>
          <w:ilvl w:val="0"/>
          <w:numId w:val="6"/>
        </w:numPr>
        <w:spacing w:after="200" w:line="276" w:lineRule="auto"/>
        <w:contextualSpacing/>
        <w:rPr>
          <w:rFonts w:cs="Arial"/>
          <w:szCs w:val="24"/>
        </w:rPr>
      </w:pPr>
      <w:r w:rsidRPr="006A7B1F">
        <w:rPr>
          <w:rFonts w:cs="Arial"/>
          <w:szCs w:val="24"/>
        </w:rPr>
        <w:t>By ethnicity</w:t>
      </w:r>
    </w:p>
    <w:p w14:paraId="78CA369A" w14:textId="77777777" w:rsidR="006A7B1F" w:rsidRPr="006A7B1F" w:rsidRDefault="006A7B1F" w:rsidP="006A7B1F">
      <w:pPr>
        <w:numPr>
          <w:ilvl w:val="0"/>
          <w:numId w:val="6"/>
        </w:numPr>
        <w:spacing w:after="200" w:line="276" w:lineRule="auto"/>
        <w:contextualSpacing/>
        <w:rPr>
          <w:rFonts w:cs="Arial"/>
          <w:szCs w:val="24"/>
        </w:rPr>
      </w:pPr>
      <w:r w:rsidRPr="006A7B1F">
        <w:rPr>
          <w:rFonts w:cs="Arial"/>
          <w:szCs w:val="24"/>
        </w:rPr>
        <w:t>By gender (including transgender populations)</w:t>
      </w:r>
    </w:p>
    <w:p w14:paraId="009DB2C0" w14:textId="77777777" w:rsidR="006A7B1F" w:rsidRPr="006A7B1F" w:rsidRDefault="006A7B1F" w:rsidP="006A7B1F">
      <w:pPr>
        <w:numPr>
          <w:ilvl w:val="0"/>
          <w:numId w:val="6"/>
        </w:numPr>
        <w:spacing w:after="200" w:line="276" w:lineRule="auto"/>
        <w:contextualSpacing/>
        <w:rPr>
          <w:rFonts w:cs="Arial"/>
          <w:szCs w:val="24"/>
        </w:rPr>
      </w:pPr>
      <w:r w:rsidRPr="006A7B1F">
        <w:rPr>
          <w:rFonts w:cs="Arial"/>
          <w:szCs w:val="24"/>
        </w:rPr>
        <w:t>By sexual orientation (including lesbian, gay and bisexual populations)</w:t>
      </w:r>
    </w:p>
    <w:p w14:paraId="3CDF2C84" w14:textId="77777777" w:rsidR="006A7B1F" w:rsidRPr="006A7B1F" w:rsidRDefault="006A7B1F" w:rsidP="006A7B1F">
      <w:pPr>
        <w:spacing w:after="200"/>
        <w:ind w:left="720"/>
        <w:contextualSpacing/>
        <w:rPr>
          <w:rFonts w:cs="Arial"/>
          <w:szCs w:val="24"/>
        </w:rPr>
      </w:pPr>
    </w:p>
    <w:p w14:paraId="58BBA9B5" w14:textId="77777777" w:rsidR="006A7B1F" w:rsidRPr="006A7B1F" w:rsidRDefault="006A7B1F" w:rsidP="006A7B1F">
      <w:pPr>
        <w:rPr>
          <w:rFonts w:cs="Arial"/>
          <w:szCs w:val="24"/>
        </w:rPr>
      </w:pPr>
      <w:r w:rsidRPr="006A7B1F">
        <w:rPr>
          <w:rFonts w:cs="Arial"/>
          <w:szCs w:val="24"/>
        </w:rPr>
        <w:t>The ability to address the quality of care provided to subpopulations served within SAMHSA’s grant programs is enhanced by programmatic alignment with the federal CLAS standards.</w:t>
      </w:r>
    </w:p>
    <w:p w14:paraId="326A5D52" w14:textId="77777777" w:rsidR="006A7B1F" w:rsidRPr="006A7B1F" w:rsidRDefault="006A7B1F" w:rsidP="006A7B1F">
      <w:pPr>
        <w:rPr>
          <w:rFonts w:cs="Arial"/>
          <w:b/>
          <w:szCs w:val="24"/>
        </w:rPr>
      </w:pPr>
      <w:r w:rsidRPr="006A7B1F">
        <w:rPr>
          <w:rFonts w:cs="Arial"/>
          <w:b/>
          <w:szCs w:val="24"/>
        </w:rPr>
        <w:t xml:space="preserve">National Standards for Culturally and Linguistically Appropriate Services (CLAS) in Health and Health Care </w:t>
      </w:r>
    </w:p>
    <w:p w14:paraId="358AE117" w14:textId="77777777" w:rsidR="006A7B1F" w:rsidRPr="006A7B1F" w:rsidRDefault="006A7B1F" w:rsidP="006A7B1F">
      <w:pPr>
        <w:rPr>
          <w:rFonts w:cs="Arial"/>
          <w:szCs w:val="24"/>
        </w:rPr>
      </w:pPr>
      <w:r w:rsidRPr="006A7B1F">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2BEA0214" w14:textId="77777777" w:rsidR="006A7B1F" w:rsidRPr="006A7B1F" w:rsidRDefault="006A7B1F" w:rsidP="006A7B1F">
      <w:pPr>
        <w:rPr>
          <w:rFonts w:cs="Arial"/>
          <w:szCs w:val="24"/>
        </w:rPr>
      </w:pPr>
      <w:r w:rsidRPr="006A7B1F">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4B5E811F" w14:textId="77777777" w:rsidR="006A7B1F" w:rsidRPr="006A7B1F" w:rsidRDefault="006A7B1F" w:rsidP="006A7B1F">
      <w:pPr>
        <w:rPr>
          <w:rFonts w:cs="Arial"/>
          <w:szCs w:val="24"/>
        </w:rPr>
      </w:pPr>
      <w:r w:rsidRPr="006A7B1F">
        <w:rPr>
          <w:rFonts w:cs="Arial"/>
          <w:szCs w:val="24"/>
        </w:rPr>
        <w:t xml:space="preserve">You can learn more about the CLAS mandates, guidelines, and recommendations at: </w:t>
      </w:r>
      <w:hyperlink r:id="rId44" w:history="1">
        <w:r w:rsidRPr="006A7B1F">
          <w:rPr>
            <w:rFonts w:cs="Arial"/>
            <w:color w:val="0000FF"/>
            <w:u w:val="single"/>
          </w:rPr>
          <w:t>http://www.ThinkCulturalHealth.hhs.gov</w:t>
        </w:r>
      </w:hyperlink>
      <w:r w:rsidRPr="006A7B1F">
        <w:rPr>
          <w:rFonts w:cs="Arial"/>
          <w:color w:val="0000FF"/>
          <w:u w:val="single"/>
        </w:rPr>
        <w:t>.</w:t>
      </w:r>
    </w:p>
    <w:p w14:paraId="038C6386" w14:textId="77777777" w:rsidR="006A7B1F" w:rsidRPr="006A7B1F" w:rsidRDefault="006A7B1F" w:rsidP="006A7B1F">
      <w:pPr>
        <w:rPr>
          <w:rFonts w:cs="Arial"/>
        </w:rPr>
      </w:pPr>
      <w:r w:rsidRPr="006A7B1F">
        <w:rPr>
          <w:rFonts w:cs="Arial"/>
        </w:rPr>
        <w:t xml:space="preserve">Examples of a Behavioral Health Disparity Impact Statement are available on the SAMHSA website at </w:t>
      </w:r>
      <w:bookmarkEnd w:id="299"/>
      <w:r w:rsidRPr="006A7B1F">
        <w:rPr>
          <w:rFonts w:cs="Arial"/>
        </w:rPr>
        <w:fldChar w:fldCharType="begin"/>
      </w:r>
      <w:r w:rsidRPr="006A7B1F">
        <w:rPr>
          <w:rFonts w:cs="Arial"/>
        </w:rPr>
        <w:instrText xml:space="preserve"> HYPERLINK "http://www.samhsa.gov/grants/grants-management/disparity-impact-statement" </w:instrText>
      </w:r>
      <w:r w:rsidRPr="006A7B1F">
        <w:rPr>
          <w:rFonts w:cs="Arial"/>
        </w:rPr>
        <w:fldChar w:fldCharType="separate"/>
      </w:r>
      <w:r w:rsidRPr="006A7B1F">
        <w:rPr>
          <w:rFonts w:cs="Arial"/>
          <w:color w:val="0000FF"/>
          <w:u w:val="single"/>
        </w:rPr>
        <w:t>http://www.samhsa.gov/grants/grants-management/disparity-impact-statement</w:t>
      </w:r>
      <w:r w:rsidRPr="006A7B1F">
        <w:rPr>
          <w:rFonts w:cs="Arial"/>
        </w:rPr>
        <w:fldChar w:fldCharType="end"/>
      </w:r>
      <w:r w:rsidRPr="006A7B1F">
        <w:rPr>
          <w:rFonts w:cs="Arial"/>
        </w:rPr>
        <w:t>.</w:t>
      </w:r>
    </w:p>
    <w:p w14:paraId="3BD2B651" w14:textId="77777777" w:rsidR="006A7B1F" w:rsidRPr="006A7B1F" w:rsidRDefault="006A7B1F" w:rsidP="006A7B1F">
      <w:pPr>
        <w:rPr>
          <w:rFonts w:cs="Arial"/>
        </w:rPr>
      </w:pPr>
    </w:p>
    <w:p w14:paraId="1DA90277" w14:textId="77777777" w:rsidR="006A7B1F" w:rsidRPr="006A7B1F" w:rsidRDefault="006A7B1F" w:rsidP="006A7B1F">
      <w:pPr>
        <w:rPr>
          <w:rFonts w:cs="Arial"/>
        </w:rPr>
      </w:pPr>
    </w:p>
    <w:p w14:paraId="77D05C2E" w14:textId="50EA8E20" w:rsidR="006A7B1F" w:rsidRPr="006A7B1F" w:rsidRDefault="006A7B1F" w:rsidP="006A7B1F">
      <w:pPr>
        <w:keepNext/>
        <w:tabs>
          <w:tab w:val="left" w:pos="720"/>
        </w:tabs>
        <w:jc w:val="center"/>
        <w:outlineLvl w:val="0"/>
        <w:rPr>
          <w:rFonts w:cs="Arial"/>
          <w:b/>
          <w:bCs/>
          <w:kern w:val="32"/>
          <w:sz w:val="32"/>
          <w:szCs w:val="32"/>
        </w:rPr>
      </w:pPr>
      <w:bookmarkStart w:id="300" w:name="_Toc30161038"/>
      <w:bookmarkStart w:id="301" w:name="_Toc34643730"/>
      <w:r w:rsidRPr="006A7B1F">
        <w:rPr>
          <w:rFonts w:cs="Arial"/>
          <w:b/>
          <w:bCs/>
          <w:kern w:val="32"/>
          <w:sz w:val="32"/>
          <w:szCs w:val="32"/>
        </w:rPr>
        <w:t>Appen</w:t>
      </w:r>
      <w:r w:rsidR="000101F7">
        <w:rPr>
          <w:rFonts w:cs="Arial"/>
          <w:b/>
          <w:bCs/>
          <w:kern w:val="32"/>
          <w:sz w:val="32"/>
          <w:szCs w:val="32"/>
        </w:rPr>
        <w:t>dix H</w:t>
      </w:r>
      <w:r w:rsidRPr="006A7B1F">
        <w:rPr>
          <w:rFonts w:cs="Arial"/>
          <w:b/>
          <w:bCs/>
          <w:kern w:val="32"/>
          <w:sz w:val="32"/>
          <w:szCs w:val="32"/>
        </w:rPr>
        <w:t xml:space="preserve"> – Standard Funding Restrictions</w:t>
      </w:r>
      <w:bookmarkEnd w:id="287"/>
      <w:bookmarkEnd w:id="288"/>
      <w:bookmarkEnd w:id="289"/>
      <w:bookmarkEnd w:id="290"/>
      <w:bookmarkEnd w:id="291"/>
      <w:bookmarkEnd w:id="292"/>
      <w:bookmarkEnd w:id="293"/>
      <w:bookmarkEnd w:id="294"/>
      <w:bookmarkEnd w:id="295"/>
      <w:bookmarkEnd w:id="296"/>
      <w:bookmarkEnd w:id="297"/>
      <w:bookmarkEnd w:id="298"/>
      <w:bookmarkEnd w:id="300"/>
      <w:bookmarkEnd w:id="301"/>
    </w:p>
    <w:p w14:paraId="0F6D3F75" w14:textId="77777777" w:rsidR="006A7B1F" w:rsidRPr="006A7B1F" w:rsidRDefault="006A7B1F" w:rsidP="006A7B1F">
      <w:pPr>
        <w:rPr>
          <w:rFonts w:cs="Arial"/>
        </w:rPr>
      </w:pPr>
      <w:r w:rsidRPr="006A7B1F">
        <w:rPr>
          <w:rFonts w:cs="Arial"/>
          <w:szCs w:val="24"/>
        </w:rPr>
        <w:t xml:space="preserve">HHS codified the </w:t>
      </w:r>
      <w:r w:rsidRPr="006A7B1F">
        <w:rPr>
          <w:rFonts w:cs="Arial"/>
          <w:i/>
          <w:szCs w:val="24"/>
        </w:rPr>
        <w:t>Uniform Administrative Requirements, Cost Principles, and Audit Requirements for HHS Awards</w:t>
      </w:r>
      <w:r w:rsidRPr="006A7B1F">
        <w:rPr>
          <w:rFonts w:cs="Arial"/>
          <w:szCs w:val="24"/>
        </w:rPr>
        <w:t>, 45 CFR Part 75. In Subpart E, c</w:t>
      </w:r>
      <w:r w:rsidRPr="006A7B1F">
        <w:rPr>
          <w:rFonts w:cs="Arial"/>
        </w:rPr>
        <w:t xml:space="preserve">ost principles are described and allowable and unallowable expenditures for HHS recipients are delineated.  45 CFR Part 75 is available at </w:t>
      </w:r>
      <w:hyperlink r:id="rId45" w:history="1">
        <w:r w:rsidRPr="006A7B1F">
          <w:rPr>
            <w:rFonts w:cs="Arial"/>
            <w:color w:val="0000FF"/>
            <w:u w:val="single"/>
          </w:rPr>
          <w:t>http://www.samhsa.gov/grants/grants-management/policies-regulations/requirements-principles</w:t>
        </w:r>
      </w:hyperlink>
      <w:r w:rsidRPr="006A7B1F">
        <w:rPr>
          <w:rFonts w:cs="Arial"/>
        </w:rPr>
        <w:t>. Unless superseded by program statute or regulation, follow the cost principles in 45 CFR Part 75 and the standard funding restrictions below.</w:t>
      </w:r>
    </w:p>
    <w:p w14:paraId="6D2830F6" w14:textId="77777777" w:rsidR="006A7B1F" w:rsidRPr="006A7B1F" w:rsidRDefault="006A7B1F" w:rsidP="006A7B1F">
      <w:pPr>
        <w:rPr>
          <w:rFonts w:cs="Arial"/>
        </w:rPr>
      </w:pPr>
      <w:r w:rsidRPr="006A7B1F">
        <w:rPr>
          <w:rFonts w:cs="Arial"/>
        </w:rPr>
        <w:t xml:space="preserve">You may also reference the SAMHSA site for grantee guidelines on financial management requirements at </w:t>
      </w:r>
      <w:hyperlink r:id="rId46" w:history="1">
        <w:r w:rsidRPr="006A7B1F">
          <w:rPr>
            <w:rFonts w:cs="Arial"/>
            <w:color w:val="0000FF" w:themeColor="hyperlink"/>
            <w:u w:val="single"/>
          </w:rPr>
          <w:t>https://www.samhsa.gov/grants/grants-management/policies-regulations/financial-management-requirements</w:t>
        </w:r>
      </w:hyperlink>
      <w:r w:rsidRPr="006A7B1F">
        <w:rPr>
          <w:rFonts w:cs="Arial"/>
        </w:rPr>
        <w:t xml:space="preserve">.  </w:t>
      </w:r>
    </w:p>
    <w:p w14:paraId="39EB35D1" w14:textId="77777777" w:rsidR="006A7B1F" w:rsidRPr="006A7B1F" w:rsidRDefault="006A7B1F" w:rsidP="006A7B1F">
      <w:r w:rsidRPr="006A7B1F">
        <w:t>SAMHSA grant funds may not be used to:</w:t>
      </w:r>
    </w:p>
    <w:p w14:paraId="0F7C74DC" w14:textId="77777777" w:rsidR="006A7B1F" w:rsidRPr="006A7B1F" w:rsidRDefault="006A7B1F" w:rsidP="006A7B1F">
      <w:pPr>
        <w:numPr>
          <w:ilvl w:val="0"/>
          <w:numId w:val="77"/>
        </w:numPr>
        <w:spacing w:after="200" w:line="276" w:lineRule="auto"/>
        <w:contextualSpacing/>
        <w:rPr>
          <w:rFonts w:cs="Arial"/>
          <w:color w:val="000000"/>
          <w:szCs w:val="24"/>
        </w:rPr>
      </w:pPr>
      <w:r w:rsidRPr="006A7B1F">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349BDEE9" w14:textId="77777777" w:rsidR="006A7B1F" w:rsidRPr="006A7B1F" w:rsidRDefault="006A7B1F" w:rsidP="006A7B1F">
      <w:pPr>
        <w:ind w:left="720"/>
        <w:contextualSpacing/>
        <w:rPr>
          <w:rFonts w:cs="Arial"/>
          <w:color w:val="000000"/>
          <w:szCs w:val="24"/>
        </w:rPr>
      </w:pPr>
    </w:p>
    <w:p w14:paraId="5AC352F4" w14:textId="77777777" w:rsidR="006A7B1F" w:rsidRPr="006A7B1F" w:rsidRDefault="006A7B1F" w:rsidP="006A7B1F">
      <w:pPr>
        <w:numPr>
          <w:ilvl w:val="0"/>
          <w:numId w:val="77"/>
        </w:numPr>
        <w:spacing w:after="200" w:line="276" w:lineRule="auto"/>
        <w:contextualSpacing/>
        <w:rPr>
          <w:rFonts w:cs="Arial"/>
          <w:color w:val="000000"/>
          <w:szCs w:val="24"/>
        </w:rPr>
      </w:pPr>
      <w:r w:rsidRPr="006A7B1F">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12525155" w14:textId="77777777" w:rsidR="006A7B1F" w:rsidRPr="006A7B1F" w:rsidRDefault="006A7B1F" w:rsidP="006A7B1F">
      <w:pPr>
        <w:ind w:left="720"/>
        <w:contextualSpacing/>
      </w:pPr>
    </w:p>
    <w:p w14:paraId="7B06D290" w14:textId="77777777" w:rsidR="006A7B1F" w:rsidRPr="006A7B1F" w:rsidRDefault="006A7B1F" w:rsidP="006A7B1F">
      <w:pPr>
        <w:numPr>
          <w:ilvl w:val="0"/>
          <w:numId w:val="77"/>
        </w:numPr>
        <w:spacing w:after="200" w:line="276" w:lineRule="auto"/>
        <w:contextualSpacing/>
      </w:pPr>
      <w:r w:rsidRPr="006A7B1F">
        <w:t>Pay for the purchase or construction of any building or structure to house any part of the program.  (Applicants may request up to $75,000 for renovations and alterations of existing facilities, if necessary and appropriate to the project.)</w:t>
      </w:r>
    </w:p>
    <w:p w14:paraId="4FC8D05A" w14:textId="77777777" w:rsidR="006A7B1F" w:rsidRPr="006A7B1F" w:rsidRDefault="006A7B1F" w:rsidP="006A7B1F">
      <w:pPr>
        <w:ind w:left="720"/>
        <w:contextualSpacing/>
      </w:pPr>
    </w:p>
    <w:p w14:paraId="65EDF837" w14:textId="77777777" w:rsidR="006A7B1F" w:rsidRPr="006A7B1F" w:rsidRDefault="006A7B1F" w:rsidP="006A7B1F">
      <w:pPr>
        <w:numPr>
          <w:ilvl w:val="0"/>
          <w:numId w:val="77"/>
        </w:numPr>
        <w:spacing w:after="200" w:line="276" w:lineRule="auto"/>
        <w:contextualSpacing/>
      </w:pPr>
      <w:r w:rsidRPr="006A7B1F">
        <w:lastRenderedPageBreak/>
        <w:t>Provide residential or outpatient treatment services when the facility has not yet been acquired, sited, approved, and met all requirements for human habitation and services provision. (Expansion or enhancement of existing residential services is permissible.)</w:t>
      </w:r>
    </w:p>
    <w:p w14:paraId="755848EB" w14:textId="77777777" w:rsidR="006A7B1F" w:rsidRPr="006A7B1F" w:rsidRDefault="006A7B1F" w:rsidP="006A7B1F">
      <w:pPr>
        <w:ind w:left="720"/>
        <w:contextualSpacing/>
      </w:pPr>
    </w:p>
    <w:p w14:paraId="56F251A3" w14:textId="77777777" w:rsidR="006A7B1F" w:rsidRPr="006A7B1F" w:rsidRDefault="006A7B1F" w:rsidP="006A7B1F">
      <w:pPr>
        <w:numPr>
          <w:ilvl w:val="0"/>
          <w:numId w:val="77"/>
        </w:numPr>
        <w:spacing w:after="200" w:line="276" w:lineRule="auto"/>
        <w:contextualSpacing/>
      </w:pPr>
      <w:r w:rsidRPr="006A7B1F">
        <w:t>Provide inpatient treatment or hospital-based detoxification services.  Residential services are not considered to be inpatient or hospital-based services.</w:t>
      </w:r>
    </w:p>
    <w:p w14:paraId="2932B435" w14:textId="77777777" w:rsidR="006A7B1F" w:rsidRPr="006A7B1F" w:rsidRDefault="006A7B1F" w:rsidP="006A7B1F">
      <w:pPr>
        <w:ind w:left="720"/>
        <w:contextualSpacing/>
      </w:pPr>
    </w:p>
    <w:p w14:paraId="19380E80" w14:textId="77777777" w:rsidR="006A7B1F" w:rsidRPr="006A7B1F" w:rsidRDefault="006A7B1F" w:rsidP="006A7B1F">
      <w:pPr>
        <w:numPr>
          <w:ilvl w:val="0"/>
          <w:numId w:val="77"/>
        </w:numPr>
        <w:spacing w:after="200" w:line="276" w:lineRule="auto"/>
        <w:contextualSpacing/>
      </w:pPr>
      <w:r w:rsidRPr="006A7B1F">
        <w:t xml:space="preserve">Make direct payments to individuals to enter treatment or continue to participate in prevention or treatment services. </w:t>
      </w:r>
    </w:p>
    <w:p w14:paraId="169115A6" w14:textId="77777777" w:rsidR="006A7B1F" w:rsidRPr="006A7B1F" w:rsidRDefault="006A7B1F" w:rsidP="006A7B1F">
      <w:pPr>
        <w:ind w:left="720"/>
        <w:contextualSpacing/>
      </w:pPr>
      <w:r w:rsidRPr="006A7B1F">
        <w:t xml:space="preserve"> </w:t>
      </w:r>
    </w:p>
    <w:p w14:paraId="56F85047" w14:textId="77777777" w:rsidR="006A7B1F" w:rsidRPr="006A7B1F" w:rsidRDefault="006A7B1F" w:rsidP="006A7B1F">
      <w:pPr>
        <w:ind w:left="720"/>
        <w:contextualSpacing/>
      </w:pPr>
      <w:r w:rsidRPr="006A7B1F">
        <w:t xml:space="preserve">Note: A recipient or treatment or prevention provider may provide up to $30 non-cash incentive to individuals to participate in required data collection follow up.  This amount may be paid for participation in each required follow-up interview.  </w:t>
      </w:r>
    </w:p>
    <w:p w14:paraId="0F2C9EDE" w14:textId="77777777" w:rsidR="006A7B1F" w:rsidRPr="006A7B1F" w:rsidRDefault="006A7B1F" w:rsidP="006A7B1F">
      <w:pPr>
        <w:ind w:left="720"/>
        <w:contextualSpacing/>
      </w:pPr>
      <w:r w:rsidRPr="006A7B1F">
        <w:t xml:space="preserve">  </w:t>
      </w:r>
    </w:p>
    <w:p w14:paraId="3DD773C7" w14:textId="77777777" w:rsidR="006A7B1F" w:rsidRPr="006A7B1F" w:rsidRDefault="006A7B1F" w:rsidP="006A7B1F">
      <w:pPr>
        <w:numPr>
          <w:ilvl w:val="0"/>
          <w:numId w:val="77"/>
        </w:numPr>
        <w:spacing w:after="200" w:line="276" w:lineRule="auto"/>
        <w:contextualSpacing/>
      </w:pPr>
      <w:r w:rsidRPr="006A7B1F">
        <w:t xml:space="preserve">Meals are generally unallowable unless they are an integral part of a conference grant or specifically stated as an allowable expense in the FOA.  Grant funds may be used for light snacks, not to exceed $3.00 per person per day.  </w:t>
      </w:r>
    </w:p>
    <w:p w14:paraId="0D817DED" w14:textId="77777777" w:rsidR="006A7B1F" w:rsidRPr="006A7B1F" w:rsidRDefault="006A7B1F" w:rsidP="006A7B1F">
      <w:pPr>
        <w:ind w:left="720"/>
        <w:contextualSpacing/>
      </w:pPr>
    </w:p>
    <w:p w14:paraId="3BC89E67" w14:textId="77777777" w:rsidR="006A7B1F" w:rsidRPr="006A7B1F" w:rsidRDefault="006A7B1F" w:rsidP="006A7B1F">
      <w:pPr>
        <w:numPr>
          <w:ilvl w:val="0"/>
          <w:numId w:val="77"/>
        </w:numPr>
        <w:spacing w:after="200" w:line="276" w:lineRule="auto"/>
        <w:contextualSpacing/>
      </w:pPr>
      <w:r w:rsidRPr="006A7B1F">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A719CD4" w14:textId="77777777" w:rsidR="006A7B1F" w:rsidRPr="006A7B1F" w:rsidRDefault="006A7B1F" w:rsidP="006A7B1F">
      <w:pPr>
        <w:ind w:left="720"/>
        <w:contextualSpacing/>
      </w:pPr>
    </w:p>
    <w:p w14:paraId="1C0F2098" w14:textId="77777777" w:rsidR="006A7B1F" w:rsidRPr="006A7B1F" w:rsidRDefault="006A7B1F" w:rsidP="006A7B1F"/>
    <w:p w14:paraId="0B622603" w14:textId="77777777" w:rsidR="006A7B1F" w:rsidRPr="006A7B1F" w:rsidRDefault="006A7B1F" w:rsidP="006A7B1F">
      <w:pPr>
        <w:rPr>
          <w:rFonts w:cs="Arial"/>
        </w:rPr>
      </w:pPr>
    </w:p>
    <w:p w14:paraId="4F58FCCF" w14:textId="77777777" w:rsidR="006A7B1F" w:rsidRPr="006A7B1F" w:rsidRDefault="006A7B1F" w:rsidP="006A7B1F">
      <w:pPr>
        <w:rPr>
          <w:rFonts w:cs="Arial"/>
          <w:szCs w:val="24"/>
        </w:rPr>
      </w:pPr>
    </w:p>
    <w:p w14:paraId="23E76220" w14:textId="77777777" w:rsidR="006A7B1F" w:rsidRPr="006A7B1F" w:rsidRDefault="006A7B1F" w:rsidP="006A7B1F">
      <w:pPr>
        <w:rPr>
          <w:rFonts w:cs="Arial"/>
          <w:szCs w:val="24"/>
        </w:rPr>
      </w:pPr>
    </w:p>
    <w:p w14:paraId="7EAC1FB1" w14:textId="77777777" w:rsidR="006A7B1F" w:rsidRPr="006A7B1F" w:rsidRDefault="006A7B1F" w:rsidP="006A7B1F">
      <w:pPr>
        <w:rPr>
          <w:rFonts w:cs="Arial"/>
          <w:szCs w:val="24"/>
        </w:rPr>
      </w:pPr>
    </w:p>
    <w:p w14:paraId="2C48C0BD" w14:textId="77777777" w:rsidR="006A7B1F" w:rsidRPr="006A7B1F" w:rsidRDefault="006A7B1F" w:rsidP="006A7B1F">
      <w:pPr>
        <w:rPr>
          <w:rFonts w:cs="Arial"/>
          <w:szCs w:val="24"/>
        </w:rPr>
      </w:pPr>
    </w:p>
    <w:p w14:paraId="4DD55AB1" w14:textId="7FCC31D5" w:rsidR="006A7B1F" w:rsidRPr="006A7B1F" w:rsidRDefault="006A7B1F" w:rsidP="006A7B1F">
      <w:pPr>
        <w:keepNext/>
        <w:tabs>
          <w:tab w:val="left" w:pos="720"/>
        </w:tabs>
        <w:jc w:val="center"/>
        <w:outlineLvl w:val="0"/>
        <w:rPr>
          <w:rFonts w:cs="Arial"/>
          <w:b/>
          <w:bCs/>
          <w:kern w:val="32"/>
          <w:sz w:val="32"/>
          <w:szCs w:val="32"/>
        </w:rPr>
      </w:pPr>
      <w:bookmarkStart w:id="302" w:name="_Appendix_K_–_2"/>
      <w:bookmarkStart w:id="303" w:name="_Appendix_J_–"/>
      <w:bookmarkStart w:id="304" w:name="_Toc485305474"/>
      <w:bookmarkStart w:id="305" w:name="_Toc485307254"/>
      <w:bookmarkStart w:id="306" w:name="_Toc489011349"/>
      <w:bookmarkStart w:id="307" w:name="_Toc21610638"/>
      <w:bookmarkStart w:id="308" w:name="_Toc29467960"/>
      <w:bookmarkStart w:id="309" w:name="_Toc29544595"/>
      <w:bookmarkStart w:id="310" w:name="_Toc29893493"/>
      <w:bookmarkStart w:id="311" w:name="_Toc30149836"/>
      <w:bookmarkStart w:id="312" w:name="_Toc30161039"/>
      <w:bookmarkStart w:id="313" w:name="_Toc34643731"/>
      <w:bookmarkEnd w:id="302"/>
      <w:bookmarkEnd w:id="303"/>
      <w:r w:rsidRPr="006A7B1F">
        <w:rPr>
          <w:rFonts w:cs="Arial"/>
          <w:b/>
          <w:bCs/>
          <w:kern w:val="32"/>
          <w:sz w:val="32"/>
          <w:szCs w:val="32"/>
        </w:rPr>
        <w:lastRenderedPageBreak/>
        <w:t xml:space="preserve">Appendix </w:t>
      </w:r>
      <w:r w:rsidR="00073667">
        <w:rPr>
          <w:rFonts w:cs="Arial"/>
          <w:b/>
          <w:bCs/>
          <w:kern w:val="32"/>
          <w:sz w:val="32"/>
          <w:szCs w:val="32"/>
        </w:rPr>
        <w:t>I</w:t>
      </w:r>
      <w:r w:rsidRPr="006A7B1F">
        <w:rPr>
          <w:rFonts w:cs="Arial"/>
          <w:b/>
          <w:bCs/>
          <w:kern w:val="32"/>
          <w:sz w:val="32"/>
          <w:szCs w:val="32"/>
        </w:rPr>
        <w:t xml:space="preserve"> – Intergovernmental Review (E.O. 12372)</w:t>
      </w:r>
      <w:bookmarkEnd w:id="304"/>
      <w:bookmarkEnd w:id="305"/>
      <w:bookmarkEnd w:id="306"/>
      <w:r w:rsidRPr="006A7B1F">
        <w:rPr>
          <w:rFonts w:cs="Arial"/>
          <w:b/>
          <w:bCs/>
          <w:kern w:val="32"/>
          <w:sz w:val="32"/>
          <w:szCs w:val="32"/>
        </w:rPr>
        <w:t xml:space="preserve"> Requirements</w:t>
      </w:r>
      <w:bookmarkEnd w:id="307"/>
      <w:bookmarkEnd w:id="308"/>
      <w:bookmarkEnd w:id="309"/>
      <w:bookmarkEnd w:id="310"/>
      <w:bookmarkEnd w:id="311"/>
      <w:bookmarkEnd w:id="312"/>
      <w:bookmarkEnd w:id="313"/>
    </w:p>
    <w:p w14:paraId="0D051F55" w14:textId="77777777" w:rsidR="006A7B1F" w:rsidRPr="006A7B1F" w:rsidRDefault="006A7B1F" w:rsidP="006A7B1F">
      <w:pPr>
        <w:tabs>
          <w:tab w:val="left" w:pos="1008"/>
        </w:tabs>
        <w:rPr>
          <w:rFonts w:cs="Arial"/>
          <w:b/>
        </w:rPr>
      </w:pPr>
      <w:r w:rsidRPr="006A7B1F">
        <w:rPr>
          <w:rFonts w:cs="Arial"/>
          <w:b/>
        </w:rPr>
        <w:t>States with SPOCs</w:t>
      </w:r>
    </w:p>
    <w:p w14:paraId="188FA9FE" w14:textId="77777777" w:rsidR="006A7B1F" w:rsidRPr="006A7B1F" w:rsidRDefault="006A7B1F" w:rsidP="006A7B1F">
      <w:pPr>
        <w:tabs>
          <w:tab w:val="left" w:pos="1008"/>
        </w:tabs>
        <w:rPr>
          <w:rFonts w:cs="Arial"/>
        </w:rPr>
      </w:pPr>
      <w:r w:rsidRPr="006A7B1F">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7" w:history="1">
        <w:r w:rsidRPr="006A7B1F">
          <w:rPr>
            <w:rFonts w:cs="Arial"/>
            <w:color w:val="0000FF"/>
            <w:u w:val="single"/>
          </w:rPr>
          <w:t>https://www.whitehouse.gov/wp-content/uploads/2019/02/SPOC-February-2019.pdf</w:t>
        </w:r>
      </w:hyperlink>
    </w:p>
    <w:p w14:paraId="5A792BE5" w14:textId="77777777" w:rsidR="006A7B1F" w:rsidRPr="006A7B1F" w:rsidRDefault="006A7B1F" w:rsidP="006A7B1F">
      <w:pPr>
        <w:tabs>
          <w:tab w:val="left" w:pos="1008"/>
        </w:tabs>
        <w:rPr>
          <w:rFonts w:cs="Arial"/>
          <w:szCs w:val="24"/>
        </w:rPr>
      </w:pPr>
      <w:r w:rsidRPr="006A7B1F">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7595D9FD" w14:textId="5558AC94" w:rsidR="006A7B1F" w:rsidRPr="006A7B1F" w:rsidRDefault="006A7B1F" w:rsidP="006A7B1F">
      <w:pPr>
        <w:tabs>
          <w:tab w:val="num" w:pos="900"/>
        </w:tabs>
        <w:rPr>
          <w:rFonts w:cs="Arial"/>
          <w:szCs w:val="24"/>
        </w:rPr>
      </w:pPr>
      <w:r w:rsidRPr="006A7B1F">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Announcement No. TI-20-00</w:t>
      </w:r>
      <w:r w:rsidR="00073667">
        <w:rPr>
          <w:rFonts w:cs="Arial"/>
          <w:szCs w:val="24"/>
        </w:rPr>
        <w:t>9</w:t>
      </w:r>
      <w:r w:rsidRPr="006A7B1F">
        <w:rPr>
          <w:rFonts w:cs="Arial"/>
          <w:szCs w:val="24"/>
        </w:rPr>
        <w:t>.</w:t>
      </w:r>
    </w:p>
    <w:p w14:paraId="10D8AB09" w14:textId="77777777" w:rsidR="006A7B1F" w:rsidRPr="006A7B1F" w:rsidRDefault="006A7B1F" w:rsidP="006A7B1F">
      <w:pPr>
        <w:tabs>
          <w:tab w:val="left" w:pos="1008"/>
        </w:tabs>
        <w:rPr>
          <w:rFonts w:cs="Arial"/>
          <w:b/>
        </w:rPr>
      </w:pPr>
      <w:r w:rsidRPr="006A7B1F">
        <w:rPr>
          <w:rFonts w:cs="Arial"/>
          <w:b/>
        </w:rPr>
        <w:t>States without SPOCs</w:t>
      </w:r>
    </w:p>
    <w:p w14:paraId="63262FF0" w14:textId="77777777" w:rsidR="006A7B1F" w:rsidRPr="006A7B1F" w:rsidRDefault="006A7B1F" w:rsidP="006A7B1F">
      <w:pPr>
        <w:tabs>
          <w:tab w:val="left" w:pos="1008"/>
        </w:tabs>
        <w:rPr>
          <w:rFonts w:cs="Arial"/>
        </w:rPr>
      </w:pPr>
      <w:r w:rsidRPr="006A7B1F">
        <w:rPr>
          <w:rFonts w:cs="Arial"/>
        </w:rPr>
        <w:t>If your state does not have a SPOC and you are a community-based, non-governmental service provider, you must submit a Public Health System Impact Statement (PHSIS)</w:t>
      </w:r>
      <w:r w:rsidRPr="006A7B1F">
        <w:rPr>
          <w:rFonts w:cs="Arial"/>
          <w:vertAlign w:val="superscript"/>
        </w:rPr>
        <w:footnoteReference w:id="1"/>
      </w:r>
      <w:r w:rsidRPr="006A7B1F">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6A7B1F">
        <w:rPr>
          <w:rFonts w:cs="Arial"/>
          <w:u w:val="single"/>
        </w:rPr>
        <w:t>state or local government or American Indian/Alaska Native tribe or tribal organization, you are not subject to these requirements</w:t>
      </w:r>
      <w:r w:rsidRPr="006A7B1F">
        <w:rPr>
          <w:rFonts w:cs="Arial"/>
        </w:rPr>
        <w:t>.</w:t>
      </w:r>
    </w:p>
    <w:p w14:paraId="4B0A08D1" w14:textId="77777777" w:rsidR="006A7B1F" w:rsidRPr="006A7B1F" w:rsidRDefault="006A7B1F" w:rsidP="006A7B1F">
      <w:pPr>
        <w:tabs>
          <w:tab w:val="left" w:pos="1008"/>
        </w:tabs>
        <w:rPr>
          <w:rFonts w:cs="Arial"/>
        </w:rPr>
      </w:pPr>
      <w:r w:rsidRPr="006A7B1F">
        <w:rPr>
          <w:rFonts w:cs="Arial"/>
        </w:rPr>
        <w:lastRenderedPageBreak/>
        <w:t>The PHSIS consists of the following information:</w:t>
      </w:r>
    </w:p>
    <w:p w14:paraId="5B0112B7" w14:textId="77777777" w:rsidR="006A7B1F" w:rsidRPr="006A7B1F" w:rsidRDefault="006A7B1F" w:rsidP="006A7B1F">
      <w:pPr>
        <w:numPr>
          <w:ilvl w:val="0"/>
          <w:numId w:val="17"/>
        </w:numPr>
        <w:spacing w:after="200" w:line="276" w:lineRule="auto"/>
        <w:rPr>
          <w:rFonts w:cs="Arial"/>
          <w:szCs w:val="24"/>
        </w:rPr>
      </w:pPr>
      <w:r w:rsidRPr="006A7B1F">
        <w:rPr>
          <w:rFonts w:cs="Arial"/>
          <w:szCs w:val="24"/>
        </w:rPr>
        <w:t xml:space="preserve">A copy of the first page of the application (SF-424); and </w:t>
      </w:r>
    </w:p>
    <w:p w14:paraId="5337D9AF" w14:textId="77777777" w:rsidR="006A7B1F" w:rsidRPr="006A7B1F" w:rsidRDefault="006A7B1F" w:rsidP="006A7B1F">
      <w:pPr>
        <w:numPr>
          <w:ilvl w:val="0"/>
          <w:numId w:val="17"/>
        </w:numPr>
        <w:spacing w:after="200" w:line="276" w:lineRule="auto"/>
        <w:rPr>
          <w:rFonts w:cs="Arial"/>
          <w:szCs w:val="24"/>
        </w:rPr>
      </w:pPr>
      <w:r w:rsidRPr="006A7B1F">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0A6FB4C" w14:textId="77777777" w:rsidR="006A7B1F" w:rsidRPr="006A7B1F" w:rsidRDefault="006A7B1F" w:rsidP="006A7B1F">
      <w:pPr>
        <w:tabs>
          <w:tab w:val="left" w:pos="1008"/>
        </w:tabs>
        <w:rPr>
          <w:rFonts w:cs="Arial"/>
        </w:rPr>
      </w:pPr>
      <w:r w:rsidRPr="006A7B1F">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48" w:history="1">
        <w:r w:rsidRPr="006A7B1F">
          <w:rPr>
            <w:rFonts w:cs="Arial"/>
            <w:color w:val="0000FF"/>
            <w:u w:val="single"/>
          </w:rPr>
          <w:t>http://www.samhsa.gov/grants/applying/forms-resources</w:t>
        </w:r>
      </w:hyperlink>
      <w:r w:rsidRPr="006A7B1F">
        <w:rPr>
          <w:rFonts w:cs="Arial"/>
        </w:rPr>
        <w:t xml:space="preserve">. If the proposed project falls within the jurisdiction of more than one state, you should notify all representative SSAs.  </w:t>
      </w:r>
    </w:p>
    <w:p w14:paraId="41035B97" w14:textId="15D3A111" w:rsidR="006A7B1F" w:rsidRPr="006A7B1F" w:rsidRDefault="006A7B1F" w:rsidP="006A7B1F">
      <w:pPr>
        <w:tabs>
          <w:tab w:val="left" w:pos="1008"/>
        </w:tabs>
        <w:rPr>
          <w:rFonts w:cs="Arial"/>
        </w:rPr>
      </w:pPr>
      <w:r w:rsidRPr="006A7B1F">
        <w:rPr>
          <w:rFonts w:cs="Arial"/>
        </w:rPr>
        <w:t>Review the FOA:  Section IV-1, carefully to determine if you must include an attachment with a copy of a letter transmitting the PHSIS to the SSA</w:t>
      </w:r>
      <w:r w:rsidRPr="006A7B1F">
        <w:rPr>
          <w:rFonts w:cs="Arial"/>
          <w:bCs/>
        </w:rPr>
        <w:t xml:space="preserve">. </w:t>
      </w:r>
      <w:r w:rsidRPr="006A7B1F">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6A7B1F">
        <w:rPr>
          <w:rFonts w:cs="Arial"/>
          <w:bCs/>
        </w:rPr>
        <w:t>20857</w:t>
      </w:r>
      <w:r w:rsidRPr="006A7B1F">
        <w:rPr>
          <w:rFonts w:cs="Arial"/>
        </w:rPr>
        <w:t>.  ATTN:  SSA – Funding Announcement No. TI</w:t>
      </w:r>
      <w:r w:rsidRPr="006A7B1F">
        <w:rPr>
          <w:rFonts w:cs="Arial"/>
          <w:szCs w:val="24"/>
        </w:rPr>
        <w:t>-20-00</w:t>
      </w:r>
      <w:r w:rsidR="00073667">
        <w:rPr>
          <w:rFonts w:cs="Arial"/>
          <w:szCs w:val="24"/>
        </w:rPr>
        <w:t>9</w:t>
      </w:r>
      <w:r w:rsidRPr="006A7B1F">
        <w:rPr>
          <w:rFonts w:cs="Arial"/>
          <w:szCs w:val="24"/>
        </w:rPr>
        <w:t>.</w:t>
      </w:r>
    </w:p>
    <w:p w14:paraId="38DD868C" w14:textId="77777777" w:rsidR="006A7B1F" w:rsidRPr="006A7B1F" w:rsidRDefault="006A7B1F" w:rsidP="006A7B1F">
      <w:pPr>
        <w:tabs>
          <w:tab w:val="left" w:pos="1008"/>
        </w:tabs>
        <w:rPr>
          <w:rFonts w:cs="Arial"/>
          <w:szCs w:val="24"/>
        </w:rPr>
      </w:pPr>
      <w:r w:rsidRPr="006A7B1F">
        <w:rPr>
          <w:rFonts w:cs="Arial"/>
        </w:rPr>
        <w:t>In addition, a</w:t>
      </w:r>
      <w:r w:rsidRPr="006A7B1F">
        <w:rPr>
          <w:rFonts w:cs="Arial"/>
          <w:szCs w:val="24"/>
        </w:rPr>
        <w:t>pplicants may request that the SSA send them a copy of any state comments. The applicant must notify the SSA within 30 days of receipt of an award.</w:t>
      </w:r>
    </w:p>
    <w:p w14:paraId="257F88C5" w14:textId="77777777" w:rsidR="006A7B1F" w:rsidRPr="006A7B1F" w:rsidRDefault="006A7B1F" w:rsidP="006A7B1F">
      <w:pPr>
        <w:rPr>
          <w:rFonts w:cs="Arial"/>
        </w:rPr>
      </w:pPr>
    </w:p>
    <w:p w14:paraId="28AEB43A" w14:textId="77777777" w:rsidR="006A7B1F" w:rsidRPr="006A7B1F" w:rsidRDefault="006A7B1F" w:rsidP="006A7B1F">
      <w:pPr>
        <w:tabs>
          <w:tab w:val="left" w:pos="1008"/>
        </w:tabs>
        <w:jc w:val="center"/>
        <w:rPr>
          <w:rFonts w:cs="Arial"/>
          <w:b/>
          <w:bCs/>
          <w:kern w:val="32"/>
          <w:sz w:val="32"/>
          <w:szCs w:val="32"/>
        </w:rPr>
      </w:pPr>
    </w:p>
    <w:p w14:paraId="5144D38F" w14:textId="77777777" w:rsidR="006A7B1F" w:rsidRPr="006A7B1F" w:rsidRDefault="006A7B1F" w:rsidP="006A7B1F">
      <w:pPr>
        <w:tabs>
          <w:tab w:val="left" w:pos="1008"/>
        </w:tabs>
        <w:jc w:val="center"/>
        <w:rPr>
          <w:rFonts w:cs="Arial"/>
          <w:b/>
          <w:bCs/>
          <w:kern w:val="32"/>
          <w:sz w:val="32"/>
          <w:szCs w:val="32"/>
        </w:rPr>
      </w:pPr>
    </w:p>
    <w:p w14:paraId="58750185" w14:textId="77777777" w:rsidR="006A7B1F" w:rsidRPr="006A7B1F" w:rsidRDefault="006A7B1F" w:rsidP="006A7B1F">
      <w:pPr>
        <w:tabs>
          <w:tab w:val="left" w:pos="1008"/>
        </w:tabs>
        <w:jc w:val="center"/>
        <w:rPr>
          <w:rFonts w:cs="Arial"/>
          <w:b/>
          <w:bCs/>
          <w:kern w:val="32"/>
          <w:sz w:val="32"/>
          <w:szCs w:val="32"/>
        </w:rPr>
      </w:pPr>
    </w:p>
    <w:p w14:paraId="1BC82CBA" w14:textId="77777777" w:rsidR="006A7B1F" w:rsidRPr="006A7B1F" w:rsidRDefault="006A7B1F" w:rsidP="006A7B1F">
      <w:pPr>
        <w:tabs>
          <w:tab w:val="left" w:pos="1008"/>
        </w:tabs>
        <w:jc w:val="center"/>
        <w:rPr>
          <w:rFonts w:cs="Arial"/>
          <w:b/>
          <w:bCs/>
          <w:kern w:val="32"/>
          <w:sz w:val="32"/>
          <w:szCs w:val="32"/>
        </w:rPr>
      </w:pPr>
    </w:p>
    <w:p w14:paraId="69689424" w14:textId="77777777" w:rsidR="006A7B1F" w:rsidRPr="006A7B1F" w:rsidRDefault="006A7B1F" w:rsidP="006A7B1F">
      <w:pPr>
        <w:tabs>
          <w:tab w:val="left" w:pos="1008"/>
        </w:tabs>
        <w:jc w:val="center"/>
        <w:rPr>
          <w:rFonts w:cs="Arial"/>
          <w:b/>
          <w:bCs/>
          <w:kern w:val="32"/>
          <w:sz w:val="32"/>
          <w:szCs w:val="32"/>
        </w:rPr>
      </w:pPr>
    </w:p>
    <w:p w14:paraId="6C08083C" w14:textId="77777777" w:rsidR="006A7B1F" w:rsidRPr="006A7B1F" w:rsidRDefault="006A7B1F" w:rsidP="006A7B1F">
      <w:pPr>
        <w:tabs>
          <w:tab w:val="left" w:pos="1008"/>
        </w:tabs>
        <w:jc w:val="center"/>
        <w:rPr>
          <w:rFonts w:cs="Arial"/>
          <w:b/>
          <w:bCs/>
          <w:kern w:val="32"/>
          <w:sz w:val="32"/>
          <w:szCs w:val="32"/>
        </w:rPr>
      </w:pPr>
    </w:p>
    <w:p w14:paraId="0B30D9DD" w14:textId="77777777" w:rsidR="006A7B1F" w:rsidRPr="006A7B1F" w:rsidRDefault="006A7B1F" w:rsidP="006A7B1F">
      <w:pPr>
        <w:tabs>
          <w:tab w:val="left" w:pos="1008"/>
        </w:tabs>
        <w:jc w:val="center"/>
        <w:rPr>
          <w:rFonts w:cs="Arial"/>
          <w:b/>
          <w:bCs/>
          <w:kern w:val="32"/>
          <w:sz w:val="32"/>
          <w:szCs w:val="32"/>
        </w:rPr>
      </w:pPr>
    </w:p>
    <w:p w14:paraId="0A7B0076" w14:textId="636B75F7" w:rsidR="006A7B1F" w:rsidRPr="006A7B1F" w:rsidRDefault="00073667" w:rsidP="006A7B1F">
      <w:pPr>
        <w:keepNext/>
        <w:tabs>
          <w:tab w:val="left" w:pos="720"/>
        </w:tabs>
        <w:jc w:val="center"/>
        <w:outlineLvl w:val="0"/>
        <w:rPr>
          <w:rFonts w:cs="Arial"/>
          <w:b/>
          <w:bCs/>
          <w:kern w:val="32"/>
          <w:sz w:val="32"/>
          <w:szCs w:val="32"/>
        </w:rPr>
      </w:pPr>
      <w:bookmarkStart w:id="314" w:name="_Toc485307255"/>
      <w:bookmarkStart w:id="315" w:name="_Toc489011350"/>
      <w:bookmarkStart w:id="316" w:name="_Toc21610639"/>
      <w:bookmarkStart w:id="317" w:name="_Toc29467961"/>
      <w:bookmarkStart w:id="318" w:name="_Toc29544596"/>
      <w:bookmarkStart w:id="319" w:name="_Toc29893494"/>
      <w:bookmarkStart w:id="320" w:name="_Toc30149837"/>
      <w:bookmarkStart w:id="321" w:name="_Toc30161040"/>
      <w:bookmarkStart w:id="322" w:name="_Toc34643732"/>
      <w:r>
        <w:rPr>
          <w:rFonts w:cs="Arial"/>
          <w:b/>
          <w:bCs/>
          <w:kern w:val="32"/>
          <w:sz w:val="32"/>
          <w:szCs w:val="32"/>
        </w:rPr>
        <w:lastRenderedPageBreak/>
        <w:t>Appendix J</w:t>
      </w:r>
      <w:r w:rsidR="006A7B1F" w:rsidRPr="006A7B1F">
        <w:rPr>
          <w:rFonts w:cs="Arial"/>
          <w:b/>
          <w:bCs/>
          <w:kern w:val="32"/>
          <w:sz w:val="32"/>
          <w:szCs w:val="32"/>
        </w:rPr>
        <w:t xml:space="preserve"> – Administrative and National Policy</w:t>
      </w:r>
      <w:bookmarkStart w:id="323" w:name="_Toc485307010"/>
      <w:bookmarkStart w:id="324" w:name="_Toc485307256"/>
      <w:bookmarkStart w:id="325" w:name="_Toc485366604"/>
      <w:bookmarkStart w:id="326" w:name="_Toc487708589"/>
      <w:bookmarkStart w:id="327" w:name="_Toc489011351"/>
      <w:bookmarkEnd w:id="314"/>
      <w:bookmarkEnd w:id="315"/>
      <w:r w:rsidR="006A7B1F" w:rsidRPr="006A7B1F">
        <w:rPr>
          <w:rFonts w:cs="Arial"/>
          <w:b/>
          <w:bCs/>
          <w:kern w:val="32"/>
          <w:sz w:val="32"/>
          <w:szCs w:val="32"/>
        </w:rPr>
        <w:t xml:space="preserve"> Requirements</w:t>
      </w:r>
      <w:bookmarkEnd w:id="316"/>
      <w:bookmarkEnd w:id="317"/>
      <w:bookmarkEnd w:id="318"/>
      <w:bookmarkEnd w:id="319"/>
      <w:bookmarkEnd w:id="320"/>
      <w:bookmarkEnd w:id="321"/>
      <w:bookmarkEnd w:id="322"/>
      <w:bookmarkEnd w:id="323"/>
      <w:bookmarkEnd w:id="324"/>
      <w:bookmarkEnd w:id="325"/>
      <w:bookmarkEnd w:id="326"/>
      <w:bookmarkEnd w:id="327"/>
    </w:p>
    <w:p w14:paraId="2BCD62A5" w14:textId="77777777" w:rsidR="006A7B1F" w:rsidRPr="006A7B1F" w:rsidRDefault="006A7B1F" w:rsidP="006A7B1F">
      <w:pPr>
        <w:rPr>
          <w:rFonts w:cs="Arial"/>
          <w:szCs w:val="24"/>
        </w:rPr>
      </w:pPr>
      <w:r w:rsidRPr="006A7B1F">
        <w:rPr>
          <w:rFonts w:cs="Arial"/>
          <w:szCs w:val="24"/>
        </w:rPr>
        <w:t xml:space="preserve">If your application is funded, you must comply with all terms and conditions of the NoA.  SAMHSA’s standard terms and conditions are available on the SAMHSA website. </w:t>
      </w:r>
    </w:p>
    <w:p w14:paraId="014E1B21" w14:textId="77777777" w:rsidR="006A7B1F" w:rsidRPr="006A7B1F" w:rsidRDefault="006A7B1F" w:rsidP="006A7B1F">
      <w:pPr>
        <w:tabs>
          <w:tab w:val="num" w:pos="1080"/>
        </w:tabs>
        <w:rPr>
          <w:rFonts w:cs="Arial"/>
          <w:b/>
          <w:szCs w:val="24"/>
        </w:rPr>
      </w:pPr>
      <w:r w:rsidRPr="006A7B1F">
        <w:rPr>
          <w:rFonts w:cs="Arial"/>
          <w:b/>
          <w:szCs w:val="24"/>
        </w:rPr>
        <w:t xml:space="preserve">HHS Grants Policy Statement (GPS) </w:t>
      </w:r>
    </w:p>
    <w:p w14:paraId="2C736388" w14:textId="77777777" w:rsidR="006A7B1F" w:rsidRPr="006A7B1F" w:rsidRDefault="006A7B1F" w:rsidP="006A7B1F">
      <w:pPr>
        <w:rPr>
          <w:rFonts w:cs="Arial"/>
          <w:szCs w:val="24"/>
        </w:rPr>
      </w:pPr>
      <w:r w:rsidRPr="006A7B1F">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9" w:history="1">
        <w:r w:rsidRPr="006A7B1F">
          <w:rPr>
            <w:rFonts w:cs="Arial"/>
            <w:color w:val="0000FF"/>
            <w:szCs w:val="24"/>
            <w:u w:val="single"/>
          </w:rPr>
          <w:t>http://www.samhsa.gov/grants/grants-management/policies-regulations/hhs-grants-policy-statement</w:t>
        </w:r>
      </w:hyperlink>
      <w:r w:rsidRPr="006A7B1F">
        <w:rPr>
          <w:rFonts w:cs="Arial"/>
          <w:szCs w:val="24"/>
        </w:rPr>
        <w:t xml:space="preserve">. The general terms and conditions in the HHS GPS will apply as indicated unless there are statutory, regulatory, or award-specific requirements to the contrary (as specified in the NoA). </w:t>
      </w:r>
    </w:p>
    <w:p w14:paraId="61BE2821" w14:textId="77777777" w:rsidR="006A7B1F" w:rsidRPr="006A7B1F" w:rsidRDefault="006A7B1F" w:rsidP="006A7B1F">
      <w:pPr>
        <w:tabs>
          <w:tab w:val="num" w:pos="1080"/>
        </w:tabs>
        <w:ind w:hanging="360"/>
        <w:rPr>
          <w:rFonts w:cs="Arial"/>
          <w:b/>
          <w:szCs w:val="24"/>
        </w:rPr>
      </w:pPr>
      <w:r w:rsidRPr="006A7B1F">
        <w:rPr>
          <w:rFonts w:cs="Arial"/>
          <w:szCs w:val="24"/>
        </w:rPr>
        <w:t xml:space="preserve">     </w:t>
      </w:r>
      <w:r w:rsidRPr="006A7B1F">
        <w:rPr>
          <w:rFonts w:cs="Arial"/>
          <w:b/>
          <w:szCs w:val="24"/>
        </w:rPr>
        <w:t>HHS Grant Regulations</w:t>
      </w:r>
    </w:p>
    <w:p w14:paraId="57166985" w14:textId="77777777" w:rsidR="006A7B1F" w:rsidRPr="006A7B1F" w:rsidRDefault="006A7B1F" w:rsidP="006A7B1F">
      <w:pPr>
        <w:rPr>
          <w:rFonts w:cs="Arial"/>
          <w:szCs w:val="24"/>
        </w:rPr>
      </w:pPr>
      <w:r w:rsidRPr="006A7B1F">
        <w:rPr>
          <w:rFonts w:cs="Arial"/>
          <w:szCs w:val="24"/>
        </w:rPr>
        <w:t xml:space="preserve">If your application is funded, you must also comply with the administrative requirements outlined in 45 CFR Part 75. For more information see the SAMHSA website at </w:t>
      </w:r>
      <w:hyperlink r:id="rId50" w:history="1">
        <w:r w:rsidRPr="006A7B1F">
          <w:rPr>
            <w:rFonts w:cs="Arial"/>
            <w:color w:val="0000FF"/>
            <w:szCs w:val="24"/>
            <w:u w:val="single"/>
          </w:rPr>
          <w:t>http://www.samhsa.gov/grants/grants-management/policies-regulations/requirements-principles</w:t>
        </w:r>
      </w:hyperlink>
      <w:r w:rsidRPr="006A7B1F">
        <w:rPr>
          <w:rFonts w:cs="Arial"/>
          <w:szCs w:val="24"/>
        </w:rPr>
        <w:t>.</w:t>
      </w:r>
    </w:p>
    <w:p w14:paraId="11DAE84A" w14:textId="77777777" w:rsidR="006A7B1F" w:rsidRPr="006A7B1F" w:rsidRDefault="006A7B1F" w:rsidP="006A7B1F">
      <w:pPr>
        <w:tabs>
          <w:tab w:val="num" w:pos="1080"/>
        </w:tabs>
        <w:ind w:hanging="360"/>
        <w:rPr>
          <w:rFonts w:cs="Arial"/>
          <w:b/>
          <w:szCs w:val="24"/>
        </w:rPr>
      </w:pPr>
      <w:r w:rsidRPr="006A7B1F">
        <w:rPr>
          <w:rFonts w:cs="Arial"/>
          <w:szCs w:val="24"/>
        </w:rPr>
        <w:t xml:space="preserve">     </w:t>
      </w:r>
      <w:r w:rsidRPr="006A7B1F">
        <w:rPr>
          <w:rFonts w:cs="Arial"/>
          <w:b/>
          <w:szCs w:val="24"/>
        </w:rPr>
        <w:t>Additional Terms and Conditions</w:t>
      </w:r>
    </w:p>
    <w:p w14:paraId="160E119D" w14:textId="77777777" w:rsidR="006A7B1F" w:rsidRPr="006A7B1F" w:rsidRDefault="006A7B1F" w:rsidP="006A7B1F">
      <w:pPr>
        <w:rPr>
          <w:rFonts w:cs="Arial"/>
          <w:szCs w:val="24"/>
        </w:rPr>
      </w:pPr>
      <w:r w:rsidRPr="006A7B1F">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34C66663" w14:textId="77777777" w:rsidR="006A7B1F" w:rsidRPr="006A7B1F" w:rsidRDefault="006A7B1F" w:rsidP="006A7B1F">
      <w:pPr>
        <w:numPr>
          <w:ilvl w:val="0"/>
          <w:numId w:val="20"/>
        </w:numPr>
        <w:spacing w:after="0" w:line="276" w:lineRule="auto"/>
        <w:contextualSpacing/>
        <w:rPr>
          <w:rFonts w:cs="Arial"/>
          <w:szCs w:val="24"/>
        </w:rPr>
      </w:pPr>
      <w:r w:rsidRPr="006A7B1F">
        <w:rPr>
          <w:rFonts w:cs="Arial"/>
          <w:szCs w:val="24"/>
        </w:rPr>
        <w:t>actions required to be in compliance with confidentiality and participant   protection/human subjects requirements;</w:t>
      </w:r>
    </w:p>
    <w:p w14:paraId="3A52C034" w14:textId="77777777" w:rsidR="006A7B1F" w:rsidRPr="006A7B1F" w:rsidRDefault="006A7B1F" w:rsidP="006A7B1F">
      <w:pPr>
        <w:numPr>
          <w:ilvl w:val="0"/>
          <w:numId w:val="20"/>
        </w:numPr>
        <w:spacing w:after="0" w:line="276" w:lineRule="auto"/>
        <w:contextualSpacing/>
        <w:rPr>
          <w:rFonts w:cs="Arial"/>
          <w:szCs w:val="24"/>
        </w:rPr>
      </w:pPr>
      <w:r w:rsidRPr="006A7B1F">
        <w:rPr>
          <w:rFonts w:cs="Arial"/>
          <w:szCs w:val="24"/>
        </w:rPr>
        <w:t>requirements relating to additional data collection and reporting;</w:t>
      </w:r>
    </w:p>
    <w:p w14:paraId="13A4555F" w14:textId="77777777" w:rsidR="006A7B1F" w:rsidRPr="006A7B1F" w:rsidRDefault="006A7B1F" w:rsidP="006A7B1F">
      <w:pPr>
        <w:numPr>
          <w:ilvl w:val="0"/>
          <w:numId w:val="20"/>
        </w:numPr>
        <w:spacing w:after="0" w:line="276" w:lineRule="auto"/>
        <w:contextualSpacing/>
        <w:rPr>
          <w:rFonts w:cs="Arial"/>
          <w:szCs w:val="24"/>
        </w:rPr>
      </w:pPr>
      <w:r w:rsidRPr="006A7B1F">
        <w:rPr>
          <w:rFonts w:cs="Arial"/>
          <w:szCs w:val="24"/>
        </w:rPr>
        <w:t xml:space="preserve">requirements relating to participation in a cross-site evaluation; </w:t>
      </w:r>
    </w:p>
    <w:p w14:paraId="226BE61F" w14:textId="77777777" w:rsidR="006A7B1F" w:rsidRPr="006A7B1F" w:rsidRDefault="006A7B1F" w:rsidP="006A7B1F">
      <w:pPr>
        <w:numPr>
          <w:ilvl w:val="0"/>
          <w:numId w:val="20"/>
        </w:numPr>
        <w:spacing w:after="0" w:line="276" w:lineRule="auto"/>
        <w:contextualSpacing/>
        <w:rPr>
          <w:rFonts w:cs="Arial"/>
          <w:szCs w:val="24"/>
        </w:rPr>
      </w:pPr>
      <w:r w:rsidRPr="006A7B1F">
        <w:rPr>
          <w:rFonts w:cs="Arial"/>
          <w:szCs w:val="24"/>
        </w:rPr>
        <w:t>requirements to address problems identified in review of the application; or revised budget and narrative justification.</w:t>
      </w:r>
    </w:p>
    <w:p w14:paraId="2067E71D" w14:textId="77777777" w:rsidR="006A7B1F" w:rsidRPr="006A7B1F" w:rsidRDefault="006A7B1F" w:rsidP="006A7B1F">
      <w:pPr>
        <w:spacing w:after="0"/>
        <w:rPr>
          <w:rFonts w:cs="Arial"/>
          <w:szCs w:val="24"/>
        </w:rPr>
      </w:pPr>
    </w:p>
    <w:p w14:paraId="4D1A11AF" w14:textId="77777777" w:rsidR="006A7B1F" w:rsidRPr="006A7B1F" w:rsidRDefault="006A7B1F" w:rsidP="006A7B1F">
      <w:pPr>
        <w:tabs>
          <w:tab w:val="num" w:pos="1080"/>
        </w:tabs>
        <w:ind w:hanging="360"/>
        <w:rPr>
          <w:rFonts w:cs="Arial"/>
          <w:b/>
          <w:szCs w:val="24"/>
        </w:rPr>
      </w:pPr>
      <w:r w:rsidRPr="006A7B1F">
        <w:rPr>
          <w:rFonts w:cs="Arial"/>
          <w:szCs w:val="24"/>
        </w:rPr>
        <w:t xml:space="preserve">      </w:t>
      </w:r>
      <w:r w:rsidRPr="006A7B1F">
        <w:rPr>
          <w:rFonts w:cs="Arial"/>
          <w:b/>
          <w:szCs w:val="24"/>
        </w:rPr>
        <w:t>Performance Goals and Objectives</w:t>
      </w:r>
    </w:p>
    <w:p w14:paraId="7C2551B8" w14:textId="77777777" w:rsidR="006A7B1F" w:rsidRPr="006A7B1F" w:rsidRDefault="006A7B1F" w:rsidP="006A7B1F">
      <w:pPr>
        <w:rPr>
          <w:rFonts w:cs="Arial"/>
          <w:szCs w:val="24"/>
        </w:rPr>
      </w:pPr>
      <w:r w:rsidRPr="006A7B1F">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6A7B1F">
        <w:rPr>
          <w:rFonts w:cs="Arial"/>
          <w:szCs w:val="24"/>
        </w:rPr>
        <w:lastRenderedPageBreak/>
        <w:t>may result in suspension or termination of the grant award, or in reduction or withholding of continuation awards.</w:t>
      </w:r>
    </w:p>
    <w:p w14:paraId="3EBCF64E" w14:textId="77777777" w:rsidR="006A7B1F" w:rsidRPr="006A7B1F" w:rsidRDefault="006A7B1F" w:rsidP="006A7B1F">
      <w:pPr>
        <w:tabs>
          <w:tab w:val="num" w:pos="1080"/>
        </w:tabs>
        <w:ind w:hanging="360"/>
        <w:rPr>
          <w:rFonts w:cs="Arial"/>
          <w:b/>
          <w:szCs w:val="24"/>
        </w:rPr>
      </w:pPr>
      <w:r w:rsidRPr="006A7B1F">
        <w:rPr>
          <w:rFonts w:cs="Arial"/>
          <w:szCs w:val="24"/>
        </w:rPr>
        <w:t xml:space="preserve">     </w:t>
      </w:r>
      <w:r w:rsidRPr="006A7B1F">
        <w:rPr>
          <w:rFonts w:cs="Arial"/>
          <w:b/>
          <w:szCs w:val="24"/>
        </w:rPr>
        <w:t>Accessibility Provisions for All Grant Application Packages and Funding Opportunity Announcements</w:t>
      </w:r>
    </w:p>
    <w:p w14:paraId="7241EEEA" w14:textId="77777777" w:rsidR="006A7B1F" w:rsidRPr="006A7B1F" w:rsidRDefault="006A7B1F" w:rsidP="006A7B1F">
      <w:pPr>
        <w:rPr>
          <w:rFonts w:eastAsia="Calibri" w:cs="Arial"/>
          <w:szCs w:val="24"/>
        </w:rPr>
      </w:pPr>
      <w:r w:rsidRPr="006A7B1F">
        <w:rPr>
          <w:rFonts w:eastAsia="Calibri" w:cs="Arial"/>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1" w:history="1">
        <w:r w:rsidRPr="006A7B1F">
          <w:rPr>
            <w:rFonts w:eastAsia="Calibri" w:cs="Arial"/>
            <w:color w:val="000000"/>
            <w:szCs w:val="24"/>
            <w:u w:val="single"/>
          </w:rPr>
          <w:t>https://www.hhs.gov/civil-rights/for-providers/provider-obligations/index.html</w:t>
        </w:r>
      </w:hyperlink>
      <w:r w:rsidRPr="006A7B1F">
        <w:rPr>
          <w:rFonts w:eastAsia="Calibri" w:cs="Arial"/>
          <w:szCs w:val="24"/>
        </w:rPr>
        <w:t xml:space="preserve"> and </w:t>
      </w:r>
      <w:hyperlink r:id="rId52" w:history="1">
        <w:r w:rsidRPr="006A7B1F">
          <w:rPr>
            <w:rFonts w:eastAsia="Calibri" w:cs="Arial"/>
            <w:color w:val="000000"/>
            <w:szCs w:val="24"/>
            <w:u w:val="single"/>
          </w:rPr>
          <w:t>http://www.hhs.gov/ocr/civilrights/understanding/section1557/index.html</w:t>
        </w:r>
      </w:hyperlink>
      <w:r w:rsidRPr="006A7B1F">
        <w:rPr>
          <w:rFonts w:eastAsia="Calibri" w:cs="Arial"/>
          <w:szCs w:val="24"/>
        </w:rPr>
        <w:t>.</w:t>
      </w:r>
    </w:p>
    <w:p w14:paraId="66778C61" w14:textId="77777777" w:rsidR="006A7B1F" w:rsidRPr="006A7B1F" w:rsidRDefault="006A7B1F" w:rsidP="00B56C1D">
      <w:pPr>
        <w:numPr>
          <w:ilvl w:val="0"/>
          <w:numId w:val="95"/>
        </w:numPr>
        <w:spacing w:before="100" w:beforeAutospacing="1" w:after="200" w:line="259" w:lineRule="auto"/>
        <w:ind w:left="936"/>
        <w:contextualSpacing/>
        <w:rPr>
          <w:rFonts w:eastAsia="Calibri" w:cs="Arial"/>
          <w:szCs w:val="24"/>
        </w:rPr>
      </w:pPr>
      <w:r w:rsidRPr="006A7B1F">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3" w:history="1">
        <w:r w:rsidRPr="006A7B1F">
          <w:rPr>
            <w:rFonts w:eastAsia="Calibri" w:cs="Arial"/>
            <w:color w:val="000000"/>
            <w:szCs w:val="24"/>
            <w:u w:val="single"/>
          </w:rPr>
          <w:t>https://www.hhs.gov/civil-rights/for-individuals/special-topics/limited-english-proficiency/fact-sheet-guidance/index.html</w:t>
        </w:r>
      </w:hyperlink>
      <w:r w:rsidRPr="006A7B1F">
        <w:rPr>
          <w:rFonts w:eastAsia="Calibri" w:cs="Arial"/>
          <w:szCs w:val="24"/>
        </w:rPr>
        <w:t xml:space="preserve"> and </w:t>
      </w:r>
      <w:hyperlink r:id="rId54" w:history="1">
        <w:r w:rsidRPr="006A7B1F">
          <w:rPr>
            <w:rFonts w:eastAsia="Calibri" w:cs="Arial"/>
            <w:color w:val="000000"/>
            <w:szCs w:val="24"/>
            <w:u w:val="single"/>
          </w:rPr>
          <w:t>https://www.lep.gov</w:t>
        </w:r>
      </w:hyperlink>
      <w:r w:rsidRPr="006A7B1F">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5" w:history="1">
        <w:r w:rsidRPr="006A7B1F">
          <w:rPr>
            <w:rFonts w:eastAsia="Calibri" w:cs="Arial"/>
            <w:color w:val="0000FF"/>
            <w:szCs w:val="24"/>
            <w:u w:val="single"/>
          </w:rPr>
          <w:t>https://minorityhealth.hhs.gov/omh/browse.aspx?lvl=2&amp;lvlid=53</w:t>
        </w:r>
      </w:hyperlink>
      <w:r w:rsidRPr="006A7B1F">
        <w:rPr>
          <w:rFonts w:eastAsia="Calibri" w:cs="Arial"/>
          <w:szCs w:val="24"/>
        </w:rPr>
        <w:t xml:space="preserve">. </w:t>
      </w:r>
    </w:p>
    <w:p w14:paraId="13514B5E" w14:textId="77777777" w:rsidR="006A7B1F" w:rsidRPr="006A7B1F" w:rsidRDefault="006A7B1F" w:rsidP="00B56C1D">
      <w:pPr>
        <w:numPr>
          <w:ilvl w:val="0"/>
          <w:numId w:val="95"/>
        </w:numPr>
        <w:spacing w:before="100" w:beforeAutospacing="1" w:after="200" w:line="276" w:lineRule="auto"/>
        <w:ind w:left="936"/>
        <w:contextualSpacing/>
        <w:rPr>
          <w:rFonts w:eastAsia="Calibri" w:cs="Arial"/>
          <w:color w:val="000000"/>
          <w:szCs w:val="24"/>
        </w:rPr>
      </w:pPr>
      <w:r w:rsidRPr="006A7B1F">
        <w:rPr>
          <w:rFonts w:eastAsia="Calibri" w:cs="Arial"/>
          <w:szCs w:val="24"/>
        </w:rPr>
        <w:t xml:space="preserve">Recipients of FFA also have specific legal obligations for serving qualified individuals with disabilities.  Please see </w:t>
      </w:r>
      <w:hyperlink r:id="rId56" w:history="1">
        <w:r w:rsidRPr="006A7B1F">
          <w:rPr>
            <w:rFonts w:eastAsia="Calibri" w:cs="Arial"/>
            <w:color w:val="000000"/>
            <w:szCs w:val="24"/>
            <w:u w:val="single"/>
          </w:rPr>
          <w:t>http://www.hhs.gov/ocr/civilrights/understanding/disability/index.html</w:t>
        </w:r>
      </w:hyperlink>
      <w:r w:rsidRPr="006A7B1F">
        <w:rPr>
          <w:rFonts w:eastAsia="Calibri" w:cs="Arial"/>
          <w:color w:val="000000"/>
          <w:szCs w:val="24"/>
        </w:rPr>
        <w:t>.</w:t>
      </w:r>
    </w:p>
    <w:p w14:paraId="30C51EBB" w14:textId="77777777" w:rsidR="006A7B1F" w:rsidRPr="006A7B1F" w:rsidRDefault="006A7B1F" w:rsidP="00B56C1D">
      <w:pPr>
        <w:numPr>
          <w:ilvl w:val="0"/>
          <w:numId w:val="95"/>
        </w:numPr>
        <w:spacing w:before="100" w:beforeAutospacing="1" w:after="200" w:line="276" w:lineRule="auto"/>
        <w:ind w:left="936"/>
        <w:contextualSpacing/>
        <w:rPr>
          <w:rFonts w:eastAsia="Calibri" w:cs="Arial"/>
          <w:color w:val="000000"/>
          <w:szCs w:val="24"/>
        </w:rPr>
      </w:pPr>
      <w:r w:rsidRPr="006A7B1F">
        <w:rPr>
          <w:rFonts w:eastAsia="Calibri" w:cs="Arial"/>
          <w:color w:val="000000"/>
          <w:szCs w:val="24"/>
        </w:rPr>
        <w:t xml:space="preserve">HHS funded health and education programs must be administered in an environment free of sexual harassment.  Please see </w:t>
      </w:r>
      <w:hyperlink r:id="rId57" w:history="1">
        <w:r w:rsidRPr="006A7B1F">
          <w:rPr>
            <w:rFonts w:eastAsia="Calibri" w:cs="Arial"/>
            <w:color w:val="000000"/>
            <w:szCs w:val="24"/>
            <w:u w:val="single"/>
          </w:rPr>
          <w:t>https://www.hhs.gov/civil-rights/for-individuals/sex-discrimination/index.html</w:t>
        </w:r>
      </w:hyperlink>
      <w:r w:rsidRPr="006A7B1F">
        <w:rPr>
          <w:rFonts w:eastAsia="Calibri" w:cs="Arial"/>
          <w:color w:val="000000"/>
          <w:szCs w:val="24"/>
        </w:rPr>
        <w:t>;</w:t>
      </w:r>
      <w:r w:rsidRPr="006A7B1F">
        <w:rPr>
          <w:rFonts w:eastAsia="Calibri" w:cs="Arial"/>
          <w:szCs w:val="24"/>
        </w:rPr>
        <w:t xml:space="preserve"> </w:t>
      </w:r>
      <w:r w:rsidRPr="006A7B1F">
        <w:rPr>
          <w:rFonts w:eastAsia="Calibri" w:cs="Arial"/>
          <w:color w:val="000000"/>
          <w:szCs w:val="24"/>
        </w:rPr>
        <w:t>https://www2.ed.gov/about/offices/list/ocr/docs/shguide.html</w:t>
      </w:r>
      <w:r w:rsidRPr="006A7B1F">
        <w:rPr>
          <w:rFonts w:eastAsia="Calibri" w:cs="Arial"/>
          <w:color w:val="000000"/>
          <w:szCs w:val="24"/>
          <w:u w:val="single"/>
        </w:rPr>
        <w:t>;</w:t>
      </w:r>
      <w:r w:rsidRPr="006A7B1F">
        <w:rPr>
          <w:rFonts w:eastAsia="Calibri" w:cs="Arial"/>
          <w:color w:val="000000"/>
          <w:szCs w:val="24"/>
        </w:rPr>
        <w:t xml:space="preserve"> and </w:t>
      </w:r>
      <w:hyperlink r:id="rId58" w:history="1">
        <w:r w:rsidRPr="006A7B1F">
          <w:rPr>
            <w:rFonts w:eastAsia="Calibri" w:cs="Arial"/>
            <w:color w:val="000000"/>
            <w:szCs w:val="24"/>
            <w:u w:val="single"/>
          </w:rPr>
          <w:t>https://www.eeoc.gov/eeoc/publications/upload/fs-sex.pdf</w:t>
        </w:r>
      </w:hyperlink>
      <w:r w:rsidRPr="006A7B1F">
        <w:rPr>
          <w:rFonts w:eastAsia="Calibri" w:cs="Arial"/>
          <w:color w:val="000000"/>
          <w:szCs w:val="24"/>
        </w:rPr>
        <w:t>.</w:t>
      </w:r>
    </w:p>
    <w:p w14:paraId="1538ADA6" w14:textId="77777777" w:rsidR="006A7B1F" w:rsidRPr="006A7B1F" w:rsidRDefault="006A7B1F" w:rsidP="00B56C1D">
      <w:pPr>
        <w:numPr>
          <w:ilvl w:val="0"/>
          <w:numId w:val="95"/>
        </w:numPr>
        <w:spacing w:before="100" w:beforeAutospacing="1" w:after="200" w:line="276" w:lineRule="auto"/>
        <w:ind w:left="936"/>
        <w:contextualSpacing/>
        <w:rPr>
          <w:rFonts w:eastAsia="Calibri" w:cs="Arial"/>
          <w:color w:val="000000"/>
          <w:szCs w:val="24"/>
        </w:rPr>
      </w:pPr>
      <w:r w:rsidRPr="006A7B1F">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  Please see </w:t>
      </w:r>
      <w:hyperlink r:id="rId59" w:history="1">
        <w:r w:rsidRPr="006A7B1F">
          <w:rPr>
            <w:rFonts w:eastAsia="Calibri" w:cs="Arial"/>
            <w:color w:val="000000"/>
            <w:szCs w:val="24"/>
            <w:u w:val="single"/>
          </w:rPr>
          <w:t>https://www.hhs.gov/conscience/conscience-protections/index.html</w:t>
        </w:r>
      </w:hyperlink>
      <w:r w:rsidRPr="006A7B1F">
        <w:rPr>
          <w:rFonts w:eastAsia="Calibri" w:cs="Arial"/>
          <w:szCs w:val="24"/>
        </w:rPr>
        <w:t xml:space="preserve"> and </w:t>
      </w:r>
      <w:hyperlink r:id="rId60" w:history="1">
        <w:r w:rsidRPr="006A7B1F">
          <w:rPr>
            <w:rFonts w:eastAsia="Calibri" w:cs="Arial"/>
            <w:color w:val="000000"/>
            <w:szCs w:val="24"/>
            <w:u w:val="single"/>
          </w:rPr>
          <w:t>https://www.hhs.gov/conscience/religious-freedom/index.html</w:t>
        </w:r>
      </w:hyperlink>
      <w:r w:rsidRPr="006A7B1F">
        <w:rPr>
          <w:rFonts w:eastAsia="Calibri" w:cs="Arial"/>
          <w:szCs w:val="24"/>
        </w:rPr>
        <w:t>. </w:t>
      </w:r>
      <w:r w:rsidRPr="006A7B1F">
        <w:rPr>
          <w:rFonts w:eastAsia="Calibri" w:cs="Arial"/>
          <w:color w:val="000000"/>
          <w:szCs w:val="24"/>
        </w:rPr>
        <w:t xml:space="preserve">  </w:t>
      </w:r>
    </w:p>
    <w:p w14:paraId="3A6A783F" w14:textId="77777777" w:rsidR="006A7B1F" w:rsidRPr="006A7B1F" w:rsidRDefault="006A7B1F" w:rsidP="006A7B1F">
      <w:pPr>
        <w:rPr>
          <w:rFonts w:eastAsia="Calibri" w:cs="Arial"/>
          <w:szCs w:val="24"/>
        </w:rPr>
      </w:pPr>
      <w:r w:rsidRPr="006A7B1F">
        <w:rPr>
          <w:rFonts w:eastAsia="Calibri" w:cs="Arial"/>
          <w:szCs w:val="24"/>
        </w:rPr>
        <w:lastRenderedPageBreak/>
        <w:t xml:space="preserve">Please contact the HHS Office for Civil Rights for more information about obligations and prohibitions under federal civil rights laws at </w:t>
      </w:r>
      <w:hyperlink r:id="rId61" w:history="1">
        <w:r w:rsidRPr="006A7B1F">
          <w:rPr>
            <w:rFonts w:eastAsia="Calibri" w:cs="Arial"/>
            <w:color w:val="000000"/>
            <w:szCs w:val="24"/>
            <w:u w:val="single"/>
          </w:rPr>
          <w:t>https://www.hhs.gov/ocr/about-us/contact-us/index.html</w:t>
        </w:r>
      </w:hyperlink>
      <w:r w:rsidRPr="006A7B1F">
        <w:rPr>
          <w:rFonts w:eastAsia="Calibri" w:cs="Arial"/>
          <w:szCs w:val="24"/>
        </w:rPr>
        <w:t xml:space="preserve"> or call 1-800-368-1019 or TDD 1-800-537-7697.  </w:t>
      </w:r>
    </w:p>
    <w:p w14:paraId="2193D28B" w14:textId="77777777" w:rsidR="006A7B1F" w:rsidRPr="006A7B1F" w:rsidRDefault="006A7B1F" w:rsidP="006A7B1F">
      <w:pPr>
        <w:rPr>
          <w:rFonts w:cs="Arial"/>
          <w:b/>
          <w:szCs w:val="24"/>
        </w:rPr>
      </w:pPr>
      <w:r w:rsidRPr="006A7B1F">
        <w:rPr>
          <w:rFonts w:cs="Arial"/>
          <w:b/>
          <w:szCs w:val="24"/>
        </w:rPr>
        <w:t>Cultural and Linguistic Competence</w:t>
      </w:r>
    </w:p>
    <w:p w14:paraId="3F00E72D" w14:textId="77777777" w:rsidR="006A7B1F" w:rsidRPr="006A7B1F" w:rsidRDefault="006A7B1F" w:rsidP="006A7B1F">
      <w:pPr>
        <w:rPr>
          <w:rFonts w:cs="Arial"/>
          <w:szCs w:val="24"/>
        </w:rPr>
      </w:pPr>
      <w:r w:rsidRPr="006A7B1F">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20B18A88" w14:textId="77777777" w:rsidR="006A7B1F" w:rsidRPr="006A7B1F" w:rsidRDefault="006A7B1F" w:rsidP="006A7B1F">
      <w:pPr>
        <w:rPr>
          <w:rFonts w:cs="Arial"/>
          <w:szCs w:val="24"/>
        </w:rPr>
      </w:pPr>
      <w:r w:rsidRPr="006A7B1F">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2" w:history="1">
        <w:r w:rsidRPr="006A7B1F">
          <w:rPr>
            <w:rFonts w:cs="Arial"/>
            <w:color w:val="0000FF"/>
            <w:szCs w:val="24"/>
            <w:u w:val="single"/>
          </w:rPr>
          <w:t>https://www.thinkculturalhealth.hhs.gov/</w:t>
        </w:r>
      </w:hyperlink>
      <w:r w:rsidRPr="006A7B1F">
        <w:rPr>
          <w:rFonts w:cs="Arial"/>
          <w:szCs w:val="24"/>
        </w:rPr>
        <w:t xml:space="preserve">. Additional cultural/linguistic competency and health literacy tools, and resources are available online at </w:t>
      </w:r>
      <w:hyperlink r:id="rId63" w:history="1">
        <w:r w:rsidRPr="006A7B1F">
          <w:rPr>
            <w:rFonts w:cs="Arial"/>
            <w:color w:val="0000FF"/>
            <w:szCs w:val="24"/>
            <w:u w:val="single"/>
          </w:rPr>
          <w:t>http://www.samhsa.gov/capt/applying-strategic-prevention/cultural-competence</w:t>
        </w:r>
      </w:hyperlink>
      <w:r w:rsidRPr="006A7B1F">
        <w:rPr>
          <w:rFonts w:cs="Arial"/>
          <w:szCs w:val="24"/>
        </w:rPr>
        <w:t xml:space="preserve"> </w:t>
      </w:r>
    </w:p>
    <w:p w14:paraId="561C4D6F" w14:textId="77777777" w:rsidR="006A7B1F" w:rsidRPr="006A7B1F" w:rsidRDefault="006A7B1F" w:rsidP="006A7B1F">
      <w:pPr>
        <w:rPr>
          <w:rFonts w:cs="Arial"/>
          <w:b/>
          <w:szCs w:val="24"/>
        </w:rPr>
      </w:pPr>
      <w:r w:rsidRPr="006A7B1F">
        <w:rPr>
          <w:rFonts w:cs="Arial"/>
          <w:b/>
          <w:szCs w:val="24"/>
        </w:rPr>
        <w:t>Acknowledgement of Federal Funding</w:t>
      </w:r>
    </w:p>
    <w:p w14:paraId="16D386D9" w14:textId="77777777" w:rsidR="006A7B1F" w:rsidRPr="006A7B1F" w:rsidRDefault="006A7B1F" w:rsidP="006A7B1F">
      <w:pPr>
        <w:rPr>
          <w:rFonts w:cs="Arial"/>
          <w:szCs w:val="24"/>
        </w:rPr>
      </w:pPr>
      <w:r w:rsidRPr="006A7B1F">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4BE8FF69" w14:textId="77777777" w:rsidR="006A7B1F" w:rsidRPr="006A7B1F" w:rsidRDefault="006A7B1F" w:rsidP="006A7B1F">
      <w:pPr>
        <w:tabs>
          <w:tab w:val="num" w:pos="1080"/>
        </w:tabs>
        <w:ind w:hanging="360"/>
        <w:rPr>
          <w:rFonts w:cs="Arial"/>
          <w:b/>
          <w:szCs w:val="24"/>
        </w:rPr>
      </w:pPr>
      <w:r w:rsidRPr="006A7B1F">
        <w:rPr>
          <w:rFonts w:cs="Arial"/>
          <w:szCs w:val="24"/>
        </w:rPr>
        <w:t xml:space="preserve">     </w:t>
      </w:r>
      <w:r w:rsidRPr="006A7B1F">
        <w:rPr>
          <w:rFonts w:cs="Arial"/>
          <w:b/>
          <w:szCs w:val="24"/>
        </w:rPr>
        <w:t>Supplement Not Supplant</w:t>
      </w:r>
    </w:p>
    <w:p w14:paraId="449B2B0C" w14:textId="77777777" w:rsidR="006A7B1F" w:rsidRPr="006A7B1F" w:rsidRDefault="006A7B1F" w:rsidP="006A7B1F">
      <w:pPr>
        <w:rPr>
          <w:rFonts w:cs="Arial"/>
          <w:szCs w:val="24"/>
        </w:rPr>
      </w:pPr>
      <w:r w:rsidRPr="006A7B1F">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0FCF4547" w14:textId="77777777" w:rsidR="006A7B1F" w:rsidRPr="006A7B1F" w:rsidRDefault="006A7B1F" w:rsidP="006A7B1F">
      <w:pPr>
        <w:tabs>
          <w:tab w:val="left" w:pos="900"/>
          <w:tab w:val="num" w:pos="1530"/>
        </w:tabs>
        <w:ind w:hanging="360"/>
        <w:rPr>
          <w:rFonts w:cs="Arial"/>
          <w:b/>
          <w:szCs w:val="24"/>
        </w:rPr>
      </w:pPr>
      <w:r w:rsidRPr="006A7B1F">
        <w:rPr>
          <w:rFonts w:cs="Arial"/>
          <w:spacing w:val="-1"/>
          <w:szCs w:val="24"/>
        </w:rPr>
        <w:t xml:space="preserve">     </w:t>
      </w:r>
      <w:r w:rsidRPr="006A7B1F">
        <w:rPr>
          <w:rFonts w:cs="Arial"/>
          <w:b/>
          <w:spacing w:val="-1"/>
          <w:szCs w:val="24"/>
        </w:rPr>
        <w:t>Mandatory Disclosures</w:t>
      </w:r>
    </w:p>
    <w:p w14:paraId="1DA16713" w14:textId="77777777" w:rsidR="006A7B1F" w:rsidRPr="006A7B1F" w:rsidRDefault="006A7B1F" w:rsidP="006A7B1F">
      <w:pPr>
        <w:tabs>
          <w:tab w:val="left" w:pos="900"/>
        </w:tabs>
        <w:rPr>
          <w:rFonts w:cs="Arial"/>
          <w:szCs w:val="24"/>
        </w:rPr>
      </w:pPr>
      <w:r w:rsidRPr="006A7B1F">
        <w:rPr>
          <w:rFonts w:cs="Arial"/>
          <w:spacing w:val="-1"/>
          <w:szCs w:val="24"/>
        </w:rPr>
        <w:t>A term may be added to the NoA which states: Consisten</w:t>
      </w:r>
      <w:r w:rsidRPr="006A7B1F">
        <w:rPr>
          <w:rFonts w:cs="Arial"/>
          <w:szCs w:val="24"/>
        </w:rPr>
        <w:t>t</w:t>
      </w:r>
      <w:r w:rsidRPr="006A7B1F">
        <w:rPr>
          <w:rFonts w:cs="Arial"/>
          <w:spacing w:val="-1"/>
          <w:szCs w:val="24"/>
        </w:rPr>
        <w:t xml:space="preserve"> wit</w:t>
      </w:r>
      <w:r w:rsidRPr="006A7B1F">
        <w:rPr>
          <w:rFonts w:cs="Arial"/>
          <w:szCs w:val="24"/>
        </w:rPr>
        <w:t>h</w:t>
      </w:r>
      <w:r w:rsidRPr="006A7B1F">
        <w:rPr>
          <w:rFonts w:cs="Arial"/>
          <w:spacing w:val="-1"/>
          <w:szCs w:val="24"/>
        </w:rPr>
        <w:t xml:space="preserve"> 4</w:t>
      </w:r>
      <w:r w:rsidRPr="006A7B1F">
        <w:rPr>
          <w:rFonts w:cs="Arial"/>
          <w:szCs w:val="24"/>
        </w:rPr>
        <w:t>5</w:t>
      </w:r>
      <w:r w:rsidRPr="006A7B1F">
        <w:rPr>
          <w:rFonts w:cs="Arial"/>
          <w:spacing w:val="-1"/>
          <w:szCs w:val="24"/>
        </w:rPr>
        <w:t xml:space="preserve"> CF</w:t>
      </w:r>
      <w:r w:rsidRPr="006A7B1F">
        <w:rPr>
          <w:rFonts w:cs="Arial"/>
          <w:szCs w:val="24"/>
        </w:rPr>
        <w:t>R</w:t>
      </w:r>
      <w:r w:rsidRPr="006A7B1F">
        <w:rPr>
          <w:rFonts w:cs="Arial"/>
          <w:spacing w:val="-1"/>
          <w:szCs w:val="24"/>
        </w:rPr>
        <w:t xml:space="preserve"> 75.113</w:t>
      </w:r>
      <w:r w:rsidRPr="006A7B1F">
        <w:rPr>
          <w:rFonts w:cs="Arial"/>
          <w:szCs w:val="24"/>
        </w:rPr>
        <w:t>,</w:t>
      </w:r>
      <w:r w:rsidRPr="006A7B1F">
        <w:rPr>
          <w:rFonts w:cs="Arial"/>
          <w:spacing w:val="-1"/>
          <w:szCs w:val="24"/>
        </w:rPr>
        <w:t xml:space="preserve"> appl</w:t>
      </w:r>
      <w:r w:rsidRPr="006A7B1F">
        <w:rPr>
          <w:rFonts w:cs="Arial"/>
          <w:spacing w:val="1"/>
          <w:szCs w:val="24"/>
        </w:rPr>
        <w:t>i</w:t>
      </w:r>
      <w:r w:rsidRPr="006A7B1F">
        <w:rPr>
          <w:rFonts w:cs="Arial"/>
          <w:szCs w:val="24"/>
        </w:rPr>
        <w:t>cants</w:t>
      </w:r>
      <w:r w:rsidRPr="006A7B1F">
        <w:rPr>
          <w:rFonts w:cs="Arial"/>
          <w:spacing w:val="-1"/>
          <w:szCs w:val="24"/>
        </w:rPr>
        <w:t xml:space="preserve"> </w:t>
      </w:r>
      <w:r w:rsidRPr="006A7B1F">
        <w:rPr>
          <w:rFonts w:cs="Arial"/>
          <w:szCs w:val="24"/>
        </w:rPr>
        <w:t>and</w:t>
      </w:r>
      <w:r w:rsidRPr="006A7B1F">
        <w:rPr>
          <w:rFonts w:cs="Arial"/>
          <w:spacing w:val="-1"/>
          <w:szCs w:val="24"/>
        </w:rPr>
        <w:t xml:space="preserve"> </w:t>
      </w:r>
      <w:r w:rsidRPr="006A7B1F">
        <w:rPr>
          <w:rFonts w:cs="Arial"/>
          <w:szCs w:val="24"/>
        </w:rPr>
        <w:t>recipients</w:t>
      </w:r>
      <w:r w:rsidRPr="006A7B1F">
        <w:rPr>
          <w:rFonts w:cs="Arial"/>
          <w:spacing w:val="-1"/>
          <w:szCs w:val="24"/>
        </w:rPr>
        <w:t xml:space="preserve"> </w:t>
      </w:r>
      <w:r w:rsidRPr="006A7B1F">
        <w:rPr>
          <w:rFonts w:cs="Arial"/>
          <w:szCs w:val="24"/>
        </w:rPr>
        <w:t>must</w:t>
      </w:r>
      <w:r w:rsidRPr="006A7B1F">
        <w:rPr>
          <w:rFonts w:cs="Arial"/>
          <w:spacing w:val="-1"/>
          <w:szCs w:val="24"/>
        </w:rPr>
        <w:t xml:space="preserve"> </w:t>
      </w:r>
      <w:r w:rsidRPr="006A7B1F">
        <w:rPr>
          <w:rFonts w:cs="Arial"/>
          <w:szCs w:val="24"/>
        </w:rPr>
        <w:t>dis</w:t>
      </w:r>
      <w:r w:rsidRPr="006A7B1F">
        <w:rPr>
          <w:rFonts w:cs="Arial"/>
          <w:spacing w:val="-2"/>
          <w:szCs w:val="24"/>
        </w:rPr>
        <w:t>c</w:t>
      </w:r>
      <w:r w:rsidRPr="006A7B1F">
        <w:rPr>
          <w:rFonts w:cs="Arial"/>
          <w:szCs w:val="24"/>
        </w:rPr>
        <w:t>lose</w:t>
      </w:r>
      <w:r w:rsidRPr="006A7B1F">
        <w:rPr>
          <w:rFonts w:cs="Arial"/>
          <w:spacing w:val="-1"/>
          <w:szCs w:val="24"/>
        </w:rPr>
        <w:t xml:space="preserve"> </w:t>
      </w:r>
      <w:r w:rsidRPr="006A7B1F">
        <w:rPr>
          <w:rFonts w:cs="Arial"/>
          <w:szCs w:val="24"/>
        </w:rPr>
        <w:t>in</w:t>
      </w:r>
      <w:r w:rsidRPr="006A7B1F">
        <w:rPr>
          <w:rFonts w:cs="Arial"/>
          <w:spacing w:val="-1"/>
          <w:szCs w:val="24"/>
        </w:rPr>
        <w:t xml:space="preserve"> </w:t>
      </w:r>
      <w:r w:rsidRPr="006A7B1F">
        <w:rPr>
          <w:rFonts w:cs="Arial"/>
          <w:szCs w:val="24"/>
        </w:rPr>
        <w:t>a</w:t>
      </w:r>
      <w:r w:rsidRPr="006A7B1F">
        <w:rPr>
          <w:rFonts w:cs="Arial"/>
          <w:spacing w:val="-1"/>
          <w:szCs w:val="24"/>
        </w:rPr>
        <w:t xml:space="preserve"> </w:t>
      </w:r>
      <w:r w:rsidRPr="006A7B1F">
        <w:rPr>
          <w:rFonts w:cs="Arial"/>
          <w:szCs w:val="24"/>
        </w:rPr>
        <w:t>ti</w:t>
      </w:r>
      <w:r w:rsidRPr="006A7B1F">
        <w:rPr>
          <w:rFonts w:cs="Arial"/>
          <w:spacing w:val="-2"/>
          <w:szCs w:val="24"/>
        </w:rPr>
        <w:t>m</w:t>
      </w:r>
      <w:r w:rsidRPr="006A7B1F">
        <w:rPr>
          <w:rFonts w:cs="Arial"/>
          <w:szCs w:val="24"/>
        </w:rPr>
        <w:t>ely</w:t>
      </w:r>
      <w:r w:rsidRPr="006A7B1F">
        <w:rPr>
          <w:rFonts w:cs="Arial"/>
          <w:spacing w:val="-1"/>
          <w:szCs w:val="24"/>
        </w:rPr>
        <w:t xml:space="preserve"> </w:t>
      </w:r>
      <w:r w:rsidRPr="006A7B1F">
        <w:rPr>
          <w:rFonts w:cs="Arial"/>
          <w:spacing w:val="-2"/>
          <w:szCs w:val="24"/>
        </w:rPr>
        <w:t>m</w:t>
      </w:r>
      <w:r w:rsidRPr="006A7B1F">
        <w:rPr>
          <w:rFonts w:cs="Arial"/>
          <w:szCs w:val="24"/>
        </w:rPr>
        <w:t>anner,</w:t>
      </w:r>
      <w:r w:rsidRPr="006A7B1F">
        <w:rPr>
          <w:rFonts w:cs="Arial"/>
          <w:spacing w:val="-1"/>
          <w:szCs w:val="24"/>
        </w:rPr>
        <w:t xml:space="preserve"> </w:t>
      </w:r>
      <w:r w:rsidRPr="006A7B1F">
        <w:rPr>
          <w:rFonts w:cs="Arial"/>
          <w:szCs w:val="24"/>
        </w:rPr>
        <w:t>in writing</w:t>
      </w:r>
      <w:r w:rsidRPr="006A7B1F">
        <w:rPr>
          <w:rFonts w:cs="Arial"/>
          <w:spacing w:val="-1"/>
          <w:szCs w:val="24"/>
        </w:rPr>
        <w:t xml:space="preserve"> </w:t>
      </w:r>
      <w:r w:rsidRPr="006A7B1F">
        <w:rPr>
          <w:rFonts w:cs="Arial"/>
          <w:szCs w:val="24"/>
        </w:rPr>
        <w:t>to</w:t>
      </w:r>
      <w:r w:rsidRPr="006A7B1F">
        <w:rPr>
          <w:rFonts w:cs="Arial"/>
          <w:spacing w:val="-1"/>
          <w:szCs w:val="24"/>
        </w:rPr>
        <w:t xml:space="preserve"> </w:t>
      </w:r>
      <w:r w:rsidRPr="006A7B1F">
        <w:rPr>
          <w:rFonts w:cs="Arial"/>
          <w:szCs w:val="24"/>
        </w:rPr>
        <w:t>t</w:t>
      </w:r>
      <w:r w:rsidRPr="006A7B1F">
        <w:rPr>
          <w:rFonts w:cs="Arial"/>
          <w:spacing w:val="-2"/>
          <w:szCs w:val="24"/>
        </w:rPr>
        <w:t>h</w:t>
      </w:r>
      <w:r w:rsidRPr="006A7B1F">
        <w:rPr>
          <w:rFonts w:cs="Arial"/>
          <w:szCs w:val="24"/>
        </w:rPr>
        <w:t>e</w:t>
      </w:r>
      <w:r w:rsidRPr="006A7B1F">
        <w:rPr>
          <w:rFonts w:cs="Arial"/>
          <w:spacing w:val="-1"/>
          <w:szCs w:val="24"/>
        </w:rPr>
        <w:t xml:space="preserve"> </w:t>
      </w:r>
      <w:r w:rsidRPr="006A7B1F">
        <w:rPr>
          <w:rFonts w:cs="Arial"/>
          <w:szCs w:val="24"/>
        </w:rPr>
        <w:t>HHS</w:t>
      </w:r>
      <w:r w:rsidRPr="006A7B1F">
        <w:rPr>
          <w:rFonts w:cs="Arial"/>
          <w:spacing w:val="-1"/>
          <w:szCs w:val="24"/>
        </w:rPr>
        <w:t xml:space="preserve"> </w:t>
      </w:r>
      <w:r w:rsidRPr="006A7B1F">
        <w:rPr>
          <w:rFonts w:cs="Arial"/>
          <w:szCs w:val="24"/>
        </w:rPr>
        <w:t>awarding</w:t>
      </w:r>
      <w:r w:rsidRPr="006A7B1F">
        <w:rPr>
          <w:rFonts w:cs="Arial"/>
          <w:spacing w:val="-1"/>
          <w:szCs w:val="24"/>
        </w:rPr>
        <w:t xml:space="preserve"> </w:t>
      </w:r>
      <w:r w:rsidRPr="006A7B1F">
        <w:rPr>
          <w:rFonts w:cs="Arial"/>
          <w:szCs w:val="24"/>
        </w:rPr>
        <w:t>agency,</w:t>
      </w:r>
      <w:r w:rsidRPr="006A7B1F">
        <w:rPr>
          <w:rFonts w:cs="Arial"/>
          <w:spacing w:val="-2"/>
          <w:szCs w:val="24"/>
        </w:rPr>
        <w:t xml:space="preserve"> </w:t>
      </w:r>
      <w:r w:rsidRPr="006A7B1F">
        <w:rPr>
          <w:rFonts w:cs="Arial"/>
          <w:szCs w:val="24"/>
        </w:rPr>
        <w:t>with</w:t>
      </w:r>
      <w:r w:rsidRPr="006A7B1F">
        <w:rPr>
          <w:rFonts w:cs="Arial"/>
          <w:spacing w:val="-1"/>
          <w:szCs w:val="24"/>
        </w:rPr>
        <w:t xml:space="preserve"> </w:t>
      </w:r>
      <w:r w:rsidRPr="006A7B1F">
        <w:rPr>
          <w:rFonts w:cs="Arial"/>
          <w:szCs w:val="24"/>
        </w:rPr>
        <w:t>a</w:t>
      </w:r>
      <w:r w:rsidRPr="006A7B1F">
        <w:rPr>
          <w:rFonts w:cs="Arial"/>
          <w:spacing w:val="-1"/>
          <w:szCs w:val="24"/>
        </w:rPr>
        <w:t xml:space="preserve"> </w:t>
      </w:r>
      <w:r w:rsidRPr="006A7B1F">
        <w:rPr>
          <w:rFonts w:cs="Arial"/>
          <w:szCs w:val="24"/>
        </w:rPr>
        <w:t>copy</w:t>
      </w:r>
      <w:r w:rsidRPr="006A7B1F">
        <w:rPr>
          <w:rFonts w:cs="Arial"/>
          <w:spacing w:val="-2"/>
          <w:szCs w:val="24"/>
        </w:rPr>
        <w:t xml:space="preserve"> </w:t>
      </w:r>
      <w:r w:rsidRPr="006A7B1F">
        <w:rPr>
          <w:rFonts w:cs="Arial"/>
          <w:szCs w:val="24"/>
        </w:rPr>
        <w:t>to the HHS Office of Inspector General (OIG), all</w:t>
      </w:r>
      <w:r w:rsidRPr="006A7B1F">
        <w:rPr>
          <w:rFonts w:cs="Arial"/>
          <w:spacing w:val="-1"/>
          <w:szCs w:val="24"/>
        </w:rPr>
        <w:t xml:space="preserve"> </w:t>
      </w:r>
      <w:r w:rsidRPr="006A7B1F">
        <w:rPr>
          <w:rFonts w:cs="Arial"/>
          <w:szCs w:val="24"/>
        </w:rPr>
        <w:t>infor</w:t>
      </w:r>
      <w:r w:rsidRPr="006A7B1F">
        <w:rPr>
          <w:rFonts w:cs="Arial"/>
          <w:spacing w:val="-2"/>
          <w:szCs w:val="24"/>
        </w:rPr>
        <w:t>m</w:t>
      </w:r>
      <w:r w:rsidRPr="006A7B1F">
        <w:rPr>
          <w:rFonts w:cs="Arial"/>
          <w:szCs w:val="24"/>
        </w:rPr>
        <w:t>ation</w:t>
      </w:r>
      <w:r w:rsidRPr="006A7B1F">
        <w:rPr>
          <w:rFonts w:cs="Arial"/>
          <w:spacing w:val="-1"/>
          <w:szCs w:val="24"/>
        </w:rPr>
        <w:t xml:space="preserve"> </w:t>
      </w:r>
      <w:r w:rsidRPr="006A7B1F">
        <w:rPr>
          <w:rFonts w:cs="Arial"/>
          <w:szCs w:val="24"/>
        </w:rPr>
        <w:t>related</w:t>
      </w:r>
      <w:r w:rsidRPr="006A7B1F">
        <w:rPr>
          <w:rFonts w:cs="Arial"/>
          <w:spacing w:val="-1"/>
          <w:szCs w:val="24"/>
        </w:rPr>
        <w:t xml:space="preserve"> </w:t>
      </w:r>
      <w:r w:rsidRPr="006A7B1F">
        <w:rPr>
          <w:rFonts w:cs="Arial"/>
          <w:szCs w:val="24"/>
        </w:rPr>
        <w:t>to</w:t>
      </w:r>
      <w:r w:rsidRPr="006A7B1F">
        <w:rPr>
          <w:rFonts w:cs="Arial"/>
          <w:spacing w:val="-1"/>
          <w:szCs w:val="24"/>
        </w:rPr>
        <w:t xml:space="preserve"> </w:t>
      </w:r>
      <w:r w:rsidRPr="006A7B1F">
        <w:rPr>
          <w:rFonts w:cs="Arial"/>
          <w:szCs w:val="24"/>
        </w:rPr>
        <w:t>viol</w:t>
      </w:r>
      <w:r w:rsidRPr="006A7B1F">
        <w:rPr>
          <w:rFonts w:cs="Arial"/>
          <w:spacing w:val="-1"/>
          <w:szCs w:val="24"/>
        </w:rPr>
        <w:t>a</w:t>
      </w:r>
      <w:r w:rsidRPr="006A7B1F">
        <w:rPr>
          <w:rFonts w:cs="Arial"/>
          <w:szCs w:val="24"/>
        </w:rPr>
        <w:t>tions of federal cri</w:t>
      </w:r>
      <w:r w:rsidRPr="006A7B1F">
        <w:rPr>
          <w:rFonts w:cs="Arial"/>
          <w:spacing w:val="-2"/>
          <w:szCs w:val="24"/>
        </w:rPr>
        <w:t>m</w:t>
      </w:r>
      <w:r w:rsidRPr="006A7B1F">
        <w:rPr>
          <w:rFonts w:cs="Arial"/>
          <w:szCs w:val="24"/>
        </w:rPr>
        <w:t xml:space="preserve">inal law involving fraud, bribery, or </w:t>
      </w:r>
      <w:r w:rsidRPr="006A7B1F">
        <w:rPr>
          <w:rFonts w:cs="Arial"/>
          <w:szCs w:val="24"/>
        </w:rPr>
        <w:lastRenderedPageBreak/>
        <w:t xml:space="preserve">gratuity violations potentially affecting the </w:t>
      </w:r>
      <w:r w:rsidRPr="006A7B1F">
        <w:rPr>
          <w:rFonts w:cs="Arial"/>
          <w:spacing w:val="-2"/>
          <w:szCs w:val="24"/>
        </w:rPr>
        <w:t>f</w:t>
      </w:r>
      <w:r w:rsidRPr="006A7B1F">
        <w:rPr>
          <w:rFonts w:cs="Arial"/>
          <w:szCs w:val="24"/>
        </w:rPr>
        <w:t>ederal awa</w:t>
      </w:r>
      <w:r w:rsidRPr="006A7B1F">
        <w:rPr>
          <w:rFonts w:cs="Arial"/>
          <w:spacing w:val="-3"/>
          <w:szCs w:val="24"/>
        </w:rPr>
        <w:t>r</w:t>
      </w:r>
      <w:r w:rsidRPr="006A7B1F">
        <w:rPr>
          <w:rFonts w:cs="Arial"/>
          <w:szCs w:val="24"/>
        </w:rPr>
        <w:t>d. Sub-recipients</w:t>
      </w:r>
      <w:r w:rsidRPr="006A7B1F">
        <w:rPr>
          <w:rFonts w:cs="Arial"/>
          <w:spacing w:val="-1"/>
          <w:szCs w:val="24"/>
        </w:rPr>
        <w:t xml:space="preserve"> </w:t>
      </w:r>
      <w:r w:rsidRPr="006A7B1F">
        <w:rPr>
          <w:rFonts w:cs="Arial"/>
          <w:spacing w:val="-2"/>
          <w:szCs w:val="24"/>
        </w:rPr>
        <w:t>m</w:t>
      </w:r>
      <w:r w:rsidRPr="006A7B1F">
        <w:rPr>
          <w:rFonts w:cs="Arial"/>
          <w:szCs w:val="24"/>
        </w:rPr>
        <w:t>ust</w:t>
      </w:r>
      <w:r w:rsidRPr="006A7B1F">
        <w:rPr>
          <w:rFonts w:cs="Arial"/>
          <w:spacing w:val="-1"/>
          <w:szCs w:val="24"/>
        </w:rPr>
        <w:t xml:space="preserve"> </w:t>
      </w:r>
      <w:r w:rsidRPr="006A7B1F">
        <w:rPr>
          <w:rFonts w:cs="Arial"/>
          <w:szCs w:val="24"/>
        </w:rPr>
        <w:t>disclose,</w:t>
      </w:r>
      <w:r w:rsidRPr="006A7B1F">
        <w:rPr>
          <w:rFonts w:cs="Arial"/>
          <w:spacing w:val="-1"/>
          <w:szCs w:val="24"/>
        </w:rPr>
        <w:t xml:space="preserve"> </w:t>
      </w:r>
      <w:r w:rsidRPr="006A7B1F">
        <w:rPr>
          <w:rFonts w:cs="Arial"/>
          <w:szCs w:val="24"/>
        </w:rPr>
        <w:t>in</w:t>
      </w:r>
      <w:r w:rsidRPr="006A7B1F">
        <w:rPr>
          <w:rFonts w:cs="Arial"/>
          <w:spacing w:val="-1"/>
          <w:szCs w:val="24"/>
        </w:rPr>
        <w:t xml:space="preserve"> </w:t>
      </w:r>
      <w:r w:rsidRPr="006A7B1F">
        <w:rPr>
          <w:rFonts w:cs="Arial"/>
          <w:szCs w:val="24"/>
        </w:rPr>
        <w:t>a</w:t>
      </w:r>
      <w:r w:rsidRPr="006A7B1F">
        <w:rPr>
          <w:rFonts w:cs="Arial"/>
          <w:spacing w:val="-1"/>
          <w:szCs w:val="24"/>
        </w:rPr>
        <w:t xml:space="preserve"> </w:t>
      </w:r>
      <w:r w:rsidRPr="006A7B1F">
        <w:rPr>
          <w:rFonts w:cs="Arial"/>
          <w:szCs w:val="24"/>
        </w:rPr>
        <w:t>ti</w:t>
      </w:r>
      <w:r w:rsidRPr="006A7B1F">
        <w:rPr>
          <w:rFonts w:cs="Arial"/>
          <w:spacing w:val="-2"/>
          <w:szCs w:val="24"/>
        </w:rPr>
        <w:t>m</w:t>
      </w:r>
      <w:r w:rsidRPr="006A7B1F">
        <w:rPr>
          <w:rFonts w:cs="Arial"/>
          <w:szCs w:val="24"/>
        </w:rPr>
        <w:t xml:space="preserve">ely </w:t>
      </w:r>
      <w:r w:rsidRPr="006A7B1F">
        <w:rPr>
          <w:rFonts w:cs="Arial"/>
          <w:spacing w:val="-2"/>
          <w:szCs w:val="24"/>
        </w:rPr>
        <w:t>m</w:t>
      </w:r>
      <w:r w:rsidRPr="006A7B1F">
        <w:rPr>
          <w:rFonts w:cs="Arial"/>
          <w:szCs w:val="24"/>
        </w:rPr>
        <w:t>anner,</w:t>
      </w:r>
      <w:r w:rsidRPr="006A7B1F">
        <w:rPr>
          <w:rFonts w:cs="Arial"/>
          <w:spacing w:val="-1"/>
          <w:szCs w:val="24"/>
        </w:rPr>
        <w:t xml:space="preserve"> </w:t>
      </w:r>
      <w:r w:rsidRPr="006A7B1F">
        <w:rPr>
          <w:rFonts w:cs="Arial"/>
          <w:szCs w:val="24"/>
        </w:rPr>
        <w:t>in</w:t>
      </w:r>
      <w:r w:rsidRPr="006A7B1F">
        <w:rPr>
          <w:rFonts w:cs="Arial"/>
          <w:spacing w:val="-1"/>
          <w:szCs w:val="24"/>
        </w:rPr>
        <w:t xml:space="preserve"> </w:t>
      </w:r>
      <w:r w:rsidRPr="006A7B1F">
        <w:rPr>
          <w:rFonts w:cs="Arial"/>
          <w:szCs w:val="24"/>
        </w:rPr>
        <w:t>writing</w:t>
      </w:r>
      <w:r w:rsidRPr="006A7B1F">
        <w:rPr>
          <w:rFonts w:cs="Arial"/>
          <w:spacing w:val="-1"/>
          <w:szCs w:val="24"/>
        </w:rPr>
        <w:t xml:space="preserve"> </w:t>
      </w:r>
      <w:r w:rsidRPr="006A7B1F">
        <w:rPr>
          <w:rFonts w:cs="Arial"/>
          <w:szCs w:val="24"/>
        </w:rPr>
        <w:t>to</w:t>
      </w:r>
      <w:r w:rsidRPr="006A7B1F">
        <w:rPr>
          <w:rFonts w:cs="Arial"/>
          <w:spacing w:val="-1"/>
          <w:szCs w:val="24"/>
        </w:rPr>
        <w:t xml:space="preserve"> </w:t>
      </w:r>
      <w:r w:rsidRPr="006A7B1F">
        <w:rPr>
          <w:rFonts w:cs="Arial"/>
          <w:szCs w:val="24"/>
        </w:rPr>
        <w:t>the</w:t>
      </w:r>
      <w:r w:rsidRPr="006A7B1F">
        <w:rPr>
          <w:rFonts w:cs="Arial"/>
          <w:spacing w:val="-1"/>
          <w:szCs w:val="24"/>
        </w:rPr>
        <w:t xml:space="preserve"> </w:t>
      </w:r>
      <w:r w:rsidRPr="006A7B1F">
        <w:rPr>
          <w:rFonts w:cs="Arial"/>
          <w:szCs w:val="24"/>
        </w:rPr>
        <w:t>pri</w:t>
      </w:r>
      <w:r w:rsidRPr="006A7B1F">
        <w:rPr>
          <w:rFonts w:cs="Arial"/>
          <w:spacing w:val="-2"/>
          <w:szCs w:val="24"/>
        </w:rPr>
        <w:t>m</w:t>
      </w:r>
      <w:r w:rsidRPr="006A7B1F">
        <w:rPr>
          <w:rFonts w:cs="Arial"/>
          <w:szCs w:val="24"/>
        </w:rPr>
        <w:t>e recipient</w:t>
      </w:r>
      <w:r w:rsidRPr="006A7B1F">
        <w:rPr>
          <w:rFonts w:cs="Arial"/>
          <w:spacing w:val="-1"/>
          <w:szCs w:val="24"/>
        </w:rPr>
        <w:t xml:space="preserve"> </w:t>
      </w:r>
      <w:r w:rsidRPr="006A7B1F">
        <w:rPr>
          <w:rFonts w:cs="Arial"/>
          <w:szCs w:val="24"/>
        </w:rPr>
        <w:t>(pass</w:t>
      </w:r>
      <w:r w:rsidRPr="006A7B1F">
        <w:rPr>
          <w:rFonts w:cs="Arial"/>
          <w:spacing w:val="-1"/>
          <w:szCs w:val="24"/>
        </w:rPr>
        <w:t xml:space="preserve"> </w:t>
      </w:r>
      <w:r w:rsidRPr="006A7B1F">
        <w:rPr>
          <w:rFonts w:cs="Arial"/>
          <w:szCs w:val="24"/>
        </w:rPr>
        <w:t>through</w:t>
      </w:r>
      <w:r w:rsidRPr="006A7B1F">
        <w:rPr>
          <w:rFonts w:cs="Arial"/>
          <w:spacing w:val="-1"/>
          <w:szCs w:val="24"/>
        </w:rPr>
        <w:t xml:space="preserve"> </w:t>
      </w:r>
      <w:r w:rsidRPr="006A7B1F">
        <w:rPr>
          <w:rFonts w:cs="Arial"/>
          <w:szCs w:val="24"/>
        </w:rPr>
        <w:t>entity)</w:t>
      </w:r>
      <w:r w:rsidRPr="006A7B1F">
        <w:rPr>
          <w:rFonts w:cs="Arial"/>
          <w:spacing w:val="-1"/>
          <w:szCs w:val="24"/>
        </w:rPr>
        <w:t xml:space="preserve"> </w:t>
      </w:r>
      <w:r w:rsidRPr="006A7B1F">
        <w:rPr>
          <w:rFonts w:cs="Arial"/>
          <w:szCs w:val="24"/>
        </w:rPr>
        <w:t>and</w:t>
      </w:r>
      <w:r w:rsidRPr="006A7B1F">
        <w:rPr>
          <w:rFonts w:cs="Arial"/>
          <w:spacing w:val="-1"/>
          <w:szCs w:val="24"/>
        </w:rPr>
        <w:t xml:space="preserve"> </w:t>
      </w:r>
      <w:r w:rsidRPr="006A7B1F">
        <w:rPr>
          <w:rFonts w:cs="Arial"/>
          <w:szCs w:val="24"/>
        </w:rPr>
        <w:t>the</w:t>
      </w:r>
      <w:r w:rsidRPr="006A7B1F">
        <w:rPr>
          <w:rFonts w:cs="Arial"/>
          <w:spacing w:val="-1"/>
          <w:szCs w:val="24"/>
        </w:rPr>
        <w:t xml:space="preserve"> </w:t>
      </w:r>
      <w:r w:rsidRPr="006A7B1F">
        <w:rPr>
          <w:rFonts w:cs="Arial"/>
          <w:spacing w:val="-2"/>
          <w:szCs w:val="24"/>
        </w:rPr>
        <w:t>H</w:t>
      </w:r>
      <w:r w:rsidRPr="006A7B1F">
        <w:rPr>
          <w:rFonts w:cs="Arial"/>
          <w:spacing w:val="-1"/>
          <w:szCs w:val="24"/>
        </w:rPr>
        <w:t>H</w:t>
      </w:r>
      <w:r w:rsidRPr="006A7B1F">
        <w:rPr>
          <w:rFonts w:cs="Arial"/>
          <w:szCs w:val="24"/>
        </w:rPr>
        <w:t>S</w:t>
      </w:r>
      <w:r w:rsidRPr="006A7B1F">
        <w:rPr>
          <w:rFonts w:cs="Arial"/>
          <w:spacing w:val="-1"/>
          <w:szCs w:val="24"/>
        </w:rPr>
        <w:t xml:space="preserve"> </w:t>
      </w:r>
      <w:r w:rsidRPr="006A7B1F">
        <w:rPr>
          <w:rFonts w:cs="Arial"/>
          <w:szCs w:val="24"/>
        </w:rPr>
        <w:t>OIG,</w:t>
      </w:r>
      <w:r w:rsidRPr="006A7B1F">
        <w:rPr>
          <w:rFonts w:cs="Arial"/>
          <w:spacing w:val="-1"/>
          <w:szCs w:val="24"/>
        </w:rPr>
        <w:t xml:space="preserve"> </w:t>
      </w:r>
      <w:r w:rsidRPr="006A7B1F">
        <w:rPr>
          <w:rFonts w:cs="Arial"/>
          <w:szCs w:val="24"/>
        </w:rPr>
        <w:t>all</w:t>
      </w:r>
      <w:r w:rsidRPr="006A7B1F">
        <w:rPr>
          <w:rFonts w:cs="Arial"/>
          <w:spacing w:val="-1"/>
          <w:szCs w:val="24"/>
        </w:rPr>
        <w:t xml:space="preserve"> </w:t>
      </w:r>
      <w:r w:rsidRPr="006A7B1F">
        <w:rPr>
          <w:rFonts w:cs="Arial"/>
          <w:szCs w:val="24"/>
        </w:rPr>
        <w:t>infor</w:t>
      </w:r>
      <w:r w:rsidRPr="006A7B1F">
        <w:rPr>
          <w:rFonts w:cs="Arial"/>
          <w:spacing w:val="-2"/>
          <w:szCs w:val="24"/>
        </w:rPr>
        <w:t>m</w:t>
      </w:r>
      <w:r w:rsidRPr="006A7B1F">
        <w:rPr>
          <w:rFonts w:cs="Arial"/>
          <w:szCs w:val="24"/>
        </w:rPr>
        <w:t>ation related to violations of feder</w:t>
      </w:r>
      <w:r w:rsidRPr="006A7B1F">
        <w:rPr>
          <w:rFonts w:cs="Arial"/>
          <w:spacing w:val="-2"/>
          <w:szCs w:val="24"/>
        </w:rPr>
        <w:t>a</w:t>
      </w:r>
      <w:r w:rsidRPr="006A7B1F">
        <w:rPr>
          <w:rFonts w:cs="Arial"/>
          <w:szCs w:val="24"/>
        </w:rPr>
        <w:t>l</w:t>
      </w:r>
      <w:r w:rsidRPr="006A7B1F">
        <w:rPr>
          <w:rFonts w:cs="Arial"/>
          <w:spacing w:val="-1"/>
          <w:szCs w:val="24"/>
        </w:rPr>
        <w:t xml:space="preserve"> </w:t>
      </w:r>
      <w:r w:rsidRPr="006A7B1F">
        <w:rPr>
          <w:rFonts w:cs="Arial"/>
          <w:szCs w:val="24"/>
        </w:rPr>
        <w:t>cri</w:t>
      </w:r>
      <w:r w:rsidRPr="006A7B1F">
        <w:rPr>
          <w:rFonts w:cs="Arial"/>
          <w:spacing w:val="-2"/>
          <w:szCs w:val="24"/>
        </w:rPr>
        <w:t>m</w:t>
      </w:r>
      <w:r w:rsidRPr="006A7B1F">
        <w:rPr>
          <w:rFonts w:cs="Arial"/>
          <w:spacing w:val="1"/>
          <w:szCs w:val="24"/>
        </w:rPr>
        <w:t>i</w:t>
      </w:r>
      <w:r w:rsidRPr="006A7B1F">
        <w:rPr>
          <w:rFonts w:cs="Arial"/>
          <w:szCs w:val="24"/>
        </w:rPr>
        <w:t>nal</w:t>
      </w:r>
      <w:r w:rsidRPr="006A7B1F">
        <w:rPr>
          <w:rFonts w:cs="Arial"/>
          <w:spacing w:val="-1"/>
          <w:szCs w:val="24"/>
        </w:rPr>
        <w:t xml:space="preserve"> </w:t>
      </w:r>
      <w:r w:rsidRPr="006A7B1F">
        <w:rPr>
          <w:rFonts w:cs="Arial"/>
          <w:szCs w:val="24"/>
        </w:rPr>
        <w:t>law</w:t>
      </w:r>
      <w:r w:rsidRPr="006A7B1F">
        <w:rPr>
          <w:rFonts w:cs="Arial"/>
          <w:spacing w:val="-1"/>
          <w:szCs w:val="24"/>
        </w:rPr>
        <w:t xml:space="preserve"> </w:t>
      </w:r>
      <w:r w:rsidRPr="006A7B1F">
        <w:rPr>
          <w:rFonts w:cs="Arial"/>
          <w:szCs w:val="24"/>
        </w:rPr>
        <w:t>involving</w:t>
      </w:r>
      <w:r w:rsidRPr="006A7B1F">
        <w:rPr>
          <w:rFonts w:cs="Arial"/>
          <w:spacing w:val="-1"/>
          <w:szCs w:val="24"/>
        </w:rPr>
        <w:t xml:space="preserve"> </w:t>
      </w:r>
      <w:r w:rsidRPr="006A7B1F">
        <w:rPr>
          <w:rFonts w:cs="Arial"/>
          <w:szCs w:val="24"/>
        </w:rPr>
        <w:t>fraud,</w:t>
      </w:r>
      <w:r w:rsidRPr="006A7B1F">
        <w:rPr>
          <w:rFonts w:cs="Arial"/>
          <w:spacing w:val="-1"/>
          <w:szCs w:val="24"/>
        </w:rPr>
        <w:t xml:space="preserve"> </w:t>
      </w:r>
      <w:r w:rsidRPr="006A7B1F">
        <w:rPr>
          <w:rFonts w:cs="Arial"/>
          <w:szCs w:val="24"/>
        </w:rPr>
        <w:t>b</w:t>
      </w:r>
      <w:r w:rsidRPr="006A7B1F">
        <w:rPr>
          <w:rFonts w:cs="Arial"/>
          <w:spacing w:val="-1"/>
          <w:szCs w:val="24"/>
        </w:rPr>
        <w:t>r</w:t>
      </w:r>
      <w:r w:rsidRPr="006A7B1F">
        <w:rPr>
          <w:rFonts w:cs="Arial"/>
          <w:szCs w:val="24"/>
        </w:rPr>
        <w:t xml:space="preserve">ibery, or gratuity violations potentially </w:t>
      </w:r>
      <w:r w:rsidRPr="006A7B1F">
        <w:rPr>
          <w:rFonts w:cs="Arial"/>
          <w:spacing w:val="-1"/>
          <w:szCs w:val="24"/>
        </w:rPr>
        <w:t>aff</w:t>
      </w:r>
      <w:r w:rsidRPr="006A7B1F">
        <w:rPr>
          <w:rFonts w:cs="Arial"/>
          <w:szCs w:val="24"/>
        </w:rPr>
        <w:t xml:space="preserve">ecting the </w:t>
      </w:r>
      <w:r w:rsidRPr="006A7B1F">
        <w:rPr>
          <w:rFonts w:cs="Arial"/>
          <w:spacing w:val="-1"/>
          <w:szCs w:val="24"/>
        </w:rPr>
        <w:t>f</w:t>
      </w:r>
      <w:r w:rsidRPr="006A7B1F">
        <w:rPr>
          <w:rFonts w:cs="Arial"/>
          <w:szCs w:val="24"/>
        </w:rPr>
        <w:t>ederal awa</w:t>
      </w:r>
      <w:r w:rsidRPr="006A7B1F">
        <w:rPr>
          <w:rFonts w:cs="Arial"/>
          <w:spacing w:val="-1"/>
          <w:szCs w:val="24"/>
        </w:rPr>
        <w:t>r</w:t>
      </w:r>
      <w:r w:rsidRPr="006A7B1F">
        <w:rPr>
          <w:rFonts w:cs="Arial"/>
          <w:szCs w:val="24"/>
        </w:rPr>
        <w:t>d. Disclosu</w:t>
      </w:r>
      <w:r w:rsidRPr="006A7B1F">
        <w:rPr>
          <w:rFonts w:cs="Arial"/>
          <w:spacing w:val="-1"/>
          <w:szCs w:val="24"/>
        </w:rPr>
        <w:t>r</w:t>
      </w:r>
      <w:r w:rsidRPr="006A7B1F">
        <w:rPr>
          <w:rFonts w:cs="Arial"/>
          <w:szCs w:val="24"/>
        </w:rPr>
        <w:t xml:space="preserve">es </w:t>
      </w:r>
      <w:r w:rsidRPr="006A7B1F">
        <w:rPr>
          <w:rFonts w:cs="Arial"/>
          <w:spacing w:val="-2"/>
          <w:szCs w:val="24"/>
        </w:rPr>
        <w:t>m</w:t>
      </w:r>
      <w:r w:rsidRPr="006A7B1F">
        <w:rPr>
          <w:rFonts w:cs="Arial"/>
          <w:szCs w:val="24"/>
        </w:rPr>
        <w:t xml:space="preserve">ust be sent </w:t>
      </w:r>
      <w:r w:rsidRPr="006A7B1F">
        <w:rPr>
          <w:rFonts w:cs="Arial"/>
          <w:szCs w:val="24"/>
          <w:u w:val="single"/>
        </w:rPr>
        <w:t>in</w:t>
      </w:r>
      <w:r w:rsidRPr="006A7B1F">
        <w:rPr>
          <w:rFonts w:cs="Arial"/>
          <w:spacing w:val="-1"/>
          <w:szCs w:val="24"/>
          <w:u w:val="single"/>
        </w:rPr>
        <w:t xml:space="preserve"> </w:t>
      </w:r>
      <w:r w:rsidRPr="006A7B1F">
        <w:rPr>
          <w:rFonts w:cs="Arial"/>
          <w:szCs w:val="24"/>
          <w:u w:val="single"/>
        </w:rPr>
        <w:t>w</w:t>
      </w:r>
      <w:r w:rsidRPr="006A7B1F">
        <w:rPr>
          <w:rFonts w:cs="Arial"/>
          <w:spacing w:val="-1"/>
          <w:szCs w:val="24"/>
          <w:u w:val="single"/>
        </w:rPr>
        <w:t>r</w:t>
      </w:r>
      <w:r w:rsidRPr="006A7B1F">
        <w:rPr>
          <w:rFonts w:cs="Arial"/>
          <w:szCs w:val="24"/>
          <w:u w:val="single"/>
        </w:rPr>
        <w:t>iti</w:t>
      </w:r>
      <w:r w:rsidRPr="006A7B1F">
        <w:rPr>
          <w:rFonts w:cs="Arial"/>
          <w:spacing w:val="-2"/>
          <w:szCs w:val="24"/>
          <w:u w:val="single"/>
        </w:rPr>
        <w:t>n</w:t>
      </w:r>
      <w:r w:rsidRPr="006A7B1F">
        <w:rPr>
          <w:rFonts w:cs="Arial"/>
          <w:szCs w:val="24"/>
          <w:u w:val="single"/>
        </w:rPr>
        <w:t xml:space="preserve">g </w:t>
      </w:r>
      <w:r w:rsidRPr="006A7B1F">
        <w:rPr>
          <w:rFonts w:cs="Arial"/>
          <w:szCs w:val="24"/>
        </w:rPr>
        <w:t>to the aw</w:t>
      </w:r>
      <w:r w:rsidRPr="006A7B1F">
        <w:rPr>
          <w:rFonts w:cs="Arial"/>
          <w:spacing w:val="-1"/>
          <w:szCs w:val="24"/>
        </w:rPr>
        <w:t>a</w:t>
      </w:r>
      <w:r w:rsidRPr="006A7B1F">
        <w:rPr>
          <w:rFonts w:cs="Arial"/>
          <w:szCs w:val="24"/>
        </w:rPr>
        <w:t>rding agency</w:t>
      </w:r>
      <w:r w:rsidRPr="006A7B1F">
        <w:rPr>
          <w:rFonts w:cs="Arial"/>
          <w:spacing w:val="-1"/>
          <w:szCs w:val="24"/>
        </w:rPr>
        <w:t xml:space="preserve"> </w:t>
      </w:r>
      <w:r w:rsidRPr="006A7B1F">
        <w:rPr>
          <w:rFonts w:cs="Arial"/>
          <w:szCs w:val="24"/>
        </w:rPr>
        <w:t>and</w:t>
      </w:r>
      <w:r w:rsidRPr="006A7B1F">
        <w:rPr>
          <w:rFonts w:cs="Arial"/>
          <w:spacing w:val="-1"/>
          <w:szCs w:val="24"/>
        </w:rPr>
        <w:t xml:space="preserve"> </w:t>
      </w:r>
      <w:r w:rsidRPr="006A7B1F">
        <w:rPr>
          <w:rFonts w:cs="Arial"/>
          <w:szCs w:val="24"/>
        </w:rPr>
        <w:t>to</w:t>
      </w:r>
      <w:r w:rsidRPr="006A7B1F">
        <w:rPr>
          <w:rFonts w:cs="Arial"/>
          <w:spacing w:val="-1"/>
          <w:szCs w:val="24"/>
        </w:rPr>
        <w:t xml:space="preserve"> </w:t>
      </w:r>
      <w:r w:rsidRPr="006A7B1F">
        <w:rPr>
          <w:rFonts w:cs="Arial"/>
          <w:szCs w:val="24"/>
        </w:rPr>
        <w:t>the</w:t>
      </w:r>
      <w:r w:rsidRPr="006A7B1F">
        <w:rPr>
          <w:rFonts w:cs="Arial"/>
          <w:spacing w:val="-1"/>
          <w:szCs w:val="24"/>
        </w:rPr>
        <w:t xml:space="preserve"> </w:t>
      </w:r>
      <w:r w:rsidRPr="006A7B1F">
        <w:rPr>
          <w:rFonts w:cs="Arial"/>
          <w:szCs w:val="24"/>
        </w:rPr>
        <w:t>HHS</w:t>
      </w:r>
      <w:r w:rsidRPr="006A7B1F">
        <w:rPr>
          <w:rFonts w:cs="Arial"/>
          <w:spacing w:val="-1"/>
          <w:szCs w:val="24"/>
        </w:rPr>
        <w:t xml:space="preserve"> </w:t>
      </w:r>
      <w:r w:rsidRPr="006A7B1F">
        <w:rPr>
          <w:rFonts w:cs="Arial"/>
          <w:szCs w:val="24"/>
        </w:rPr>
        <w:t>OIG</w:t>
      </w:r>
      <w:r w:rsidRPr="006A7B1F">
        <w:rPr>
          <w:rFonts w:cs="Arial"/>
          <w:spacing w:val="-1"/>
          <w:szCs w:val="24"/>
        </w:rPr>
        <w:t xml:space="preserve"> </w:t>
      </w:r>
      <w:r w:rsidRPr="006A7B1F">
        <w:rPr>
          <w:rFonts w:cs="Arial"/>
          <w:szCs w:val="24"/>
        </w:rPr>
        <w:t>at</w:t>
      </w:r>
      <w:r w:rsidRPr="006A7B1F">
        <w:rPr>
          <w:rFonts w:cs="Arial"/>
          <w:spacing w:val="-1"/>
          <w:szCs w:val="24"/>
        </w:rPr>
        <w:t xml:space="preserve"> </w:t>
      </w:r>
      <w:r w:rsidRPr="006A7B1F">
        <w:rPr>
          <w:rFonts w:cs="Arial"/>
          <w:szCs w:val="24"/>
        </w:rPr>
        <w:t>the</w:t>
      </w:r>
      <w:r w:rsidRPr="006A7B1F">
        <w:rPr>
          <w:rFonts w:cs="Arial"/>
          <w:spacing w:val="-1"/>
          <w:szCs w:val="24"/>
        </w:rPr>
        <w:t xml:space="preserve"> </w:t>
      </w:r>
      <w:r w:rsidRPr="006A7B1F">
        <w:rPr>
          <w:rFonts w:cs="Arial"/>
          <w:szCs w:val="24"/>
        </w:rPr>
        <w:t>following</w:t>
      </w:r>
      <w:r w:rsidRPr="006A7B1F">
        <w:rPr>
          <w:rFonts w:cs="Arial"/>
          <w:spacing w:val="-1"/>
          <w:szCs w:val="24"/>
        </w:rPr>
        <w:t xml:space="preserve"> </w:t>
      </w:r>
      <w:r w:rsidRPr="006A7B1F">
        <w:rPr>
          <w:rFonts w:cs="Arial"/>
          <w:szCs w:val="24"/>
        </w:rPr>
        <w:t>a</w:t>
      </w:r>
      <w:r w:rsidRPr="006A7B1F">
        <w:rPr>
          <w:rFonts w:cs="Arial"/>
          <w:spacing w:val="-2"/>
          <w:szCs w:val="24"/>
        </w:rPr>
        <w:t>d</w:t>
      </w:r>
      <w:r w:rsidRPr="006A7B1F">
        <w:rPr>
          <w:rFonts w:cs="Arial"/>
          <w:szCs w:val="24"/>
        </w:rPr>
        <w:t>dresse</w:t>
      </w:r>
      <w:r w:rsidRPr="006A7B1F">
        <w:rPr>
          <w:rFonts w:cs="Arial"/>
          <w:spacing w:val="-1"/>
          <w:szCs w:val="24"/>
        </w:rPr>
        <w:t>s</w:t>
      </w:r>
      <w:r w:rsidRPr="006A7B1F">
        <w:rPr>
          <w:rFonts w:cs="Arial"/>
          <w:szCs w:val="24"/>
        </w:rPr>
        <w:t>:</w:t>
      </w:r>
    </w:p>
    <w:p w14:paraId="53FBF2CE" w14:textId="77777777" w:rsidR="006A7B1F" w:rsidRPr="006A7B1F" w:rsidRDefault="006A7B1F" w:rsidP="006A7B1F">
      <w:pPr>
        <w:spacing w:after="0"/>
        <w:contextualSpacing/>
        <w:rPr>
          <w:rFonts w:eastAsia="Calibri" w:cs="Arial"/>
          <w:szCs w:val="24"/>
        </w:rPr>
      </w:pPr>
      <w:r w:rsidRPr="006A7B1F">
        <w:rPr>
          <w:rFonts w:eastAsia="Calibri" w:cs="Arial"/>
          <w:szCs w:val="24"/>
        </w:rPr>
        <w:t>SAMHSA</w:t>
      </w:r>
    </w:p>
    <w:p w14:paraId="039EBDCE" w14:textId="77777777" w:rsidR="006A7B1F" w:rsidRPr="006A7B1F" w:rsidRDefault="006A7B1F" w:rsidP="006A7B1F">
      <w:pPr>
        <w:spacing w:after="0"/>
        <w:contextualSpacing/>
        <w:rPr>
          <w:rFonts w:eastAsia="Calibri" w:cs="Arial"/>
          <w:szCs w:val="24"/>
        </w:rPr>
      </w:pPr>
      <w:r w:rsidRPr="006A7B1F">
        <w:rPr>
          <w:rFonts w:eastAsia="Calibri" w:cs="Arial"/>
          <w:szCs w:val="24"/>
        </w:rPr>
        <w:t>Attention: Office of Financial Advisory Services</w:t>
      </w:r>
    </w:p>
    <w:p w14:paraId="7BE429B3" w14:textId="77777777" w:rsidR="006A7B1F" w:rsidRPr="006A7B1F" w:rsidRDefault="006A7B1F" w:rsidP="006A7B1F">
      <w:pPr>
        <w:spacing w:after="0"/>
        <w:contextualSpacing/>
        <w:rPr>
          <w:rFonts w:eastAsia="Calibri" w:cs="Arial"/>
          <w:szCs w:val="24"/>
        </w:rPr>
      </w:pPr>
      <w:r w:rsidRPr="006A7B1F">
        <w:rPr>
          <w:rFonts w:eastAsia="Calibri" w:cs="Arial"/>
          <w:szCs w:val="24"/>
        </w:rPr>
        <w:t>5600 Fishers Lane</w:t>
      </w:r>
    </w:p>
    <w:p w14:paraId="7B20BC1F" w14:textId="77777777" w:rsidR="006A7B1F" w:rsidRPr="006A7B1F" w:rsidRDefault="006A7B1F" w:rsidP="006A7B1F">
      <w:pPr>
        <w:spacing w:after="0"/>
        <w:contextualSpacing/>
        <w:rPr>
          <w:rFonts w:eastAsia="Calibri" w:cs="Arial"/>
          <w:szCs w:val="24"/>
        </w:rPr>
      </w:pPr>
      <w:r w:rsidRPr="006A7B1F">
        <w:rPr>
          <w:rFonts w:eastAsia="Calibri" w:cs="Arial"/>
          <w:szCs w:val="24"/>
        </w:rPr>
        <w:t>Rockville, MD 20857</w:t>
      </w:r>
    </w:p>
    <w:p w14:paraId="31DDFA75" w14:textId="77777777" w:rsidR="006A7B1F" w:rsidRPr="006A7B1F" w:rsidRDefault="006A7B1F" w:rsidP="006A7B1F">
      <w:pPr>
        <w:spacing w:after="0"/>
        <w:ind w:firstLine="180"/>
        <w:contextualSpacing/>
        <w:rPr>
          <w:rFonts w:eastAsia="Calibri" w:cs="Arial"/>
          <w:szCs w:val="24"/>
        </w:rPr>
      </w:pPr>
    </w:p>
    <w:p w14:paraId="2BDE2476" w14:textId="77777777" w:rsidR="006A7B1F" w:rsidRPr="006A7B1F" w:rsidRDefault="006A7B1F" w:rsidP="006A7B1F">
      <w:pPr>
        <w:contextualSpacing/>
        <w:rPr>
          <w:rFonts w:cs="Arial"/>
          <w:b/>
          <w:bCs/>
          <w:spacing w:val="-1"/>
          <w:szCs w:val="24"/>
        </w:rPr>
      </w:pPr>
      <w:r w:rsidRPr="006A7B1F">
        <w:rPr>
          <w:rFonts w:cs="Arial"/>
          <w:b/>
          <w:bCs/>
          <w:spacing w:val="-1"/>
          <w:szCs w:val="24"/>
        </w:rPr>
        <w:t>AND</w:t>
      </w:r>
    </w:p>
    <w:p w14:paraId="04298110" w14:textId="77777777" w:rsidR="006A7B1F" w:rsidRPr="006A7B1F" w:rsidRDefault="006A7B1F" w:rsidP="006A7B1F">
      <w:pPr>
        <w:ind w:firstLine="180"/>
        <w:contextualSpacing/>
        <w:rPr>
          <w:rFonts w:cs="Arial"/>
          <w:sz w:val="20"/>
        </w:rPr>
      </w:pPr>
    </w:p>
    <w:p w14:paraId="4748ED26" w14:textId="77777777" w:rsidR="006A7B1F" w:rsidRPr="006A7B1F" w:rsidRDefault="006A7B1F" w:rsidP="006A7B1F">
      <w:pPr>
        <w:spacing w:before="69" w:after="120"/>
        <w:ind w:right="4773"/>
        <w:contextualSpacing/>
        <w:rPr>
          <w:rFonts w:cs="Arial"/>
          <w:szCs w:val="24"/>
        </w:rPr>
      </w:pPr>
      <w:r w:rsidRPr="006A7B1F">
        <w:rPr>
          <w:rFonts w:cs="Arial"/>
        </w:rPr>
        <w:t>U.S. Depart</w:t>
      </w:r>
      <w:r w:rsidRPr="006A7B1F">
        <w:rPr>
          <w:rFonts w:cs="Arial"/>
          <w:spacing w:val="-2"/>
        </w:rPr>
        <w:t>m</w:t>
      </w:r>
      <w:r w:rsidRPr="006A7B1F">
        <w:rPr>
          <w:rFonts w:cs="Arial"/>
        </w:rPr>
        <w:t>ent of Health and Human Services Office of Inspector General</w:t>
      </w:r>
    </w:p>
    <w:p w14:paraId="53BE9655" w14:textId="77777777" w:rsidR="006A7B1F" w:rsidRPr="006A7B1F" w:rsidRDefault="006A7B1F" w:rsidP="006A7B1F">
      <w:pPr>
        <w:spacing w:after="120"/>
        <w:ind w:right="3562"/>
        <w:contextualSpacing/>
        <w:rPr>
          <w:rFonts w:cs="Arial"/>
          <w:spacing w:val="-1"/>
        </w:rPr>
      </w:pPr>
      <w:r w:rsidRPr="006A7B1F">
        <w:rPr>
          <w:rFonts w:cs="Arial"/>
          <w:spacing w:val="-1"/>
        </w:rPr>
        <w:t>ATTN</w:t>
      </w:r>
      <w:r w:rsidRPr="006A7B1F">
        <w:rPr>
          <w:rFonts w:cs="Arial"/>
        </w:rPr>
        <w:t>:</w:t>
      </w:r>
      <w:r w:rsidRPr="006A7B1F">
        <w:rPr>
          <w:rFonts w:cs="Arial"/>
          <w:spacing w:val="-1"/>
        </w:rPr>
        <w:t xml:space="preserve"> Mandator</w:t>
      </w:r>
      <w:r w:rsidRPr="006A7B1F">
        <w:rPr>
          <w:rFonts w:cs="Arial"/>
        </w:rPr>
        <w:t>y</w:t>
      </w:r>
      <w:r w:rsidRPr="006A7B1F">
        <w:rPr>
          <w:rFonts w:cs="Arial"/>
          <w:spacing w:val="-1"/>
        </w:rPr>
        <w:t xml:space="preserve"> Gran</w:t>
      </w:r>
      <w:r w:rsidRPr="006A7B1F">
        <w:rPr>
          <w:rFonts w:cs="Arial"/>
        </w:rPr>
        <w:t>t</w:t>
      </w:r>
      <w:r w:rsidRPr="006A7B1F">
        <w:rPr>
          <w:rFonts w:cs="Arial"/>
          <w:spacing w:val="-1"/>
        </w:rPr>
        <w:t xml:space="preserve"> Disclosures</w:t>
      </w:r>
      <w:r w:rsidRPr="006A7B1F">
        <w:rPr>
          <w:rFonts w:cs="Arial"/>
        </w:rPr>
        <w:t>,</w:t>
      </w:r>
      <w:r w:rsidRPr="006A7B1F">
        <w:rPr>
          <w:rFonts w:cs="Arial"/>
          <w:spacing w:val="-1"/>
        </w:rPr>
        <w:t xml:space="preserve"> Intak</w:t>
      </w:r>
      <w:r w:rsidRPr="006A7B1F">
        <w:rPr>
          <w:rFonts w:cs="Arial"/>
        </w:rPr>
        <w:t>e</w:t>
      </w:r>
      <w:r w:rsidRPr="006A7B1F">
        <w:rPr>
          <w:rFonts w:cs="Arial"/>
          <w:spacing w:val="-1"/>
        </w:rPr>
        <w:t xml:space="preserve"> Coordinator </w:t>
      </w:r>
    </w:p>
    <w:p w14:paraId="519A1850" w14:textId="77777777" w:rsidR="006A7B1F" w:rsidRPr="006A7B1F" w:rsidRDefault="006A7B1F" w:rsidP="006A7B1F">
      <w:pPr>
        <w:spacing w:after="120"/>
        <w:ind w:right="3562"/>
        <w:contextualSpacing/>
        <w:rPr>
          <w:rFonts w:cs="Arial"/>
        </w:rPr>
      </w:pPr>
      <w:r w:rsidRPr="006A7B1F">
        <w:rPr>
          <w:rFonts w:cs="Arial"/>
        </w:rPr>
        <w:t>330 Independence Avenue, S</w:t>
      </w:r>
      <w:r w:rsidRPr="006A7B1F">
        <w:rPr>
          <w:rFonts w:cs="Arial"/>
          <w:spacing w:val="-3"/>
        </w:rPr>
        <w:t>W</w:t>
      </w:r>
      <w:r w:rsidRPr="006A7B1F">
        <w:rPr>
          <w:rFonts w:cs="Arial"/>
        </w:rPr>
        <w:t>, Cohen Building</w:t>
      </w:r>
    </w:p>
    <w:p w14:paraId="1FA3A24F" w14:textId="77777777" w:rsidR="006A7B1F" w:rsidRPr="006A7B1F" w:rsidRDefault="006A7B1F" w:rsidP="006A7B1F">
      <w:pPr>
        <w:spacing w:after="120"/>
        <w:contextualSpacing/>
        <w:rPr>
          <w:rFonts w:cs="Arial"/>
        </w:rPr>
      </w:pPr>
      <w:r w:rsidRPr="006A7B1F">
        <w:rPr>
          <w:rFonts w:cs="Arial"/>
        </w:rPr>
        <w:t>Room</w:t>
      </w:r>
      <w:r w:rsidRPr="006A7B1F">
        <w:rPr>
          <w:rFonts w:cs="Arial"/>
          <w:spacing w:val="-2"/>
        </w:rPr>
        <w:t xml:space="preserve"> </w:t>
      </w:r>
      <w:r w:rsidRPr="006A7B1F">
        <w:rPr>
          <w:rFonts w:cs="Arial"/>
        </w:rPr>
        <w:t>5527</w:t>
      </w:r>
    </w:p>
    <w:p w14:paraId="63968418" w14:textId="77777777" w:rsidR="006A7B1F" w:rsidRPr="006A7B1F" w:rsidRDefault="006A7B1F" w:rsidP="006A7B1F">
      <w:pPr>
        <w:spacing w:after="120"/>
        <w:contextualSpacing/>
        <w:rPr>
          <w:rFonts w:cs="Arial"/>
          <w:spacing w:val="-1"/>
        </w:rPr>
      </w:pPr>
      <w:r w:rsidRPr="006A7B1F">
        <w:rPr>
          <w:rFonts w:cs="Arial"/>
          <w:spacing w:val="-1"/>
        </w:rPr>
        <w:t>Washington</w:t>
      </w:r>
      <w:r w:rsidRPr="006A7B1F">
        <w:rPr>
          <w:rFonts w:cs="Arial"/>
        </w:rPr>
        <w:t>,</w:t>
      </w:r>
      <w:r w:rsidRPr="006A7B1F">
        <w:rPr>
          <w:rFonts w:cs="Arial"/>
          <w:spacing w:val="-1"/>
        </w:rPr>
        <w:t xml:space="preserve"> D</w:t>
      </w:r>
      <w:r w:rsidRPr="006A7B1F">
        <w:rPr>
          <w:rFonts w:cs="Arial"/>
        </w:rPr>
        <w:t>C</w:t>
      </w:r>
      <w:r w:rsidRPr="006A7B1F">
        <w:rPr>
          <w:rFonts w:cs="Arial"/>
          <w:spacing w:val="-1"/>
        </w:rPr>
        <w:t xml:space="preserve"> 20201</w:t>
      </w:r>
    </w:p>
    <w:p w14:paraId="20566CEE" w14:textId="77777777" w:rsidR="006A7B1F" w:rsidRPr="006A7B1F" w:rsidRDefault="006A7B1F" w:rsidP="006A7B1F">
      <w:pPr>
        <w:spacing w:after="120"/>
        <w:contextualSpacing/>
        <w:rPr>
          <w:rFonts w:cs="Arial"/>
          <w:spacing w:val="-1"/>
        </w:rPr>
      </w:pPr>
    </w:p>
    <w:p w14:paraId="2E9DA2A1" w14:textId="77777777" w:rsidR="006A7B1F" w:rsidRPr="006A7B1F" w:rsidRDefault="006A7B1F" w:rsidP="006A7B1F">
      <w:pPr>
        <w:spacing w:after="120"/>
        <w:rPr>
          <w:rFonts w:cs="Arial"/>
        </w:rPr>
      </w:pPr>
      <w:r w:rsidRPr="006A7B1F">
        <w:rPr>
          <w:rFonts w:cs="Arial"/>
        </w:rPr>
        <w:t>Fax: (202) 205-0604 (Include “</w:t>
      </w:r>
      <w:r w:rsidRPr="006A7B1F">
        <w:rPr>
          <w:rFonts w:cs="Arial"/>
          <w:spacing w:val="-2"/>
        </w:rPr>
        <w:t>M</w:t>
      </w:r>
      <w:r w:rsidRPr="006A7B1F">
        <w:rPr>
          <w:rFonts w:cs="Arial"/>
          <w:spacing w:val="-1"/>
        </w:rPr>
        <w:t>andator</w:t>
      </w:r>
      <w:r w:rsidRPr="006A7B1F">
        <w:rPr>
          <w:rFonts w:cs="Arial"/>
        </w:rPr>
        <w:t>y</w:t>
      </w:r>
      <w:r w:rsidRPr="006A7B1F">
        <w:rPr>
          <w:rFonts w:cs="Arial"/>
          <w:spacing w:val="-1"/>
        </w:rPr>
        <w:t xml:space="preserve"> Gran</w:t>
      </w:r>
      <w:r w:rsidRPr="006A7B1F">
        <w:rPr>
          <w:rFonts w:cs="Arial"/>
        </w:rPr>
        <w:t>t</w:t>
      </w:r>
      <w:r w:rsidRPr="006A7B1F">
        <w:rPr>
          <w:rFonts w:cs="Arial"/>
          <w:spacing w:val="-1"/>
        </w:rPr>
        <w:t xml:space="preserve"> Disclosures</w:t>
      </w:r>
      <w:r w:rsidRPr="006A7B1F">
        <w:rPr>
          <w:rFonts w:cs="Arial"/>
        </w:rPr>
        <w:t>”</w:t>
      </w:r>
      <w:r w:rsidRPr="006A7B1F">
        <w:rPr>
          <w:rFonts w:cs="Arial"/>
          <w:spacing w:val="1"/>
        </w:rPr>
        <w:t xml:space="preserve"> </w:t>
      </w:r>
      <w:r w:rsidRPr="006A7B1F">
        <w:rPr>
          <w:rFonts w:cs="Arial"/>
        </w:rPr>
        <w:t>in</w:t>
      </w:r>
      <w:r w:rsidRPr="006A7B1F">
        <w:rPr>
          <w:rFonts w:cs="Arial"/>
          <w:spacing w:val="-1"/>
        </w:rPr>
        <w:t xml:space="preserve"> su</w:t>
      </w:r>
      <w:r w:rsidRPr="006A7B1F">
        <w:rPr>
          <w:rFonts w:cs="Arial"/>
        </w:rPr>
        <w:t>bject</w:t>
      </w:r>
      <w:r w:rsidRPr="006A7B1F">
        <w:rPr>
          <w:rFonts w:cs="Arial"/>
          <w:spacing w:val="-1"/>
        </w:rPr>
        <w:t xml:space="preserve"> </w:t>
      </w:r>
      <w:r w:rsidRPr="006A7B1F">
        <w:rPr>
          <w:rFonts w:cs="Arial"/>
        </w:rPr>
        <w:t>line) or e</w:t>
      </w:r>
      <w:r w:rsidRPr="006A7B1F">
        <w:rPr>
          <w:rFonts w:cs="Arial"/>
          <w:spacing w:val="-2"/>
        </w:rPr>
        <w:t>m</w:t>
      </w:r>
      <w:r w:rsidRPr="006A7B1F">
        <w:rPr>
          <w:rFonts w:cs="Arial"/>
        </w:rPr>
        <w:t xml:space="preserve">ail: </w:t>
      </w:r>
      <w:hyperlink r:id="rId64" w:history="1">
        <w:r w:rsidRPr="006A7B1F">
          <w:rPr>
            <w:rFonts w:cs="Arial"/>
            <w:color w:val="0000FF"/>
            <w:spacing w:val="-1"/>
            <w:u w:val="single"/>
          </w:rPr>
          <w:t>MandatoryGranteeDisclosures@oig.hhs.gov</w:t>
        </w:r>
      </w:hyperlink>
    </w:p>
    <w:p w14:paraId="7074CEDB" w14:textId="77777777" w:rsidR="006A7B1F" w:rsidRPr="006A7B1F" w:rsidRDefault="006A7B1F" w:rsidP="006A7B1F">
      <w:pPr>
        <w:spacing w:before="10" w:after="120"/>
        <w:rPr>
          <w:rFonts w:cs="Arial"/>
        </w:rPr>
      </w:pPr>
      <w:r w:rsidRPr="006A7B1F">
        <w:rPr>
          <w:rFonts w:cs="Arial"/>
        </w:rPr>
        <w:t>Failure to make required disclos</w:t>
      </w:r>
      <w:r w:rsidRPr="006A7B1F">
        <w:rPr>
          <w:rFonts w:cs="Arial"/>
          <w:spacing w:val="-2"/>
        </w:rPr>
        <w:t>u</w:t>
      </w:r>
      <w:r w:rsidRPr="006A7B1F">
        <w:rPr>
          <w:rFonts w:cs="Arial"/>
        </w:rPr>
        <w:t>res</w:t>
      </w:r>
      <w:r w:rsidRPr="006A7B1F">
        <w:rPr>
          <w:rFonts w:cs="Arial"/>
          <w:spacing w:val="-1"/>
        </w:rPr>
        <w:t xml:space="preserve"> </w:t>
      </w:r>
      <w:r w:rsidRPr="006A7B1F">
        <w:rPr>
          <w:rFonts w:cs="Arial"/>
        </w:rPr>
        <w:t>can</w:t>
      </w:r>
      <w:r w:rsidRPr="006A7B1F">
        <w:rPr>
          <w:rFonts w:cs="Arial"/>
          <w:spacing w:val="-1"/>
        </w:rPr>
        <w:t xml:space="preserve"> </w:t>
      </w:r>
      <w:r w:rsidRPr="006A7B1F">
        <w:rPr>
          <w:rFonts w:cs="Arial"/>
        </w:rPr>
        <w:t>res</w:t>
      </w:r>
      <w:r w:rsidRPr="006A7B1F">
        <w:rPr>
          <w:rFonts w:cs="Arial"/>
          <w:spacing w:val="-2"/>
        </w:rPr>
        <w:t>u</w:t>
      </w:r>
      <w:r w:rsidRPr="006A7B1F">
        <w:rPr>
          <w:rFonts w:cs="Arial"/>
        </w:rPr>
        <w:t>lt</w:t>
      </w:r>
      <w:r w:rsidRPr="006A7B1F">
        <w:rPr>
          <w:rFonts w:cs="Arial"/>
          <w:spacing w:val="-1"/>
        </w:rPr>
        <w:t xml:space="preserve"> </w:t>
      </w:r>
      <w:r w:rsidRPr="006A7B1F">
        <w:rPr>
          <w:rFonts w:cs="Arial"/>
        </w:rPr>
        <w:t>in</w:t>
      </w:r>
      <w:r w:rsidRPr="006A7B1F">
        <w:rPr>
          <w:rFonts w:cs="Arial"/>
          <w:spacing w:val="-2"/>
        </w:rPr>
        <w:t xml:space="preserve"> </w:t>
      </w:r>
      <w:r w:rsidRPr="006A7B1F">
        <w:rPr>
          <w:rFonts w:cs="Arial"/>
        </w:rPr>
        <w:t>any</w:t>
      </w:r>
      <w:r w:rsidRPr="006A7B1F">
        <w:rPr>
          <w:rFonts w:cs="Arial"/>
          <w:spacing w:val="-1"/>
        </w:rPr>
        <w:t xml:space="preserve"> </w:t>
      </w:r>
      <w:r w:rsidRPr="006A7B1F">
        <w:rPr>
          <w:rFonts w:cs="Arial"/>
        </w:rPr>
        <w:t>of</w:t>
      </w:r>
      <w:r w:rsidRPr="006A7B1F">
        <w:rPr>
          <w:rFonts w:cs="Arial"/>
          <w:spacing w:val="-2"/>
        </w:rPr>
        <w:t xml:space="preserve"> </w:t>
      </w:r>
      <w:r w:rsidRPr="006A7B1F">
        <w:rPr>
          <w:rFonts w:cs="Arial"/>
        </w:rPr>
        <w:t>the</w:t>
      </w:r>
      <w:r w:rsidRPr="006A7B1F">
        <w:rPr>
          <w:rFonts w:cs="Arial"/>
          <w:spacing w:val="-1"/>
        </w:rPr>
        <w:t xml:space="preserve"> </w:t>
      </w:r>
      <w:r w:rsidRPr="006A7B1F">
        <w:rPr>
          <w:rFonts w:cs="Arial"/>
        </w:rPr>
        <w:t>re</w:t>
      </w:r>
      <w:r w:rsidRPr="006A7B1F">
        <w:rPr>
          <w:rFonts w:cs="Arial"/>
          <w:spacing w:val="-2"/>
        </w:rPr>
        <w:t>m</w:t>
      </w:r>
      <w:r w:rsidRPr="006A7B1F">
        <w:rPr>
          <w:rFonts w:cs="Arial"/>
        </w:rPr>
        <w:t>edies</w:t>
      </w:r>
      <w:r w:rsidRPr="006A7B1F">
        <w:rPr>
          <w:rFonts w:cs="Arial"/>
          <w:spacing w:val="-1"/>
        </w:rPr>
        <w:t xml:space="preserve"> </w:t>
      </w:r>
      <w:r w:rsidRPr="006A7B1F">
        <w:rPr>
          <w:rFonts w:cs="Arial"/>
        </w:rPr>
        <w:t>described</w:t>
      </w:r>
      <w:r w:rsidRPr="006A7B1F">
        <w:rPr>
          <w:rFonts w:cs="Arial"/>
          <w:spacing w:val="-1"/>
        </w:rPr>
        <w:t xml:space="preserve"> </w:t>
      </w:r>
      <w:r w:rsidRPr="006A7B1F">
        <w:rPr>
          <w:rFonts w:cs="Arial"/>
        </w:rPr>
        <w:t>in</w:t>
      </w:r>
      <w:r w:rsidRPr="006A7B1F">
        <w:rPr>
          <w:rFonts w:cs="Arial"/>
          <w:spacing w:val="-1"/>
        </w:rPr>
        <w:t xml:space="preserve"> </w:t>
      </w:r>
      <w:r w:rsidRPr="006A7B1F">
        <w:rPr>
          <w:rFonts w:cs="Arial"/>
        </w:rPr>
        <w:t>45</w:t>
      </w:r>
      <w:r w:rsidRPr="006A7B1F">
        <w:rPr>
          <w:rFonts w:cs="Arial"/>
          <w:spacing w:val="-1"/>
        </w:rPr>
        <w:t xml:space="preserve"> </w:t>
      </w:r>
      <w:r w:rsidRPr="006A7B1F">
        <w:rPr>
          <w:rFonts w:cs="Arial"/>
        </w:rPr>
        <w:t>CFR 75.371 R</w:t>
      </w:r>
      <w:r w:rsidRPr="006A7B1F">
        <w:rPr>
          <w:rFonts w:cs="Arial"/>
          <w:spacing w:val="1"/>
        </w:rPr>
        <w:t>e</w:t>
      </w:r>
      <w:r w:rsidRPr="006A7B1F">
        <w:rPr>
          <w:rFonts w:cs="Arial"/>
        </w:rPr>
        <w:t>medies for nonco</w:t>
      </w:r>
      <w:r w:rsidRPr="006A7B1F">
        <w:rPr>
          <w:rFonts w:cs="Arial"/>
          <w:spacing w:val="-2"/>
        </w:rPr>
        <w:t>m</w:t>
      </w:r>
      <w:r w:rsidRPr="006A7B1F">
        <w:rPr>
          <w:rFonts w:cs="Arial"/>
        </w:rPr>
        <w:t>pliance; including suspension or debar</w:t>
      </w:r>
      <w:r w:rsidRPr="006A7B1F">
        <w:rPr>
          <w:rFonts w:cs="Arial"/>
          <w:spacing w:val="-2"/>
        </w:rPr>
        <w:t>m</w:t>
      </w:r>
      <w:r w:rsidRPr="006A7B1F">
        <w:rPr>
          <w:rFonts w:cs="Arial"/>
        </w:rPr>
        <w:t>ent (See 2 CFR parts 180 &amp; 376 and 31 U.S.C. 3321).”</w:t>
      </w:r>
    </w:p>
    <w:p w14:paraId="4C3095A1" w14:textId="77777777" w:rsidR="006A7B1F" w:rsidRPr="006A7B1F" w:rsidRDefault="006A7B1F" w:rsidP="006A7B1F">
      <w:pPr>
        <w:tabs>
          <w:tab w:val="left" w:pos="1080"/>
        </w:tabs>
        <w:ind w:hanging="360"/>
        <w:rPr>
          <w:rFonts w:cs="Arial"/>
          <w:b/>
          <w:szCs w:val="24"/>
        </w:rPr>
      </w:pPr>
      <w:r w:rsidRPr="006A7B1F">
        <w:rPr>
          <w:rFonts w:cs="Arial"/>
          <w:szCs w:val="24"/>
        </w:rPr>
        <w:t xml:space="preserve">     </w:t>
      </w:r>
      <w:r w:rsidRPr="006A7B1F">
        <w:rPr>
          <w:rFonts w:cs="Arial"/>
          <w:b/>
          <w:szCs w:val="24"/>
        </w:rPr>
        <w:t xml:space="preserve">System for Award Management (SAM) Reporting </w:t>
      </w:r>
    </w:p>
    <w:p w14:paraId="7EE914E1" w14:textId="77777777" w:rsidR="006A7B1F" w:rsidRPr="006A7B1F" w:rsidRDefault="006A7B1F" w:rsidP="006A7B1F">
      <w:pPr>
        <w:tabs>
          <w:tab w:val="left" w:pos="1080"/>
        </w:tabs>
        <w:rPr>
          <w:rFonts w:cs="Arial"/>
          <w:szCs w:val="24"/>
        </w:rPr>
      </w:pPr>
      <w:r w:rsidRPr="006A7B1F">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6A7B1F">
        <w:rPr>
          <w:rFonts w:cs="Arial"/>
          <w:sz w:val="16"/>
          <w:szCs w:val="16"/>
        </w:rPr>
        <w:t> </w:t>
      </w:r>
      <w:r w:rsidRPr="006A7B1F">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4ED3024F" w14:textId="77777777" w:rsidR="006A7B1F" w:rsidRPr="006A7B1F" w:rsidRDefault="006A7B1F" w:rsidP="006A7B1F">
      <w:pPr>
        <w:tabs>
          <w:tab w:val="num" w:pos="1080"/>
        </w:tabs>
        <w:ind w:hanging="360"/>
        <w:rPr>
          <w:rFonts w:cs="Arial"/>
          <w:b/>
          <w:i/>
          <w:szCs w:val="24"/>
        </w:rPr>
      </w:pPr>
      <w:r w:rsidRPr="006A7B1F">
        <w:rPr>
          <w:rFonts w:cs="Arial"/>
          <w:szCs w:val="24"/>
        </w:rPr>
        <w:t xml:space="preserve">     </w:t>
      </w:r>
      <w:r w:rsidRPr="006A7B1F">
        <w:rPr>
          <w:rFonts w:cs="Arial"/>
          <w:b/>
          <w:szCs w:val="24"/>
        </w:rPr>
        <w:t>Drug-Free Workplace</w:t>
      </w:r>
    </w:p>
    <w:p w14:paraId="100C733C" w14:textId="77777777" w:rsidR="006A7B1F" w:rsidRPr="006A7B1F" w:rsidRDefault="006A7B1F" w:rsidP="006A7B1F">
      <w:pPr>
        <w:rPr>
          <w:rFonts w:cs="Arial"/>
          <w:b/>
          <w:i/>
          <w:szCs w:val="24"/>
        </w:rPr>
      </w:pPr>
      <w:r w:rsidRPr="006A7B1F">
        <w:rPr>
          <w:rFonts w:cs="Arial"/>
          <w:szCs w:val="24"/>
        </w:rPr>
        <w:lastRenderedPageBreak/>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48AD72CD" w14:textId="77777777" w:rsidR="006A7B1F" w:rsidRPr="006A7B1F" w:rsidRDefault="006A7B1F" w:rsidP="006A7B1F">
      <w:pPr>
        <w:tabs>
          <w:tab w:val="num" w:pos="1350"/>
        </w:tabs>
        <w:ind w:hanging="360"/>
        <w:rPr>
          <w:rFonts w:cs="Arial"/>
          <w:b/>
          <w:szCs w:val="24"/>
        </w:rPr>
      </w:pPr>
      <w:r w:rsidRPr="006A7B1F">
        <w:rPr>
          <w:rFonts w:cs="Arial"/>
          <w:szCs w:val="24"/>
        </w:rPr>
        <w:t xml:space="preserve">     </w:t>
      </w:r>
      <w:r w:rsidRPr="006A7B1F">
        <w:rPr>
          <w:rFonts w:cs="Arial"/>
          <w:b/>
          <w:szCs w:val="24"/>
        </w:rPr>
        <w:t>Smoke-Free Workplace</w:t>
      </w:r>
    </w:p>
    <w:p w14:paraId="411A108B" w14:textId="77777777" w:rsidR="006A7B1F" w:rsidRPr="006A7B1F" w:rsidRDefault="006A7B1F" w:rsidP="006A7B1F">
      <w:pPr>
        <w:rPr>
          <w:rFonts w:cs="Arial"/>
          <w:szCs w:val="24"/>
        </w:rPr>
      </w:pPr>
      <w:r w:rsidRPr="006A7B1F">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1FF977D2" w14:textId="77777777" w:rsidR="006A7B1F" w:rsidRPr="006A7B1F" w:rsidRDefault="006A7B1F" w:rsidP="006A7B1F">
      <w:pPr>
        <w:tabs>
          <w:tab w:val="num" w:pos="1350"/>
        </w:tabs>
        <w:ind w:hanging="360"/>
        <w:rPr>
          <w:rFonts w:cs="Arial"/>
          <w:b/>
          <w:szCs w:val="24"/>
        </w:rPr>
      </w:pPr>
      <w:r w:rsidRPr="006A7B1F">
        <w:rPr>
          <w:rFonts w:cs="Arial"/>
          <w:szCs w:val="24"/>
        </w:rPr>
        <w:t xml:space="preserve">     </w:t>
      </w:r>
      <w:r w:rsidRPr="006A7B1F">
        <w:rPr>
          <w:rFonts w:cs="Arial"/>
          <w:b/>
          <w:szCs w:val="24"/>
        </w:rPr>
        <w:t>Standards for Financial Management</w:t>
      </w:r>
    </w:p>
    <w:p w14:paraId="4076662A" w14:textId="77777777" w:rsidR="006A7B1F" w:rsidRPr="006A7B1F" w:rsidRDefault="006A7B1F" w:rsidP="006A7B1F">
      <w:pPr>
        <w:rPr>
          <w:rFonts w:cs="Arial"/>
          <w:szCs w:val="24"/>
        </w:rPr>
      </w:pPr>
      <w:r w:rsidRPr="006A7B1F">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193A3FEA" w14:textId="77777777" w:rsidR="006A7B1F" w:rsidRPr="006A7B1F" w:rsidRDefault="006A7B1F" w:rsidP="006A7B1F">
      <w:pPr>
        <w:rPr>
          <w:rFonts w:cs="Arial"/>
          <w:szCs w:val="24"/>
        </w:rPr>
      </w:pPr>
      <w:r w:rsidRPr="006A7B1F">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6AB2A1A3" w14:textId="77777777" w:rsidR="006A7B1F" w:rsidRPr="006A7B1F" w:rsidRDefault="006A7B1F" w:rsidP="00B56C1D">
      <w:pPr>
        <w:numPr>
          <w:ilvl w:val="0"/>
          <w:numId w:val="96"/>
        </w:numPr>
        <w:spacing w:after="200" w:line="276" w:lineRule="auto"/>
        <w:contextualSpacing/>
        <w:rPr>
          <w:rFonts w:cs="Arial"/>
          <w:color w:val="000000"/>
        </w:rPr>
      </w:pPr>
      <w:r w:rsidRPr="006A7B1F">
        <w:rPr>
          <w:rFonts w:cs="Arial"/>
          <w:i/>
          <w:iCs/>
          <w:color w:val="000000"/>
        </w:rPr>
        <w:t>Commingling of Cost Centers</w:t>
      </w:r>
      <w:r w:rsidRPr="006A7B1F">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61EFDBCE" w14:textId="77777777" w:rsidR="006A7B1F" w:rsidRPr="006A7B1F" w:rsidRDefault="006A7B1F" w:rsidP="00B56C1D">
      <w:pPr>
        <w:numPr>
          <w:ilvl w:val="0"/>
          <w:numId w:val="96"/>
        </w:numPr>
        <w:spacing w:after="200" w:line="276" w:lineRule="auto"/>
        <w:contextualSpacing/>
        <w:rPr>
          <w:rFonts w:cs="Arial"/>
          <w:color w:val="000000"/>
        </w:rPr>
      </w:pPr>
      <w:r w:rsidRPr="006A7B1F">
        <w:rPr>
          <w:rFonts w:cs="Arial"/>
          <w:i/>
          <w:iCs/>
          <w:color w:val="000000"/>
        </w:rPr>
        <w:t>Commingling of Cost Categories</w:t>
      </w:r>
      <w:r w:rsidRPr="006A7B1F">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w:t>
      </w:r>
      <w:r w:rsidRPr="006A7B1F">
        <w:rPr>
          <w:rFonts w:cs="Arial"/>
          <w:color w:val="000000"/>
        </w:rPr>
        <w:lastRenderedPageBreak/>
        <w:t>accumulate costs by budget category (i.e., salaries, fringe benefits, consultants, travel, participant support costs, subcontracts, etc.).</w:t>
      </w:r>
    </w:p>
    <w:p w14:paraId="49D055C3" w14:textId="77777777" w:rsidR="006A7B1F" w:rsidRPr="006A7B1F" w:rsidRDefault="006A7B1F" w:rsidP="00B56C1D">
      <w:pPr>
        <w:numPr>
          <w:ilvl w:val="0"/>
          <w:numId w:val="96"/>
        </w:numPr>
        <w:spacing w:after="200" w:line="276" w:lineRule="auto"/>
        <w:contextualSpacing/>
        <w:rPr>
          <w:rFonts w:cs="Arial"/>
          <w:color w:val="000000"/>
        </w:rPr>
      </w:pPr>
      <w:r w:rsidRPr="006A7B1F">
        <w:rPr>
          <w:rFonts w:cs="Arial"/>
          <w:i/>
          <w:iCs/>
          <w:color w:val="000000"/>
        </w:rPr>
        <w:t xml:space="preserve">Commingling of Time Worked and Not Worked.  </w:t>
      </w:r>
      <w:r w:rsidRPr="006A7B1F">
        <w:rPr>
          <w:rFonts w:cs="Arial"/>
          <w:color w:val="000000"/>
        </w:rPr>
        <w:t>Recipients may not directly charge</w:t>
      </w:r>
      <w:r w:rsidRPr="006A7B1F">
        <w:rPr>
          <w:rFonts w:ascii="Times New Roman" w:hAnsi="Times New Roman"/>
          <w:color w:val="000000"/>
        </w:rPr>
        <w:t xml:space="preserve"> </w:t>
      </w:r>
      <w:r w:rsidRPr="006A7B1F">
        <w:rPr>
          <w:rFonts w:cs="Arial"/>
          <w:color w:val="000000"/>
        </w:rPr>
        <w:t xml:space="preserve">a grant for employees’ time not spent working on the grant.  Therefore, </w:t>
      </w:r>
      <w:r w:rsidRPr="006A7B1F">
        <w:rPr>
          <w:rFonts w:cs="Arial"/>
          <w:i/>
          <w:color w:val="000000"/>
        </w:rPr>
        <w:t>Paid Time Off</w:t>
      </w:r>
      <w:r w:rsidRPr="006A7B1F">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876F134" w14:textId="77777777" w:rsidR="006A7B1F" w:rsidRPr="006A7B1F" w:rsidRDefault="006A7B1F" w:rsidP="00B56C1D">
      <w:pPr>
        <w:numPr>
          <w:ilvl w:val="0"/>
          <w:numId w:val="96"/>
        </w:numPr>
        <w:spacing w:before="120" w:after="200" w:line="276" w:lineRule="auto"/>
        <w:contextualSpacing/>
        <w:rPr>
          <w:rFonts w:cs="Arial"/>
          <w:color w:val="000000"/>
        </w:rPr>
      </w:pPr>
      <w:r w:rsidRPr="006A7B1F">
        <w:rPr>
          <w:rFonts w:cs="Arial"/>
          <w:i/>
          <w:iCs/>
          <w:color w:val="000000"/>
        </w:rPr>
        <w:t>Unsupported Labor Costs.</w:t>
      </w:r>
      <w:r w:rsidRPr="006A7B1F">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66105026" w14:textId="77777777" w:rsidR="006A7B1F" w:rsidRPr="006A7B1F" w:rsidRDefault="006A7B1F" w:rsidP="00B56C1D">
      <w:pPr>
        <w:numPr>
          <w:ilvl w:val="0"/>
          <w:numId w:val="96"/>
        </w:numPr>
        <w:tabs>
          <w:tab w:val="num" w:pos="1350"/>
        </w:tabs>
        <w:spacing w:after="200" w:line="276" w:lineRule="auto"/>
        <w:contextualSpacing/>
        <w:rPr>
          <w:rFonts w:cs="Arial"/>
          <w:szCs w:val="24"/>
        </w:rPr>
      </w:pPr>
      <w:r w:rsidRPr="006A7B1F">
        <w:rPr>
          <w:rFonts w:cs="Arial"/>
          <w:i/>
          <w:iCs/>
          <w:color w:val="000000"/>
        </w:rPr>
        <w:t>Inconsistent Treatment of Costs.</w:t>
      </w:r>
      <w:r w:rsidRPr="006A7B1F">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6A7B1F">
        <w:rPr>
          <w:rFonts w:cs="Arial"/>
          <w:i/>
          <w:color w:val="000000"/>
        </w:rPr>
        <w:t>Sample Budget and Justification</w:t>
      </w:r>
      <w:r w:rsidRPr="006A7B1F">
        <w:rPr>
          <w:rFonts w:cs="Arial"/>
          <w:color w:val="000000"/>
        </w:rPr>
        <w:t>,” for additional indirect cost guidance.</w:t>
      </w:r>
    </w:p>
    <w:p w14:paraId="1ADFB01A" w14:textId="77777777" w:rsidR="006A7B1F" w:rsidRPr="006A7B1F" w:rsidRDefault="006A7B1F" w:rsidP="006A7B1F">
      <w:pPr>
        <w:ind w:left="720"/>
        <w:contextualSpacing/>
        <w:rPr>
          <w:rFonts w:cs="Arial"/>
          <w:szCs w:val="24"/>
        </w:rPr>
      </w:pPr>
    </w:p>
    <w:p w14:paraId="1273974F" w14:textId="77777777" w:rsidR="006A7B1F" w:rsidRPr="006A7B1F" w:rsidRDefault="006A7B1F" w:rsidP="006A7B1F">
      <w:pPr>
        <w:tabs>
          <w:tab w:val="num" w:pos="1350"/>
        </w:tabs>
        <w:ind w:hanging="360"/>
        <w:rPr>
          <w:rFonts w:cs="Arial"/>
          <w:b/>
          <w:szCs w:val="24"/>
        </w:rPr>
      </w:pPr>
      <w:r w:rsidRPr="006A7B1F">
        <w:rPr>
          <w:rFonts w:cs="Arial"/>
          <w:szCs w:val="24"/>
        </w:rPr>
        <w:t xml:space="preserve">     </w:t>
      </w:r>
      <w:r w:rsidRPr="006A7B1F">
        <w:rPr>
          <w:rFonts w:cs="Arial"/>
          <w:b/>
          <w:szCs w:val="24"/>
        </w:rPr>
        <w:t>Trafficking in Persons</w:t>
      </w:r>
    </w:p>
    <w:p w14:paraId="77807E93" w14:textId="77777777" w:rsidR="006A7B1F" w:rsidRPr="006A7B1F" w:rsidRDefault="006A7B1F" w:rsidP="006A7B1F">
      <w:pPr>
        <w:rPr>
          <w:rFonts w:cs="Arial"/>
          <w:szCs w:val="24"/>
        </w:rPr>
      </w:pPr>
      <w:r w:rsidRPr="006A7B1F">
        <w:rPr>
          <w:rFonts w:cs="Arial"/>
          <w:szCs w:val="24"/>
        </w:rPr>
        <w:t xml:space="preserve">Awards issued by SAMHSA are subject to the requirements of Section 106(g) of the Trafficking Victims Protection Act of 2000, as amended (22 U.S.C. 7104). For the full text of the award term, go to </w:t>
      </w:r>
      <w:hyperlink r:id="rId65" w:history="1">
        <w:r w:rsidRPr="006A7B1F">
          <w:rPr>
            <w:rFonts w:cs="Arial"/>
            <w:color w:val="0000FF"/>
            <w:szCs w:val="24"/>
            <w:u w:val="single"/>
          </w:rPr>
          <w:t>http://www.samhsa.gov/grants/grants-management/notice-award-noa/standard-terms-conditions</w:t>
        </w:r>
      </w:hyperlink>
      <w:r w:rsidRPr="006A7B1F">
        <w:rPr>
          <w:rFonts w:cs="Arial"/>
          <w:szCs w:val="24"/>
        </w:rPr>
        <w:t xml:space="preserve">. </w:t>
      </w:r>
    </w:p>
    <w:p w14:paraId="1784B52E" w14:textId="77777777" w:rsidR="006A7B1F" w:rsidRPr="006A7B1F" w:rsidRDefault="006A7B1F" w:rsidP="006A7B1F">
      <w:pPr>
        <w:rPr>
          <w:rFonts w:cs="Arial"/>
          <w:szCs w:val="24"/>
        </w:rPr>
      </w:pPr>
      <w:r w:rsidRPr="006A7B1F">
        <w:rPr>
          <w:rFonts w:cs="Arial"/>
          <w:szCs w:val="24"/>
        </w:rPr>
        <w:t>NOTE: The signature of the AOR on the application serves as the required certification of compliance for your organization regarding the administrative and national policy requirements.</w:t>
      </w:r>
    </w:p>
    <w:p w14:paraId="59276F37" w14:textId="77777777" w:rsidR="006A7B1F" w:rsidRPr="006A7B1F" w:rsidRDefault="006A7B1F" w:rsidP="006A7B1F">
      <w:pPr>
        <w:rPr>
          <w:rFonts w:cs="Arial"/>
          <w:b/>
        </w:rPr>
      </w:pPr>
      <w:bookmarkStart w:id="328" w:name="_Toc465087565"/>
      <w:bookmarkStart w:id="329" w:name="_Toc485307414"/>
      <w:r w:rsidRPr="006A7B1F">
        <w:rPr>
          <w:rFonts w:cs="Arial"/>
          <w:b/>
        </w:rPr>
        <w:t>P</w:t>
      </w:r>
      <w:bookmarkEnd w:id="328"/>
      <w:bookmarkEnd w:id="329"/>
      <w:r w:rsidRPr="006A7B1F">
        <w:rPr>
          <w:rFonts w:cs="Arial"/>
          <w:b/>
        </w:rPr>
        <w:t>ublications</w:t>
      </w:r>
    </w:p>
    <w:p w14:paraId="58E27216" w14:textId="77777777" w:rsidR="006A7B1F" w:rsidRPr="006A7B1F" w:rsidRDefault="006A7B1F" w:rsidP="006A7B1F">
      <w:pPr>
        <w:spacing w:after="0"/>
        <w:contextualSpacing/>
        <w:rPr>
          <w:rFonts w:cs="Arial"/>
          <w:szCs w:val="24"/>
        </w:rPr>
      </w:pPr>
      <w:r w:rsidRPr="006A7B1F">
        <w:rPr>
          <w:rFonts w:cs="Arial"/>
          <w:szCs w:val="24"/>
        </w:rPr>
        <w:lastRenderedPageBreak/>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023F9F6C" w14:textId="77777777" w:rsidR="006A7B1F" w:rsidRPr="006A7B1F" w:rsidRDefault="006A7B1F" w:rsidP="006A7B1F">
      <w:pPr>
        <w:numPr>
          <w:ilvl w:val="0"/>
          <w:numId w:val="21"/>
        </w:numPr>
        <w:spacing w:after="0" w:line="276" w:lineRule="auto"/>
        <w:contextualSpacing/>
        <w:rPr>
          <w:rFonts w:cs="Arial"/>
          <w:szCs w:val="24"/>
        </w:rPr>
      </w:pPr>
      <w:r w:rsidRPr="006A7B1F">
        <w:rPr>
          <w:rFonts w:cs="Arial"/>
          <w:szCs w:val="24"/>
        </w:rPr>
        <w:t>Provide the GPO and SAMHSA Publications Clearance Officer with advance copies of publications</w:t>
      </w:r>
    </w:p>
    <w:p w14:paraId="5DD39526" w14:textId="77777777" w:rsidR="006A7B1F" w:rsidRPr="006A7B1F" w:rsidRDefault="006A7B1F" w:rsidP="006A7B1F">
      <w:pPr>
        <w:numPr>
          <w:ilvl w:val="0"/>
          <w:numId w:val="21"/>
        </w:numPr>
        <w:spacing w:after="0" w:line="276" w:lineRule="auto"/>
        <w:contextualSpacing/>
        <w:rPr>
          <w:rFonts w:cs="Arial"/>
          <w:szCs w:val="24"/>
        </w:rPr>
      </w:pPr>
      <w:r w:rsidRPr="006A7B1F">
        <w:rPr>
          <w:rFonts w:cs="Arial"/>
          <w:szCs w:val="24"/>
        </w:rPr>
        <w:t>Include acknowledgment of the SAMHSA grant program as the source of funding for the project.</w:t>
      </w:r>
    </w:p>
    <w:p w14:paraId="190DC560" w14:textId="77777777" w:rsidR="006A7B1F" w:rsidRPr="006A7B1F" w:rsidRDefault="006A7B1F" w:rsidP="006A7B1F">
      <w:pPr>
        <w:numPr>
          <w:ilvl w:val="0"/>
          <w:numId w:val="22"/>
        </w:numPr>
        <w:spacing w:after="200" w:line="276" w:lineRule="auto"/>
        <w:contextualSpacing/>
        <w:rPr>
          <w:rFonts w:cs="Arial"/>
          <w:szCs w:val="24"/>
        </w:rPr>
      </w:pPr>
      <w:r w:rsidRPr="006A7B1F">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059B3F0" w14:textId="77777777" w:rsidR="006A7B1F" w:rsidRPr="006A7B1F" w:rsidRDefault="006A7B1F" w:rsidP="006A7B1F">
      <w:pPr>
        <w:contextualSpacing/>
        <w:rPr>
          <w:rFonts w:cs="Arial"/>
          <w:szCs w:val="24"/>
        </w:rPr>
      </w:pPr>
      <w:r w:rsidRPr="006A7B1F">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4C58E3A4" w14:textId="77777777" w:rsidR="006A7B1F" w:rsidRPr="006A7B1F" w:rsidRDefault="006A7B1F" w:rsidP="006A7B1F">
      <w:pPr>
        <w:rPr>
          <w:rFonts w:cs="Arial"/>
        </w:rPr>
      </w:pPr>
    </w:p>
    <w:p w14:paraId="0921E22C" w14:textId="77777777" w:rsidR="006A7B1F" w:rsidRPr="006A7B1F" w:rsidRDefault="006A7B1F" w:rsidP="006A7B1F">
      <w:pPr>
        <w:keepNext/>
        <w:tabs>
          <w:tab w:val="left" w:pos="720"/>
        </w:tabs>
        <w:jc w:val="center"/>
        <w:outlineLvl w:val="0"/>
        <w:rPr>
          <w:rFonts w:cs="Arial"/>
          <w:b/>
          <w:bCs/>
          <w:kern w:val="32"/>
          <w:sz w:val="32"/>
          <w:szCs w:val="32"/>
        </w:rPr>
      </w:pPr>
      <w:bookmarkStart w:id="330" w:name="_Appendix_M_–"/>
      <w:bookmarkStart w:id="331" w:name="_Appendix_L_–"/>
      <w:bookmarkStart w:id="332" w:name="_Toc21610640"/>
      <w:bookmarkStart w:id="333" w:name="_Toc29467962"/>
      <w:bookmarkStart w:id="334" w:name="_Toc29544597"/>
      <w:bookmarkEnd w:id="330"/>
      <w:bookmarkEnd w:id="331"/>
    </w:p>
    <w:p w14:paraId="73EE726B" w14:textId="77777777" w:rsidR="006A7B1F" w:rsidRPr="006A7B1F" w:rsidRDefault="006A7B1F" w:rsidP="006A7B1F">
      <w:pPr>
        <w:widowControl w:val="0"/>
        <w:tabs>
          <w:tab w:val="left" w:pos="720"/>
        </w:tabs>
        <w:jc w:val="center"/>
        <w:outlineLvl w:val="0"/>
        <w:rPr>
          <w:rFonts w:cs="Arial"/>
          <w:b/>
          <w:bCs/>
          <w:kern w:val="32"/>
          <w:sz w:val="32"/>
          <w:szCs w:val="32"/>
        </w:rPr>
      </w:pPr>
    </w:p>
    <w:p w14:paraId="1DA87B2B" w14:textId="77777777" w:rsidR="006A7B1F" w:rsidRPr="006A7B1F" w:rsidRDefault="006A7B1F" w:rsidP="006A7B1F">
      <w:pPr>
        <w:keepNext/>
        <w:tabs>
          <w:tab w:val="left" w:pos="720"/>
        </w:tabs>
        <w:jc w:val="center"/>
        <w:outlineLvl w:val="0"/>
        <w:rPr>
          <w:rFonts w:cs="Arial"/>
          <w:b/>
          <w:bCs/>
          <w:kern w:val="32"/>
          <w:sz w:val="32"/>
          <w:szCs w:val="32"/>
        </w:rPr>
      </w:pPr>
    </w:p>
    <w:p w14:paraId="6389E3AE" w14:textId="77777777" w:rsidR="006A7B1F" w:rsidRPr="006A7B1F" w:rsidRDefault="006A7B1F" w:rsidP="006A7B1F">
      <w:pPr>
        <w:keepNext/>
        <w:tabs>
          <w:tab w:val="left" w:pos="720"/>
        </w:tabs>
        <w:jc w:val="center"/>
        <w:outlineLvl w:val="0"/>
        <w:rPr>
          <w:rFonts w:cs="Arial"/>
          <w:b/>
          <w:bCs/>
          <w:kern w:val="32"/>
          <w:sz w:val="32"/>
          <w:szCs w:val="32"/>
        </w:rPr>
      </w:pPr>
    </w:p>
    <w:p w14:paraId="3BF079DB" w14:textId="77777777" w:rsidR="006A7B1F" w:rsidRPr="006A7B1F" w:rsidRDefault="006A7B1F" w:rsidP="006A7B1F">
      <w:pPr>
        <w:widowControl w:val="0"/>
        <w:tabs>
          <w:tab w:val="left" w:pos="720"/>
        </w:tabs>
        <w:jc w:val="center"/>
        <w:outlineLvl w:val="0"/>
        <w:rPr>
          <w:rFonts w:cs="Arial"/>
          <w:b/>
          <w:bCs/>
          <w:kern w:val="32"/>
          <w:sz w:val="32"/>
          <w:szCs w:val="32"/>
        </w:rPr>
      </w:pPr>
    </w:p>
    <w:p w14:paraId="137F92C4" w14:textId="77777777" w:rsidR="006A7B1F" w:rsidRPr="006A7B1F" w:rsidRDefault="006A7B1F" w:rsidP="006A7B1F">
      <w:pPr>
        <w:keepNext/>
        <w:tabs>
          <w:tab w:val="left" w:pos="720"/>
        </w:tabs>
        <w:jc w:val="center"/>
        <w:outlineLvl w:val="0"/>
        <w:rPr>
          <w:rFonts w:cs="Arial"/>
          <w:b/>
          <w:bCs/>
          <w:kern w:val="32"/>
          <w:sz w:val="32"/>
          <w:szCs w:val="32"/>
        </w:rPr>
      </w:pPr>
    </w:p>
    <w:p w14:paraId="202E1244" w14:textId="77777777" w:rsidR="006A7B1F" w:rsidRPr="006A7B1F" w:rsidRDefault="006A7B1F" w:rsidP="006A7B1F">
      <w:pPr>
        <w:widowControl w:val="0"/>
        <w:tabs>
          <w:tab w:val="left" w:pos="720"/>
        </w:tabs>
        <w:jc w:val="center"/>
        <w:outlineLvl w:val="0"/>
        <w:rPr>
          <w:rFonts w:cs="Arial"/>
          <w:b/>
          <w:bCs/>
          <w:kern w:val="32"/>
          <w:sz w:val="32"/>
          <w:szCs w:val="32"/>
        </w:rPr>
      </w:pPr>
    </w:p>
    <w:p w14:paraId="227F82DC" w14:textId="77777777" w:rsidR="006A7B1F" w:rsidRPr="006A7B1F" w:rsidRDefault="006A7B1F" w:rsidP="006A7B1F">
      <w:pPr>
        <w:widowControl w:val="0"/>
        <w:tabs>
          <w:tab w:val="left" w:pos="720"/>
        </w:tabs>
        <w:jc w:val="center"/>
        <w:outlineLvl w:val="0"/>
        <w:rPr>
          <w:rFonts w:cs="Arial"/>
          <w:b/>
          <w:bCs/>
          <w:kern w:val="32"/>
          <w:sz w:val="32"/>
          <w:szCs w:val="32"/>
        </w:rPr>
      </w:pPr>
    </w:p>
    <w:p w14:paraId="10CC08B1" w14:textId="77777777" w:rsidR="006A7B1F" w:rsidRPr="006A7B1F" w:rsidRDefault="006A7B1F" w:rsidP="006A7B1F">
      <w:pPr>
        <w:widowControl w:val="0"/>
        <w:tabs>
          <w:tab w:val="left" w:pos="720"/>
        </w:tabs>
        <w:jc w:val="center"/>
        <w:outlineLvl w:val="0"/>
        <w:rPr>
          <w:rFonts w:cs="Arial"/>
          <w:b/>
          <w:bCs/>
          <w:kern w:val="32"/>
          <w:sz w:val="32"/>
          <w:szCs w:val="32"/>
        </w:rPr>
      </w:pPr>
    </w:p>
    <w:p w14:paraId="7E762ED0" w14:textId="77777777" w:rsidR="006A7B1F" w:rsidRPr="006A7B1F" w:rsidRDefault="006A7B1F" w:rsidP="006A7B1F">
      <w:pPr>
        <w:widowControl w:val="0"/>
        <w:tabs>
          <w:tab w:val="left" w:pos="720"/>
        </w:tabs>
        <w:jc w:val="center"/>
        <w:outlineLvl w:val="0"/>
        <w:rPr>
          <w:rFonts w:cs="Arial"/>
          <w:b/>
          <w:bCs/>
          <w:kern w:val="32"/>
          <w:sz w:val="32"/>
          <w:szCs w:val="32"/>
        </w:rPr>
      </w:pPr>
    </w:p>
    <w:p w14:paraId="16EECA77" w14:textId="77777777" w:rsidR="006A7B1F" w:rsidRPr="006A7B1F" w:rsidRDefault="006A7B1F" w:rsidP="006A7B1F">
      <w:pPr>
        <w:widowControl w:val="0"/>
        <w:tabs>
          <w:tab w:val="left" w:pos="720"/>
        </w:tabs>
        <w:jc w:val="center"/>
        <w:outlineLvl w:val="0"/>
        <w:rPr>
          <w:rFonts w:cs="Arial"/>
          <w:b/>
          <w:bCs/>
          <w:kern w:val="32"/>
          <w:sz w:val="32"/>
          <w:szCs w:val="32"/>
        </w:rPr>
      </w:pPr>
    </w:p>
    <w:p w14:paraId="61D9F618" w14:textId="77777777" w:rsidR="006A7B1F" w:rsidRPr="006A7B1F" w:rsidRDefault="006A7B1F" w:rsidP="006A7B1F">
      <w:pPr>
        <w:widowControl w:val="0"/>
        <w:tabs>
          <w:tab w:val="left" w:pos="720"/>
        </w:tabs>
        <w:jc w:val="center"/>
        <w:outlineLvl w:val="0"/>
        <w:rPr>
          <w:rFonts w:cs="Arial"/>
          <w:b/>
          <w:bCs/>
          <w:kern w:val="32"/>
          <w:sz w:val="32"/>
          <w:szCs w:val="32"/>
        </w:rPr>
      </w:pPr>
    </w:p>
    <w:p w14:paraId="01C2DFC6" w14:textId="4C30051E" w:rsidR="006A7B1F" w:rsidRPr="006A7B1F" w:rsidRDefault="006A7B1F" w:rsidP="006A7B1F">
      <w:pPr>
        <w:keepNext/>
        <w:tabs>
          <w:tab w:val="left" w:pos="720"/>
        </w:tabs>
        <w:jc w:val="center"/>
        <w:outlineLvl w:val="0"/>
        <w:rPr>
          <w:rFonts w:cs="Arial"/>
          <w:b/>
          <w:bCs/>
          <w:kern w:val="32"/>
          <w:sz w:val="32"/>
          <w:szCs w:val="32"/>
        </w:rPr>
      </w:pPr>
      <w:bookmarkStart w:id="335" w:name="_Toc29893495"/>
      <w:bookmarkStart w:id="336" w:name="_Toc30149838"/>
      <w:bookmarkStart w:id="337" w:name="_Toc30161041"/>
      <w:bookmarkStart w:id="338" w:name="_Toc34643733"/>
      <w:r w:rsidRPr="006A7B1F">
        <w:rPr>
          <w:rFonts w:cs="Arial"/>
          <w:b/>
          <w:bCs/>
          <w:kern w:val="32"/>
          <w:sz w:val="32"/>
          <w:szCs w:val="32"/>
        </w:rPr>
        <w:lastRenderedPageBreak/>
        <w:t xml:space="preserve">Appendix </w:t>
      </w:r>
      <w:r w:rsidR="00073667">
        <w:rPr>
          <w:rFonts w:cs="Arial"/>
          <w:b/>
          <w:bCs/>
          <w:kern w:val="32"/>
          <w:sz w:val="32"/>
          <w:szCs w:val="32"/>
        </w:rPr>
        <w:t>K</w:t>
      </w:r>
      <w:r w:rsidRPr="006A7B1F">
        <w:rPr>
          <w:rFonts w:cs="Arial"/>
          <w:b/>
          <w:bCs/>
          <w:kern w:val="32"/>
          <w:sz w:val="32"/>
          <w:szCs w:val="32"/>
        </w:rPr>
        <w:t xml:space="preserve"> – Sample Budget and Justification (no match required)</w:t>
      </w:r>
      <w:bookmarkEnd w:id="332"/>
      <w:bookmarkEnd w:id="333"/>
      <w:bookmarkEnd w:id="334"/>
      <w:bookmarkEnd w:id="335"/>
      <w:bookmarkEnd w:id="336"/>
      <w:bookmarkEnd w:id="337"/>
      <w:bookmarkEnd w:id="338"/>
    </w:p>
    <w:p w14:paraId="2C0F555F" w14:textId="77777777" w:rsidR="006A7B1F" w:rsidRPr="006A7B1F" w:rsidRDefault="006A7B1F" w:rsidP="006A7B1F">
      <w:pPr>
        <w:spacing w:after="200"/>
        <w:rPr>
          <w:rFonts w:eastAsia="Calibri" w:cs="Arial"/>
          <w:szCs w:val="24"/>
        </w:rPr>
      </w:pPr>
      <w:r w:rsidRPr="006A7B1F">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634AD7F5" w14:textId="77777777" w:rsidR="006A7B1F" w:rsidRPr="006A7B1F" w:rsidRDefault="006A7B1F" w:rsidP="006A7B1F">
      <w:pPr>
        <w:numPr>
          <w:ilvl w:val="0"/>
          <w:numId w:val="23"/>
        </w:numPr>
        <w:spacing w:after="200" w:line="276" w:lineRule="auto"/>
        <w:rPr>
          <w:rFonts w:eastAsia="Calibri" w:cs="Arial"/>
          <w:szCs w:val="24"/>
        </w:rPr>
      </w:pPr>
      <w:r w:rsidRPr="006A7B1F">
        <w:rPr>
          <w:rFonts w:eastAsia="Calibri" w:cs="Arial"/>
          <w:szCs w:val="24"/>
        </w:rPr>
        <w:t xml:space="preserve">The budget narrative must match the costs identified on the SF-424A form and the total costs on the SF-424.  </w:t>
      </w:r>
    </w:p>
    <w:p w14:paraId="494BB68F" w14:textId="77777777" w:rsidR="006A7B1F" w:rsidRPr="006A7B1F" w:rsidRDefault="006A7B1F" w:rsidP="006A7B1F">
      <w:pPr>
        <w:numPr>
          <w:ilvl w:val="0"/>
          <w:numId w:val="23"/>
        </w:numPr>
        <w:spacing w:after="0" w:line="276" w:lineRule="auto"/>
        <w:rPr>
          <w:rFonts w:eastAsia="Calibri" w:cs="Arial"/>
          <w:szCs w:val="24"/>
        </w:rPr>
      </w:pPr>
      <w:r w:rsidRPr="006A7B1F">
        <w:rPr>
          <w:rFonts w:eastAsia="Calibri" w:cs="Arial"/>
          <w:szCs w:val="24"/>
        </w:rPr>
        <w:t xml:space="preserve">The Budget Narrative and justification must be consistent with and support the Project Narrative. </w:t>
      </w:r>
    </w:p>
    <w:p w14:paraId="78A75CA5" w14:textId="77777777" w:rsidR="006A7B1F" w:rsidRPr="006A7B1F" w:rsidRDefault="006A7B1F" w:rsidP="006A7B1F">
      <w:pPr>
        <w:spacing w:after="0"/>
        <w:ind w:left="720"/>
        <w:rPr>
          <w:rFonts w:eastAsia="Calibri" w:cs="Arial"/>
          <w:szCs w:val="24"/>
        </w:rPr>
      </w:pPr>
      <w:r w:rsidRPr="006A7B1F">
        <w:rPr>
          <w:rFonts w:eastAsia="Calibri" w:cs="Arial"/>
          <w:szCs w:val="24"/>
        </w:rPr>
        <w:t xml:space="preserve"> </w:t>
      </w:r>
    </w:p>
    <w:p w14:paraId="479A17D5" w14:textId="77777777" w:rsidR="006A7B1F" w:rsidRPr="006A7B1F" w:rsidRDefault="006A7B1F" w:rsidP="006A7B1F">
      <w:pPr>
        <w:numPr>
          <w:ilvl w:val="0"/>
          <w:numId w:val="23"/>
        </w:numPr>
        <w:spacing w:after="200" w:line="276" w:lineRule="auto"/>
        <w:rPr>
          <w:rFonts w:eastAsia="Calibri" w:cs="Arial"/>
          <w:szCs w:val="24"/>
        </w:rPr>
      </w:pPr>
      <w:r w:rsidRPr="006A7B1F">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7D9123D0" w14:textId="77777777" w:rsidR="006A7B1F" w:rsidRPr="006A7B1F" w:rsidRDefault="006A7B1F" w:rsidP="006A7B1F">
      <w:pPr>
        <w:spacing w:after="200"/>
        <w:rPr>
          <w:rFonts w:eastAsia="Calibri" w:cs="Arial"/>
          <w:szCs w:val="24"/>
          <w:highlight w:val="yellow"/>
        </w:rPr>
      </w:pPr>
      <w:r w:rsidRPr="006A7B1F">
        <w:rPr>
          <w:rFonts w:eastAsia="Calibri" w:cs="Arial"/>
          <w:szCs w:val="24"/>
        </w:rPr>
        <w:t>Refer to the program specific Funding Restrictions/Limitations and the Standard Funding Restrictions in the FOA, as well as to 45 CFR Part 75 (</w:t>
      </w:r>
      <w:hyperlink r:id="rId66" w:history="1">
        <w:r w:rsidRPr="006A7B1F">
          <w:rPr>
            <w:color w:val="0000FF"/>
            <w:u w:val="single"/>
          </w:rPr>
          <w:t>https://www.ecfr.gov/cgi-bin/text-idx?node=pt45.1.75</w:t>
        </w:r>
      </w:hyperlink>
      <w:r w:rsidRPr="006A7B1F">
        <w:rPr>
          <w:rFonts w:eastAsia="Calibri" w:cs="Arial"/>
          <w:szCs w:val="24"/>
        </w:rPr>
        <w:t xml:space="preserve">, for applicable administrative requirements and cost principles. </w:t>
      </w:r>
    </w:p>
    <w:p w14:paraId="4417CFCF" w14:textId="77777777" w:rsidR="006A7B1F" w:rsidRPr="006A7B1F" w:rsidRDefault="006A7B1F" w:rsidP="006A7B1F">
      <w:pPr>
        <w:spacing w:after="200"/>
        <w:rPr>
          <w:rFonts w:eastAsia="Calibri" w:cs="Arial"/>
          <w:b/>
          <w:szCs w:val="24"/>
        </w:rPr>
      </w:pPr>
      <w:r w:rsidRPr="006A7B1F">
        <w:rPr>
          <w:rFonts w:cs="Arial"/>
          <w:b/>
        </w:rPr>
        <w:t>A SAMPLE BUDGET AND NARRATIVE JUSTIFICATION ARE PROVIDED AS WELL AS INSTRUCTIONS FOR COMPLETING THE SF-424A</w:t>
      </w:r>
      <w:r w:rsidRPr="006A7B1F">
        <w:rPr>
          <w:rFonts w:eastAsia="Calibri" w:cs="Arial"/>
          <w:b/>
          <w:szCs w:val="24"/>
        </w:rPr>
        <w:t>. YOU ARE STRONGLY ENCOURAGED TO USE THE SAMPLE BUDGET NARRATIVE STRUCTURE AS APPLICABLE. A SAMPLE OF A COMPLETED SF-424A IS PROVIDED AT THE END OF THIS APPENDIX.</w:t>
      </w:r>
    </w:p>
    <w:p w14:paraId="608C0BBE" w14:textId="77777777" w:rsidR="006A7B1F" w:rsidRPr="006A7B1F" w:rsidRDefault="006A7B1F" w:rsidP="006A7B1F">
      <w:pPr>
        <w:numPr>
          <w:ilvl w:val="0"/>
          <w:numId w:val="42"/>
        </w:numPr>
        <w:spacing w:after="200" w:line="276" w:lineRule="auto"/>
        <w:contextualSpacing/>
        <w:rPr>
          <w:rFonts w:eastAsia="Calibri" w:cs="Arial"/>
          <w:b/>
          <w:szCs w:val="24"/>
        </w:rPr>
      </w:pPr>
      <w:r w:rsidRPr="006A7B1F">
        <w:rPr>
          <w:rFonts w:eastAsia="Calibri" w:cs="Arial"/>
          <w:b/>
          <w:sz w:val="28"/>
          <w:szCs w:val="28"/>
        </w:rPr>
        <w:t>Personnel</w:t>
      </w:r>
    </w:p>
    <w:p w14:paraId="77AB662A" w14:textId="77777777" w:rsidR="006A7B1F" w:rsidRPr="006A7B1F" w:rsidRDefault="006A7B1F" w:rsidP="006A7B1F">
      <w:pPr>
        <w:spacing w:after="200"/>
        <w:rPr>
          <w:rFonts w:eastAsia="Calibri" w:cs="Arial"/>
          <w:b/>
          <w:szCs w:val="24"/>
        </w:rPr>
      </w:pPr>
      <w:r w:rsidRPr="006A7B1F">
        <w:rPr>
          <w:rFonts w:eastAsia="Calibri" w:cs="Arial"/>
          <w:b/>
          <w:szCs w:val="24"/>
        </w:rPr>
        <w:t xml:space="preserve">Provide the following information for the budget narrative and justification: </w:t>
      </w:r>
    </w:p>
    <w:p w14:paraId="057B59EA" w14:textId="77777777" w:rsidR="006A7B1F" w:rsidRPr="006A7B1F" w:rsidRDefault="006A7B1F" w:rsidP="006A7B1F">
      <w:pPr>
        <w:numPr>
          <w:ilvl w:val="0"/>
          <w:numId w:val="43"/>
        </w:numPr>
        <w:spacing w:after="200" w:line="276" w:lineRule="auto"/>
        <w:contextualSpacing/>
        <w:rPr>
          <w:rFonts w:eastAsia="Calibri"/>
        </w:rPr>
      </w:pPr>
      <w:r w:rsidRPr="006A7B1F">
        <w:rPr>
          <w:rFonts w:eastAsia="Calibri"/>
          <w:b/>
        </w:rPr>
        <w:t xml:space="preserve">Position </w:t>
      </w:r>
      <w:r w:rsidRPr="006A7B1F">
        <w:rPr>
          <w:rFonts w:eastAsia="Calibri"/>
        </w:rPr>
        <w:t xml:space="preserve">– Provide the title of the position and an explanation of the roles and responsibilities of the position as it relates to the objectives of the award supported project.  </w:t>
      </w:r>
    </w:p>
    <w:p w14:paraId="683514D6" w14:textId="77777777" w:rsidR="006A7B1F" w:rsidRPr="006A7B1F" w:rsidRDefault="006A7B1F" w:rsidP="006A7B1F">
      <w:pPr>
        <w:numPr>
          <w:ilvl w:val="0"/>
          <w:numId w:val="44"/>
        </w:numPr>
        <w:spacing w:after="200" w:line="276" w:lineRule="auto"/>
        <w:contextualSpacing/>
        <w:rPr>
          <w:rFonts w:eastAsia="Calibri"/>
        </w:rPr>
      </w:pPr>
      <w:r w:rsidRPr="006A7B1F">
        <w:rPr>
          <w:rFonts w:eastAsia="Calibri"/>
        </w:rPr>
        <w:t>The position must be relevant and allowable under the project.</w:t>
      </w:r>
    </w:p>
    <w:p w14:paraId="576D43BC" w14:textId="77777777" w:rsidR="006A7B1F" w:rsidRPr="006A7B1F" w:rsidRDefault="006A7B1F" w:rsidP="006A7B1F">
      <w:pPr>
        <w:numPr>
          <w:ilvl w:val="0"/>
          <w:numId w:val="44"/>
        </w:numPr>
        <w:spacing w:after="200" w:line="276" w:lineRule="auto"/>
        <w:contextualSpacing/>
        <w:rPr>
          <w:rFonts w:eastAsia="Calibri"/>
        </w:rPr>
      </w:pPr>
      <w:r w:rsidRPr="006A7B1F">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15CC7604" w14:textId="77777777" w:rsidR="006A7B1F" w:rsidRPr="006A7B1F" w:rsidRDefault="006A7B1F" w:rsidP="006A7B1F">
      <w:pPr>
        <w:numPr>
          <w:ilvl w:val="0"/>
          <w:numId w:val="45"/>
        </w:numPr>
        <w:spacing w:after="0" w:line="276" w:lineRule="auto"/>
        <w:ind w:left="1584" w:hanging="144"/>
        <w:contextualSpacing/>
        <w:rPr>
          <w:rFonts w:eastAsia="Calibri"/>
        </w:rPr>
      </w:pPr>
      <w:r w:rsidRPr="006A7B1F">
        <w:rPr>
          <w:rFonts w:eastAsia="Calibri"/>
        </w:rPr>
        <w:lastRenderedPageBreak/>
        <w:t>administrative/clerical services are directly integral to a project or activity;</w:t>
      </w:r>
    </w:p>
    <w:p w14:paraId="5FD82E73" w14:textId="77777777" w:rsidR="006A7B1F" w:rsidRPr="006A7B1F" w:rsidRDefault="006A7B1F" w:rsidP="006A7B1F">
      <w:pPr>
        <w:numPr>
          <w:ilvl w:val="0"/>
          <w:numId w:val="45"/>
        </w:numPr>
        <w:spacing w:after="0" w:line="276" w:lineRule="auto"/>
        <w:ind w:left="1584" w:hanging="144"/>
        <w:contextualSpacing/>
        <w:rPr>
          <w:rFonts w:eastAsia="Calibri"/>
        </w:rPr>
      </w:pPr>
      <w:r w:rsidRPr="006A7B1F">
        <w:rPr>
          <w:rFonts w:eastAsia="Calibri"/>
        </w:rPr>
        <w:t xml:space="preserve">individuals involved can be specifically identified with the project or activity; and </w:t>
      </w:r>
    </w:p>
    <w:p w14:paraId="037AD80F" w14:textId="77777777" w:rsidR="006A7B1F" w:rsidRPr="006A7B1F" w:rsidRDefault="006A7B1F" w:rsidP="006A7B1F">
      <w:pPr>
        <w:numPr>
          <w:ilvl w:val="0"/>
          <w:numId w:val="45"/>
        </w:numPr>
        <w:spacing w:after="0" w:line="276" w:lineRule="auto"/>
        <w:ind w:left="1584" w:hanging="144"/>
        <w:contextualSpacing/>
        <w:rPr>
          <w:rFonts w:eastAsia="Calibri"/>
        </w:rPr>
      </w:pPr>
      <w:r w:rsidRPr="006A7B1F">
        <w:rPr>
          <w:rFonts w:eastAsia="Calibri"/>
        </w:rPr>
        <w:t>the costs are not also claimed as indirect costs.</w:t>
      </w:r>
    </w:p>
    <w:p w14:paraId="1ABF689B" w14:textId="77777777" w:rsidR="006A7B1F" w:rsidRPr="006A7B1F" w:rsidRDefault="006A7B1F" w:rsidP="006A7B1F">
      <w:pPr>
        <w:ind w:left="1440"/>
        <w:contextualSpacing/>
        <w:rPr>
          <w:rFonts w:eastAsia="Calibri"/>
        </w:rPr>
      </w:pPr>
    </w:p>
    <w:p w14:paraId="3C1CBBC7" w14:textId="77777777" w:rsidR="006A7B1F" w:rsidRPr="006A7B1F" w:rsidRDefault="006A7B1F" w:rsidP="006A7B1F">
      <w:pPr>
        <w:numPr>
          <w:ilvl w:val="0"/>
          <w:numId w:val="43"/>
        </w:numPr>
        <w:spacing w:after="200" w:line="276" w:lineRule="auto"/>
        <w:contextualSpacing/>
        <w:rPr>
          <w:rFonts w:eastAsia="Calibri"/>
        </w:rPr>
      </w:pPr>
      <w:r w:rsidRPr="006A7B1F">
        <w:rPr>
          <w:rFonts w:eastAsia="Calibri"/>
          <w:b/>
        </w:rPr>
        <w:t>Name</w:t>
      </w:r>
      <w:r w:rsidRPr="006A7B1F">
        <w:rPr>
          <w:rFonts w:eastAsia="Calibri"/>
        </w:rPr>
        <w:t xml:space="preserve"> – The name of the individual to serve in the position. If the position is vacant, identify the anticipated hire date.  </w:t>
      </w:r>
    </w:p>
    <w:p w14:paraId="355CA759" w14:textId="77777777" w:rsidR="006A7B1F" w:rsidRPr="006A7B1F" w:rsidRDefault="006A7B1F" w:rsidP="006A7B1F">
      <w:pPr>
        <w:ind w:left="720"/>
        <w:contextualSpacing/>
        <w:rPr>
          <w:rFonts w:eastAsia="Calibri"/>
        </w:rPr>
      </w:pPr>
    </w:p>
    <w:p w14:paraId="3E8CC3F2" w14:textId="77777777" w:rsidR="006A7B1F" w:rsidRPr="006A7B1F" w:rsidRDefault="006A7B1F" w:rsidP="006A7B1F">
      <w:pPr>
        <w:numPr>
          <w:ilvl w:val="0"/>
          <w:numId w:val="46"/>
        </w:numPr>
        <w:spacing w:after="200" w:line="276" w:lineRule="auto"/>
        <w:contextualSpacing/>
        <w:rPr>
          <w:rFonts w:eastAsia="Calibri"/>
        </w:rPr>
      </w:pPr>
      <w:r w:rsidRPr="006A7B1F">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3945E0BF" w14:textId="77777777" w:rsidR="006A7B1F" w:rsidRPr="006A7B1F" w:rsidRDefault="006A7B1F" w:rsidP="006A7B1F">
      <w:pPr>
        <w:numPr>
          <w:ilvl w:val="0"/>
          <w:numId w:val="43"/>
        </w:numPr>
        <w:spacing w:after="200" w:line="276" w:lineRule="auto"/>
        <w:contextualSpacing/>
        <w:rPr>
          <w:rFonts w:eastAsia="Calibri" w:cs="Arial"/>
          <w:szCs w:val="24"/>
        </w:rPr>
      </w:pPr>
      <w:r w:rsidRPr="006A7B1F">
        <w:rPr>
          <w:rFonts w:eastAsia="Calibri" w:cs="Arial"/>
          <w:b/>
          <w:szCs w:val="24"/>
        </w:rPr>
        <w:t>Key Personnel</w:t>
      </w:r>
      <w:r w:rsidRPr="006A7B1F">
        <w:rPr>
          <w:rFonts w:eastAsia="Calibri" w:cs="Arial"/>
          <w:szCs w:val="24"/>
        </w:rPr>
        <w:t xml:space="preserve"> – Identify if the position is key personnel required by the FOA: </w:t>
      </w:r>
    </w:p>
    <w:p w14:paraId="48CBE451" w14:textId="77777777" w:rsidR="006A7B1F" w:rsidRPr="006A7B1F" w:rsidRDefault="006A7B1F" w:rsidP="006A7B1F">
      <w:pPr>
        <w:numPr>
          <w:ilvl w:val="0"/>
          <w:numId w:val="47"/>
        </w:numPr>
        <w:spacing w:after="200" w:line="276" w:lineRule="auto"/>
        <w:contextualSpacing/>
        <w:rPr>
          <w:rFonts w:eastAsia="Calibri" w:cs="Arial"/>
          <w:szCs w:val="24"/>
        </w:rPr>
      </w:pPr>
      <w:r w:rsidRPr="006A7B1F">
        <w:rPr>
          <w:rFonts w:eastAsia="Calibri" w:cs="Arial"/>
          <w:szCs w:val="24"/>
        </w:rPr>
        <w:t xml:space="preserve">Key staff positions require prior approval by SAMHSA after review of credentials and job descriptions. </w:t>
      </w:r>
    </w:p>
    <w:p w14:paraId="5102C49A" w14:textId="77777777" w:rsidR="006A7B1F" w:rsidRPr="006A7B1F" w:rsidRDefault="006A7B1F" w:rsidP="006A7B1F">
      <w:pPr>
        <w:numPr>
          <w:ilvl w:val="0"/>
          <w:numId w:val="43"/>
        </w:numPr>
        <w:spacing w:after="200" w:line="276" w:lineRule="auto"/>
        <w:contextualSpacing/>
        <w:rPr>
          <w:rFonts w:eastAsia="Calibri" w:cs="Arial"/>
          <w:szCs w:val="24"/>
        </w:rPr>
      </w:pPr>
      <w:r w:rsidRPr="006A7B1F">
        <w:rPr>
          <w:rFonts w:eastAsia="Calibri" w:cs="Arial"/>
          <w:b/>
          <w:szCs w:val="24"/>
        </w:rPr>
        <w:t>Salary/Rate</w:t>
      </w:r>
      <w:r w:rsidRPr="006A7B1F">
        <w:rPr>
          <w:rFonts w:eastAsia="Calibri" w:cs="Arial"/>
          <w:szCs w:val="24"/>
        </w:rPr>
        <w:t xml:space="preserve"> – The estimated annual salary or rate. If providing a rate, specify the time basis (e.g., hourly, weekly). </w:t>
      </w:r>
    </w:p>
    <w:p w14:paraId="723D253A" w14:textId="77777777" w:rsidR="006A7B1F" w:rsidRPr="006A7B1F" w:rsidRDefault="006A7B1F" w:rsidP="006A7B1F">
      <w:pPr>
        <w:numPr>
          <w:ilvl w:val="0"/>
          <w:numId w:val="48"/>
        </w:numPr>
        <w:spacing w:after="200" w:line="276" w:lineRule="auto"/>
        <w:contextualSpacing/>
        <w:rPr>
          <w:rFonts w:eastAsia="Calibri" w:cs="Arial"/>
          <w:szCs w:val="24"/>
        </w:rPr>
      </w:pPr>
      <w:r w:rsidRPr="006A7B1F">
        <w:rPr>
          <w:rFonts w:eastAsia="Calibri" w:cs="Arial"/>
          <w:szCs w:val="24"/>
        </w:rPr>
        <w:t xml:space="preserve">Salaries should be comparable to those within your organization. </w:t>
      </w:r>
    </w:p>
    <w:p w14:paraId="2ECA27BE" w14:textId="77777777" w:rsidR="006A7B1F" w:rsidRPr="006A7B1F" w:rsidRDefault="006A7B1F" w:rsidP="006A7B1F">
      <w:pPr>
        <w:numPr>
          <w:ilvl w:val="0"/>
          <w:numId w:val="48"/>
        </w:numPr>
        <w:spacing w:after="200" w:line="276" w:lineRule="auto"/>
        <w:contextualSpacing/>
        <w:rPr>
          <w:rFonts w:eastAsia="Calibri" w:cs="Arial"/>
          <w:szCs w:val="24"/>
        </w:rPr>
      </w:pPr>
      <w:r w:rsidRPr="006A7B1F">
        <w:rPr>
          <w:rFonts w:eastAsia="Calibri" w:cs="Arial"/>
          <w:szCs w:val="24"/>
        </w:rPr>
        <w:t xml:space="preserve">If the position is not being charged to the Federal award, but the individual is working on the project identify the salary/rate as an “in-kind” cost. </w:t>
      </w:r>
    </w:p>
    <w:p w14:paraId="1C637FAA" w14:textId="77777777" w:rsidR="006A7B1F" w:rsidRPr="006A7B1F" w:rsidRDefault="006A7B1F" w:rsidP="006A7B1F">
      <w:pPr>
        <w:numPr>
          <w:ilvl w:val="0"/>
          <w:numId w:val="43"/>
        </w:numPr>
        <w:spacing w:after="0" w:line="276" w:lineRule="auto"/>
        <w:contextualSpacing/>
        <w:rPr>
          <w:rFonts w:eastAsia="Calibri" w:cs="Arial"/>
          <w:szCs w:val="24"/>
        </w:rPr>
      </w:pPr>
      <w:r w:rsidRPr="006A7B1F">
        <w:rPr>
          <w:rFonts w:eastAsia="Calibri" w:cs="Arial"/>
          <w:b/>
          <w:szCs w:val="24"/>
        </w:rPr>
        <w:t xml:space="preserve">Level of Effort (LOE) </w:t>
      </w:r>
      <w:r w:rsidRPr="006A7B1F">
        <w:rPr>
          <w:rFonts w:eastAsia="Calibri" w:cs="Arial"/>
          <w:szCs w:val="24"/>
        </w:rPr>
        <w:t xml:space="preserve">− The level of effort (percentage of time) that the position contributes to the project.  </w:t>
      </w:r>
    </w:p>
    <w:p w14:paraId="302555DB" w14:textId="77777777" w:rsidR="006A7B1F" w:rsidRPr="006A7B1F" w:rsidRDefault="006A7B1F" w:rsidP="006A7B1F">
      <w:pPr>
        <w:spacing w:after="0"/>
        <w:ind w:left="720"/>
        <w:contextualSpacing/>
        <w:rPr>
          <w:rFonts w:eastAsia="Calibri" w:cs="Arial"/>
          <w:szCs w:val="24"/>
        </w:rPr>
      </w:pPr>
    </w:p>
    <w:p w14:paraId="235B75C5" w14:textId="77777777" w:rsidR="006A7B1F" w:rsidRPr="006A7B1F" w:rsidRDefault="006A7B1F" w:rsidP="006A7B1F">
      <w:pPr>
        <w:numPr>
          <w:ilvl w:val="0"/>
          <w:numId w:val="49"/>
        </w:numPr>
        <w:spacing w:after="0" w:line="276" w:lineRule="auto"/>
        <w:contextualSpacing/>
        <w:rPr>
          <w:rFonts w:eastAsia="Calibri" w:cs="Arial"/>
          <w:szCs w:val="24"/>
        </w:rPr>
      </w:pPr>
      <w:r w:rsidRPr="006A7B1F">
        <w:rPr>
          <w:rFonts w:eastAsia="Calibri" w:cs="Arial"/>
          <w:szCs w:val="24"/>
        </w:rPr>
        <w:t xml:space="preserve">Personnel cannot exceed 100% of their time on all active projects (including other Federal awards). </w:t>
      </w:r>
    </w:p>
    <w:p w14:paraId="06C1DDC9" w14:textId="77777777" w:rsidR="006A7B1F" w:rsidRPr="006A7B1F" w:rsidRDefault="006A7B1F" w:rsidP="006A7B1F">
      <w:pPr>
        <w:numPr>
          <w:ilvl w:val="0"/>
          <w:numId w:val="49"/>
        </w:numPr>
        <w:spacing w:after="0" w:line="276" w:lineRule="auto"/>
        <w:contextualSpacing/>
        <w:rPr>
          <w:rFonts w:eastAsia="Calibri" w:cs="Arial"/>
          <w:szCs w:val="24"/>
        </w:rPr>
      </w:pPr>
      <w:r w:rsidRPr="006A7B1F">
        <w:rPr>
          <w:rFonts w:eastAsia="Calibri" w:cs="Arial"/>
          <w:szCs w:val="24"/>
        </w:rPr>
        <w:t>You should ensure the cost of living increase is built into the budget and justified.</w:t>
      </w:r>
    </w:p>
    <w:p w14:paraId="56662BFA" w14:textId="77777777" w:rsidR="006A7B1F" w:rsidRPr="006A7B1F" w:rsidRDefault="006A7B1F" w:rsidP="006A7B1F">
      <w:pPr>
        <w:spacing w:after="0"/>
        <w:ind w:left="1080"/>
        <w:contextualSpacing/>
        <w:rPr>
          <w:rFonts w:eastAsia="Calibri" w:cs="Arial"/>
          <w:szCs w:val="24"/>
        </w:rPr>
      </w:pPr>
    </w:p>
    <w:p w14:paraId="28B20C5C" w14:textId="77777777" w:rsidR="006A7B1F" w:rsidRPr="006A7B1F" w:rsidRDefault="006A7B1F" w:rsidP="006A7B1F">
      <w:pPr>
        <w:numPr>
          <w:ilvl w:val="0"/>
          <w:numId w:val="43"/>
        </w:numPr>
        <w:spacing w:after="0" w:line="276" w:lineRule="auto"/>
        <w:contextualSpacing/>
        <w:rPr>
          <w:rFonts w:eastAsia="Calibri" w:cs="Arial"/>
          <w:szCs w:val="24"/>
        </w:rPr>
      </w:pPr>
      <w:r w:rsidRPr="006A7B1F">
        <w:rPr>
          <w:rFonts w:eastAsia="Calibri" w:cs="Arial"/>
          <w:b/>
          <w:szCs w:val="24"/>
        </w:rPr>
        <w:t>Total Salary</w:t>
      </w:r>
      <w:r w:rsidRPr="006A7B1F">
        <w:rPr>
          <w:rFonts w:eastAsia="Calibri" w:cs="Arial"/>
          <w:szCs w:val="24"/>
        </w:rPr>
        <w:t xml:space="preserve"> – The total salary/amount each position is paid based on their contribution to the project.  </w:t>
      </w:r>
    </w:p>
    <w:p w14:paraId="5190E689" w14:textId="77777777" w:rsidR="006A7B1F" w:rsidRPr="006A7B1F" w:rsidRDefault="006A7B1F" w:rsidP="006A7B1F">
      <w:pPr>
        <w:numPr>
          <w:ilvl w:val="0"/>
          <w:numId w:val="50"/>
        </w:numPr>
        <w:spacing w:before="120" w:after="360" w:line="276" w:lineRule="auto"/>
        <w:contextualSpacing/>
        <w:rPr>
          <w:rFonts w:eastAsia="Calibri" w:cs="Arial"/>
          <w:szCs w:val="24"/>
        </w:rPr>
      </w:pPr>
      <w:r w:rsidRPr="006A7B1F">
        <w:rPr>
          <w:rFonts w:eastAsia="Calibri" w:cs="Arial"/>
          <w:szCs w:val="24"/>
        </w:rPr>
        <w:t>If the position is not being charged to the Federal award, identify the cost as $0.</w:t>
      </w:r>
    </w:p>
    <w:p w14:paraId="3EE8E9B1" w14:textId="77777777" w:rsidR="006A7B1F" w:rsidRPr="006A7B1F" w:rsidRDefault="006A7B1F" w:rsidP="006A7B1F">
      <w:pPr>
        <w:spacing w:before="120" w:after="360"/>
        <w:rPr>
          <w:rFonts w:eastAsia="Calibri" w:cs="Arial"/>
          <w:szCs w:val="24"/>
        </w:rPr>
      </w:pPr>
      <w:r w:rsidRPr="006A7B1F">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6A7B1F">
        <w:rPr>
          <w:rFonts w:cs="Arial"/>
          <w:b/>
          <w:bCs/>
          <w:szCs w:val="26"/>
        </w:rPr>
        <w:t xml:space="preserve">     </w:t>
      </w:r>
    </w:p>
    <w:p w14:paraId="0859EF90" w14:textId="77777777" w:rsidR="006A7B1F" w:rsidRPr="006A7B1F" w:rsidRDefault="006A7B1F" w:rsidP="006A7B1F">
      <w:pPr>
        <w:rPr>
          <w:rFonts w:cs="Arial"/>
          <w:b/>
        </w:rPr>
      </w:pPr>
      <w:r w:rsidRPr="006A7B1F">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A7B1F" w:rsidRPr="006A7B1F" w14:paraId="5A88AA7E" w14:textId="77777777" w:rsidTr="006A7B1F">
        <w:trPr>
          <w:cantSplit/>
          <w:trHeight w:val="1014"/>
          <w:tblHeader/>
        </w:trPr>
        <w:tc>
          <w:tcPr>
            <w:tcW w:w="2446" w:type="dxa"/>
            <w:shd w:val="clear" w:color="auto" w:fill="B8CCE4"/>
            <w:vAlign w:val="center"/>
          </w:tcPr>
          <w:p w14:paraId="7D482CFE" w14:textId="77777777" w:rsidR="006A7B1F" w:rsidRPr="006A7B1F" w:rsidRDefault="006A7B1F" w:rsidP="006A7B1F">
            <w:pPr>
              <w:spacing w:after="0"/>
              <w:jc w:val="center"/>
              <w:rPr>
                <w:rFonts w:cs="Arial"/>
                <w:b/>
                <w:sz w:val="22"/>
              </w:rPr>
            </w:pPr>
            <w:bookmarkStart w:id="339" w:name="_Toc280258986"/>
            <w:bookmarkStart w:id="340" w:name="_Toc306973092"/>
            <w:bookmarkStart w:id="341" w:name="_Toc317150077"/>
            <w:bookmarkStart w:id="342" w:name="_Toc318707614"/>
          </w:p>
          <w:p w14:paraId="54F309A1" w14:textId="77777777" w:rsidR="006A7B1F" w:rsidRPr="006A7B1F" w:rsidRDefault="006A7B1F" w:rsidP="006A7B1F">
            <w:pPr>
              <w:spacing w:before="240" w:after="0"/>
              <w:jc w:val="center"/>
              <w:rPr>
                <w:rFonts w:cs="Arial"/>
                <w:b/>
                <w:sz w:val="22"/>
              </w:rPr>
            </w:pPr>
            <w:r w:rsidRPr="006A7B1F">
              <w:rPr>
                <w:rFonts w:cs="Arial"/>
                <w:b/>
                <w:sz w:val="22"/>
              </w:rPr>
              <w:t>Position</w:t>
            </w:r>
            <w:bookmarkEnd w:id="339"/>
            <w:bookmarkEnd w:id="340"/>
            <w:bookmarkEnd w:id="341"/>
            <w:bookmarkEnd w:id="342"/>
          </w:p>
          <w:p w14:paraId="0AC53AFC" w14:textId="77777777" w:rsidR="006A7B1F" w:rsidRPr="006A7B1F" w:rsidRDefault="006A7B1F" w:rsidP="006A7B1F">
            <w:pPr>
              <w:jc w:val="center"/>
              <w:rPr>
                <w:rFonts w:cs="Arial"/>
                <w:b/>
                <w:sz w:val="22"/>
              </w:rPr>
            </w:pPr>
            <w:r w:rsidRPr="006A7B1F">
              <w:rPr>
                <w:rFonts w:cs="Arial"/>
                <w:b/>
                <w:sz w:val="22"/>
              </w:rPr>
              <w:t>(1)</w:t>
            </w:r>
          </w:p>
        </w:tc>
        <w:tc>
          <w:tcPr>
            <w:tcW w:w="1373" w:type="dxa"/>
            <w:shd w:val="clear" w:color="auto" w:fill="B8CCE4"/>
            <w:vAlign w:val="center"/>
          </w:tcPr>
          <w:p w14:paraId="4B7492B0" w14:textId="77777777" w:rsidR="006A7B1F" w:rsidRPr="006A7B1F" w:rsidRDefault="006A7B1F" w:rsidP="006A7B1F">
            <w:pPr>
              <w:spacing w:before="240" w:after="0"/>
              <w:jc w:val="center"/>
              <w:rPr>
                <w:rFonts w:cs="Arial"/>
                <w:b/>
                <w:sz w:val="22"/>
              </w:rPr>
            </w:pPr>
            <w:bookmarkStart w:id="343" w:name="_Toc280258987"/>
            <w:bookmarkStart w:id="344" w:name="_Toc306973093"/>
            <w:bookmarkStart w:id="345" w:name="_Toc317150078"/>
            <w:bookmarkStart w:id="346" w:name="_Toc318707615"/>
            <w:r w:rsidRPr="006A7B1F">
              <w:rPr>
                <w:rFonts w:cs="Arial"/>
                <w:b/>
                <w:sz w:val="22"/>
              </w:rPr>
              <w:t>Name</w:t>
            </w:r>
            <w:bookmarkEnd w:id="343"/>
            <w:bookmarkEnd w:id="344"/>
            <w:bookmarkEnd w:id="345"/>
            <w:bookmarkEnd w:id="346"/>
          </w:p>
          <w:p w14:paraId="522C4C2B" w14:textId="77777777" w:rsidR="006A7B1F" w:rsidRPr="006A7B1F" w:rsidRDefault="006A7B1F" w:rsidP="006A7B1F">
            <w:pPr>
              <w:spacing w:after="0"/>
              <w:jc w:val="center"/>
              <w:rPr>
                <w:rFonts w:cs="Arial"/>
                <w:b/>
                <w:sz w:val="22"/>
              </w:rPr>
            </w:pPr>
            <w:r w:rsidRPr="006A7B1F">
              <w:rPr>
                <w:rFonts w:cs="Arial"/>
                <w:b/>
                <w:sz w:val="22"/>
              </w:rPr>
              <w:t>(2)</w:t>
            </w:r>
          </w:p>
        </w:tc>
        <w:tc>
          <w:tcPr>
            <w:tcW w:w="1106" w:type="dxa"/>
            <w:shd w:val="clear" w:color="auto" w:fill="B8CCE4"/>
          </w:tcPr>
          <w:p w14:paraId="0872EC7C" w14:textId="77777777" w:rsidR="006A7B1F" w:rsidRPr="006A7B1F" w:rsidRDefault="006A7B1F" w:rsidP="006A7B1F">
            <w:pPr>
              <w:spacing w:after="0"/>
              <w:jc w:val="center"/>
              <w:rPr>
                <w:rFonts w:cs="Arial"/>
                <w:b/>
                <w:sz w:val="22"/>
              </w:rPr>
            </w:pPr>
          </w:p>
          <w:p w14:paraId="3BE702E0" w14:textId="77777777" w:rsidR="006A7B1F" w:rsidRPr="006A7B1F" w:rsidRDefault="006A7B1F" w:rsidP="006A7B1F">
            <w:pPr>
              <w:spacing w:after="0"/>
              <w:jc w:val="center"/>
              <w:rPr>
                <w:rFonts w:cs="Arial"/>
                <w:b/>
                <w:sz w:val="22"/>
              </w:rPr>
            </w:pPr>
          </w:p>
          <w:p w14:paraId="28661D33" w14:textId="77777777" w:rsidR="006A7B1F" w:rsidRPr="006A7B1F" w:rsidRDefault="006A7B1F" w:rsidP="006A7B1F">
            <w:pPr>
              <w:spacing w:after="0"/>
              <w:jc w:val="center"/>
              <w:rPr>
                <w:rFonts w:cs="Arial"/>
                <w:b/>
                <w:sz w:val="22"/>
              </w:rPr>
            </w:pPr>
            <w:r w:rsidRPr="006A7B1F">
              <w:rPr>
                <w:rFonts w:cs="Arial"/>
                <w:b/>
                <w:sz w:val="22"/>
              </w:rPr>
              <w:t>Key Staff (3)</w:t>
            </w:r>
          </w:p>
        </w:tc>
        <w:tc>
          <w:tcPr>
            <w:tcW w:w="1520" w:type="dxa"/>
            <w:shd w:val="clear" w:color="auto" w:fill="B8CCE4"/>
            <w:vAlign w:val="center"/>
          </w:tcPr>
          <w:p w14:paraId="707AEE7D" w14:textId="77777777" w:rsidR="006A7B1F" w:rsidRPr="006A7B1F" w:rsidRDefault="006A7B1F" w:rsidP="006A7B1F">
            <w:pPr>
              <w:spacing w:after="0"/>
              <w:jc w:val="center"/>
              <w:rPr>
                <w:rFonts w:cs="Arial"/>
                <w:b/>
                <w:sz w:val="22"/>
              </w:rPr>
            </w:pPr>
            <w:bookmarkStart w:id="347" w:name="_Toc280258988"/>
            <w:bookmarkStart w:id="348" w:name="_Toc306973094"/>
            <w:bookmarkStart w:id="349" w:name="_Toc317150079"/>
            <w:bookmarkStart w:id="350" w:name="_Toc318707616"/>
            <w:r w:rsidRPr="006A7B1F">
              <w:rPr>
                <w:rFonts w:cs="Arial"/>
                <w:b/>
                <w:sz w:val="22"/>
              </w:rPr>
              <w:t>Annual Salary/Rate</w:t>
            </w:r>
            <w:bookmarkEnd w:id="347"/>
            <w:bookmarkEnd w:id="348"/>
            <w:bookmarkEnd w:id="349"/>
            <w:bookmarkEnd w:id="350"/>
            <w:r w:rsidRPr="006A7B1F">
              <w:rPr>
                <w:rFonts w:cs="Arial"/>
                <w:b/>
                <w:sz w:val="22"/>
              </w:rPr>
              <w:t xml:space="preserve"> (4)</w:t>
            </w:r>
          </w:p>
        </w:tc>
        <w:tc>
          <w:tcPr>
            <w:tcW w:w="1338" w:type="dxa"/>
            <w:shd w:val="clear" w:color="auto" w:fill="B8CCE4"/>
            <w:vAlign w:val="center"/>
          </w:tcPr>
          <w:p w14:paraId="371C1DC2" w14:textId="77777777" w:rsidR="006A7B1F" w:rsidRPr="006A7B1F" w:rsidRDefault="006A7B1F" w:rsidP="006A7B1F">
            <w:pPr>
              <w:spacing w:before="240" w:after="0"/>
              <w:jc w:val="center"/>
              <w:rPr>
                <w:rFonts w:cs="Arial"/>
                <w:b/>
                <w:sz w:val="22"/>
              </w:rPr>
            </w:pPr>
            <w:bookmarkStart w:id="351" w:name="_Toc280258989"/>
            <w:bookmarkStart w:id="352" w:name="_Toc306973095"/>
            <w:bookmarkStart w:id="353" w:name="_Toc317150080"/>
            <w:bookmarkStart w:id="354" w:name="_Toc318707617"/>
            <w:r w:rsidRPr="006A7B1F">
              <w:rPr>
                <w:rFonts w:cs="Arial"/>
                <w:b/>
                <w:sz w:val="22"/>
              </w:rPr>
              <w:t>Level of Effort</w:t>
            </w:r>
            <w:bookmarkEnd w:id="351"/>
            <w:bookmarkEnd w:id="352"/>
            <w:bookmarkEnd w:id="353"/>
            <w:bookmarkEnd w:id="354"/>
          </w:p>
          <w:p w14:paraId="4CAE6821" w14:textId="77777777" w:rsidR="006A7B1F" w:rsidRPr="006A7B1F" w:rsidRDefault="006A7B1F" w:rsidP="006A7B1F">
            <w:pPr>
              <w:jc w:val="center"/>
              <w:rPr>
                <w:rFonts w:cs="Arial"/>
                <w:b/>
                <w:sz w:val="22"/>
              </w:rPr>
            </w:pPr>
            <w:r w:rsidRPr="006A7B1F">
              <w:rPr>
                <w:rFonts w:cs="Arial"/>
                <w:b/>
                <w:sz w:val="22"/>
              </w:rPr>
              <w:t>(5)</w:t>
            </w:r>
          </w:p>
        </w:tc>
        <w:tc>
          <w:tcPr>
            <w:tcW w:w="1581" w:type="dxa"/>
            <w:shd w:val="clear" w:color="auto" w:fill="B8CCE4"/>
            <w:vAlign w:val="center"/>
          </w:tcPr>
          <w:p w14:paraId="59DD8CDC" w14:textId="77777777" w:rsidR="006A7B1F" w:rsidRPr="006A7B1F" w:rsidRDefault="006A7B1F" w:rsidP="006A7B1F">
            <w:pPr>
              <w:spacing w:after="0"/>
              <w:jc w:val="center"/>
              <w:rPr>
                <w:rFonts w:cs="Arial"/>
                <w:b/>
                <w:sz w:val="22"/>
              </w:rPr>
            </w:pPr>
            <w:bookmarkStart w:id="355" w:name="_Toc280258990"/>
            <w:bookmarkStart w:id="356" w:name="_Toc306973096"/>
            <w:bookmarkStart w:id="357" w:name="_Toc317150081"/>
            <w:bookmarkStart w:id="358" w:name="_Toc318707618"/>
            <w:r w:rsidRPr="006A7B1F">
              <w:rPr>
                <w:rFonts w:cs="Arial"/>
                <w:b/>
                <w:sz w:val="22"/>
              </w:rPr>
              <w:t>Total Salary Charge to Award</w:t>
            </w:r>
            <w:bookmarkEnd w:id="355"/>
            <w:bookmarkEnd w:id="356"/>
            <w:bookmarkEnd w:id="357"/>
            <w:bookmarkEnd w:id="358"/>
          </w:p>
          <w:p w14:paraId="2371A9B8" w14:textId="77777777" w:rsidR="006A7B1F" w:rsidRPr="006A7B1F" w:rsidRDefault="006A7B1F" w:rsidP="006A7B1F">
            <w:pPr>
              <w:jc w:val="center"/>
              <w:rPr>
                <w:rFonts w:cs="Arial"/>
                <w:b/>
                <w:sz w:val="22"/>
              </w:rPr>
            </w:pPr>
            <w:r w:rsidRPr="006A7B1F">
              <w:rPr>
                <w:rFonts w:cs="Arial"/>
                <w:b/>
                <w:sz w:val="22"/>
              </w:rPr>
              <w:t>(6)</w:t>
            </w:r>
          </w:p>
        </w:tc>
      </w:tr>
      <w:tr w:rsidR="006A7B1F" w:rsidRPr="006A7B1F" w14:paraId="6D6D6FC0" w14:textId="77777777" w:rsidTr="006A7B1F">
        <w:trPr>
          <w:cantSplit/>
          <w:trHeight w:val="428"/>
        </w:trPr>
        <w:tc>
          <w:tcPr>
            <w:tcW w:w="2446" w:type="dxa"/>
            <w:vAlign w:val="center"/>
          </w:tcPr>
          <w:p w14:paraId="48019BE2" w14:textId="77777777" w:rsidR="006A7B1F" w:rsidRPr="006A7B1F" w:rsidRDefault="006A7B1F" w:rsidP="006A7B1F">
            <w:pPr>
              <w:spacing w:after="120"/>
              <w:jc w:val="center"/>
              <w:rPr>
                <w:rFonts w:cs="Arial"/>
                <w:sz w:val="20"/>
                <w:szCs w:val="24"/>
              </w:rPr>
            </w:pPr>
            <w:r w:rsidRPr="006A7B1F">
              <w:rPr>
                <w:rFonts w:cs="Arial"/>
                <w:sz w:val="20"/>
                <w:szCs w:val="24"/>
              </w:rPr>
              <w:t>(1) Project Director</w:t>
            </w:r>
          </w:p>
        </w:tc>
        <w:tc>
          <w:tcPr>
            <w:tcW w:w="1373" w:type="dxa"/>
            <w:vAlign w:val="center"/>
          </w:tcPr>
          <w:p w14:paraId="00C60D77" w14:textId="77777777" w:rsidR="006A7B1F" w:rsidRPr="006A7B1F" w:rsidRDefault="006A7B1F" w:rsidP="006A7B1F">
            <w:pPr>
              <w:spacing w:after="120"/>
              <w:jc w:val="center"/>
              <w:rPr>
                <w:rFonts w:cs="Arial"/>
                <w:sz w:val="20"/>
                <w:szCs w:val="24"/>
              </w:rPr>
            </w:pPr>
            <w:r w:rsidRPr="006A7B1F">
              <w:rPr>
                <w:rFonts w:cs="Arial"/>
                <w:sz w:val="20"/>
                <w:szCs w:val="24"/>
              </w:rPr>
              <w:t>Alice Doe</w:t>
            </w:r>
          </w:p>
        </w:tc>
        <w:tc>
          <w:tcPr>
            <w:tcW w:w="1106" w:type="dxa"/>
          </w:tcPr>
          <w:p w14:paraId="48FF31F9" w14:textId="77777777" w:rsidR="006A7B1F" w:rsidRPr="006A7B1F" w:rsidRDefault="006A7B1F" w:rsidP="006A7B1F">
            <w:pPr>
              <w:spacing w:after="0"/>
              <w:jc w:val="center"/>
              <w:rPr>
                <w:rFonts w:cs="Arial"/>
                <w:sz w:val="20"/>
                <w:szCs w:val="24"/>
              </w:rPr>
            </w:pPr>
            <w:r w:rsidRPr="006A7B1F">
              <w:rPr>
                <w:rFonts w:cs="Arial"/>
                <w:sz w:val="20"/>
                <w:szCs w:val="24"/>
              </w:rPr>
              <w:t>Yes</w:t>
            </w:r>
          </w:p>
        </w:tc>
        <w:tc>
          <w:tcPr>
            <w:tcW w:w="1520" w:type="dxa"/>
            <w:vAlign w:val="center"/>
          </w:tcPr>
          <w:p w14:paraId="012CE997" w14:textId="77777777" w:rsidR="006A7B1F" w:rsidRPr="006A7B1F" w:rsidRDefault="006A7B1F" w:rsidP="006A7B1F">
            <w:pPr>
              <w:jc w:val="center"/>
              <w:rPr>
                <w:rFonts w:cs="Arial"/>
                <w:sz w:val="20"/>
                <w:szCs w:val="24"/>
              </w:rPr>
            </w:pPr>
            <w:r w:rsidRPr="006A7B1F">
              <w:rPr>
                <w:rFonts w:cs="Arial"/>
                <w:sz w:val="20"/>
                <w:szCs w:val="24"/>
              </w:rPr>
              <w:t>$64,890</w:t>
            </w:r>
          </w:p>
        </w:tc>
        <w:tc>
          <w:tcPr>
            <w:tcW w:w="1338" w:type="dxa"/>
            <w:vAlign w:val="center"/>
          </w:tcPr>
          <w:p w14:paraId="3309F36A" w14:textId="77777777" w:rsidR="006A7B1F" w:rsidRPr="006A7B1F" w:rsidRDefault="006A7B1F" w:rsidP="006A7B1F">
            <w:pPr>
              <w:jc w:val="center"/>
              <w:rPr>
                <w:rFonts w:cs="Arial"/>
                <w:sz w:val="20"/>
                <w:szCs w:val="24"/>
              </w:rPr>
            </w:pPr>
            <w:r w:rsidRPr="006A7B1F">
              <w:rPr>
                <w:rFonts w:cs="Arial"/>
                <w:sz w:val="20"/>
                <w:szCs w:val="24"/>
              </w:rPr>
              <w:t>10%</w:t>
            </w:r>
          </w:p>
        </w:tc>
        <w:tc>
          <w:tcPr>
            <w:tcW w:w="1581" w:type="dxa"/>
            <w:vAlign w:val="center"/>
          </w:tcPr>
          <w:p w14:paraId="1FCBEDC5" w14:textId="77777777" w:rsidR="006A7B1F" w:rsidRPr="006A7B1F" w:rsidRDefault="006A7B1F" w:rsidP="006A7B1F">
            <w:pPr>
              <w:jc w:val="center"/>
              <w:rPr>
                <w:rFonts w:cs="Arial"/>
                <w:sz w:val="20"/>
                <w:szCs w:val="24"/>
              </w:rPr>
            </w:pPr>
            <w:r w:rsidRPr="006A7B1F">
              <w:rPr>
                <w:rFonts w:cs="Arial"/>
                <w:sz w:val="20"/>
                <w:szCs w:val="24"/>
              </w:rPr>
              <w:t>$6,489</w:t>
            </w:r>
          </w:p>
        </w:tc>
      </w:tr>
      <w:tr w:rsidR="006A7B1F" w:rsidRPr="006A7B1F" w14:paraId="0174A1F0" w14:textId="77777777" w:rsidTr="006A7B1F">
        <w:trPr>
          <w:cantSplit/>
          <w:trHeight w:val="1583"/>
        </w:trPr>
        <w:tc>
          <w:tcPr>
            <w:tcW w:w="2446" w:type="dxa"/>
            <w:vAlign w:val="center"/>
          </w:tcPr>
          <w:p w14:paraId="1A64FE65" w14:textId="77777777" w:rsidR="006A7B1F" w:rsidRPr="006A7B1F" w:rsidRDefault="006A7B1F" w:rsidP="006A7B1F">
            <w:pPr>
              <w:spacing w:after="0"/>
              <w:jc w:val="center"/>
              <w:rPr>
                <w:rFonts w:cs="Arial"/>
                <w:sz w:val="20"/>
                <w:szCs w:val="24"/>
              </w:rPr>
            </w:pPr>
            <w:r w:rsidRPr="006A7B1F">
              <w:rPr>
                <w:rFonts w:cs="Arial"/>
                <w:sz w:val="20"/>
                <w:szCs w:val="24"/>
              </w:rPr>
              <w:t>(2) Program Coordinator</w:t>
            </w:r>
          </w:p>
        </w:tc>
        <w:tc>
          <w:tcPr>
            <w:tcW w:w="1373" w:type="dxa"/>
            <w:vAlign w:val="center"/>
          </w:tcPr>
          <w:p w14:paraId="2F801846" w14:textId="77777777" w:rsidR="006A7B1F" w:rsidRPr="006A7B1F" w:rsidRDefault="006A7B1F" w:rsidP="006A7B1F">
            <w:pPr>
              <w:jc w:val="center"/>
              <w:rPr>
                <w:rFonts w:cs="Arial"/>
                <w:sz w:val="20"/>
                <w:szCs w:val="24"/>
              </w:rPr>
            </w:pPr>
            <w:r w:rsidRPr="006A7B1F">
              <w:rPr>
                <w:rFonts w:cs="Arial"/>
                <w:sz w:val="20"/>
                <w:szCs w:val="24"/>
              </w:rPr>
              <w:t>Vacant, to be hired within 60 days of anticipated award date</w:t>
            </w:r>
          </w:p>
        </w:tc>
        <w:tc>
          <w:tcPr>
            <w:tcW w:w="1106" w:type="dxa"/>
          </w:tcPr>
          <w:p w14:paraId="602FF604" w14:textId="77777777" w:rsidR="006A7B1F" w:rsidRPr="006A7B1F" w:rsidRDefault="006A7B1F" w:rsidP="006A7B1F">
            <w:pPr>
              <w:jc w:val="center"/>
              <w:rPr>
                <w:rFonts w:cs="Arial"/>
                <w:sz w:val="20"/>
                <w:szCs w:val="24"/>
              </w:rPr>
            </w:pPr>
          </w:p>
          <w:p w14:paraId="2AFDE753" w14:textId="77777777" w:rsidR="006A7B1F" w:rsidRPr="006A7B1F" w:rsidRDefault="006A7B1F" w:rsidP="006A7B1F">
            <w:pPr>
              <w:spacing w:after="0"/>
              <w:jc w:val="center"/>
              <w:rPr>
                <w:rFonts w:cs="Arial"/>
                <w:sz w:val="20"/>
                <w:szCs w:val="24"/>
              </w:rPr>
            </w:pPr>
          </w:p>
          <w:p w14:paraId="69A015E5" w14:textId="77777777" w:rsidR="006A7B1F" w:rsidRPr="006A7B1F" w:rsidRDefault="006A7B1F" w:rsidP="006A7B1F">
            <w:pPr>
              <w:spacing w:after="0"/>
              <w:jc w:val="center"/>
              <w:rPr>
                <w:rFonts w:cs="Arial"/>
                <w:sz w:val="20"/>
                <w:szCs w:val="24"/>
              </w:rPr>
            </w:pPr>
            <w:r w:rsidRPr="006A7B1F">
              <w:rPr>
                <w:rFonts w:cs="Arial"/>
                <w:sz w:val="20"/>
                <w:szCs w:val="24"/>
              </w:rPr>
              <w:t>No</w:t>
            </w:r>
          </w:p>
        </w:tc>
        <w:tc>
          <w:tcPr>
            <w:tcW w:w="1520" w:type="dxa"/>
            <w:vAlign w:val="center"/>
          </w:tcPr>
          <w:p w14:paraId="3D74DB9E" w14:textId="77777777" w:rsidR="006A7B1F" w:rsidRPr="006A7B1F" w:rsidRDefault="006A7B1F" w:rsidP="006A7B1F">
            <w:pPr>
              <w:jc w:val="center"/>
              <w:rPr>
                <w:rFonts w:cs="Arial"/>
                <w:sz w:val="20"/>
                <w:szCs w:val="24"/>
              </w:rPr>
            </w:pPr>
            <w:r w:rsidRPr="006A7B1F">
              <w:rPr>
                <w:rFonts w:cs="Arial"/>
                <w:sz w:val="20"/>
                <w:szCs w:val="24"/>
              </w:rPr>
              <w:t>$46,276</w:t>
            </w:r>
          </w:p>
        </w:tc>
        <w:tc>
          <w:tcPr>
            <w:tcW w:w="1338" w:type="dxa"/>
            <w:vAlign w:val="center"/>
          </w:tcPr>
          <w:p w14:paraId="471A05AE" w14:textId="77777777" w:rsidR="006A7B1F" w:rsidRPr="006A7B1F" w:rsidRDefault="006A7B1F" w:rsidP="006A7B1F">
            <w:pPr>
              <w:jc w:val="center"/>
              <w:rPr>
                <w:rFonts w:cs="Arial"/>
                <w:sz w:val="20"/>
                <w:szCs w:val="24"/>
              </w:rPr>
            </w:pPr>
            <w:r w:rsidRPr="006A7B1F">
              <w:rPr>
                <w:rFonts w:cs="Arial"/>
                <w:sz w:val="20"/>
                <w:szCs w:val="24"/>
              </w:rPr>
              <w:t>100%</w:t>
            </w:r>
          </w:p>
        </w:tc>
        <w:tc>
          <w:tcPr>
            <w:tcW w:w="1581" w:type="dxa"/>
            <w:vAlign w:val="center"/>
          </w:tcPr>
          <w:p w14:paraId="4C58B06A" w14:textId="77777777" w:rsidR="006A7B1F" w:rsidRPr="006A7B1F" w:rsidRDefault="006A7B1F" w:rsidP="006A7B1F">
            <w:pPr>
              <w:jc w:val="center"/>
              <w:rPr>
                <w:rFonts w:cs="Arial"/>
                <w:sz w:val="20"/>
                <w:szCs w:val="24"/>
              </w:rPr>
            </w:pPr>
            <w:r w:rsidRPr="006A7B1F">
              <w:rPr>
                <w:rFonts w:cs="Arial"/>
                <w:sz w:val="20"/>
                <w:szCs w:val="24"/>
              </w:rPr>
              <w:t>$46,276</w:t>
            </w:r>
          </w:p>
        </w:tc>
      </w:tr>
      <w:tr w:rsidR="006A7B1F" w:rsidRPr="006A7B1F" w14:paraId="7EFD4600" w14:textId="77777777" w:rsidTr="006A7B1F">
        <w:trPr>
          <w:cantSplit/>
          <w:trHeight w:val="556"/>
        </w:trPr>
        <w:tc>
          <w:tcPr>
            <w:tcW w:w="2446" w:type="dxa"/>
            <w:vAlign w:val="center"/>
          </w:tcPr>
          <w:p w14:paraId="727515FA" w14:textId="77777777" w:rsidR="006A7B1F" w:rsidRPr="006A7B1F" w:rsidRDefault="006A7B1F" w:rsidP="006A7B1F">
            <w:pPr>
              <w:spacing w:after="120"/>
              <w:jc w:val="center"/>
              <w:rPr>
                <w:rFonts w:cs="Arial"/>
                <w:sz w:val="20"/>
                <w:szCs w:val="24"/>
              </w:rPr>
            </w:pPr>
            <w:r w:rsidRPr="006A7B1F">
              <w:rPr>
                <w:rFonts w:cs="Arial"/>
                <w:sz w:val="20"/>
                <w:szCs w:val="24"/>
              </w:rPr>
              <w:t>(3) Clinical Director</w:t>
            </w:r>
          </w:p>
        </w:tc>
        <w:tc>
          <w:tcPr>
            <w:tcW w:w="1373" w:type="dxa"/>
            <w:vAlign w:val="center"/>
          </w:tcPr>
          <w:p w14:paraId="10D914F4" w14:textId="77777777" w:rsidR="006A7B1F" w:rsidRPr="006A7B1F" w:rsidRDefault="006A7B1F" w:rsidP="006A7B1F">
            <w:pPr>
              <w:jc w:val="center"/>
              <w:rPr>
                <w:rFonts w:cs="Arial"/>
                <w:sz w:val="20"/>
                <w:szCs w:val="24"/>
              </w:rPr>
            </w:pPr>
            <w:r w:rsidRPr="006A7B1F">
              <w:rPr>
                <w:rFonts w:cs="Arial"/>
                <w:sz w:val="20"/>
                <w:szCs w:val="24"/>
              </w:rPr>
              <w:t>Jane Doe</w:t>
            </w:r>
          </w:p>
        </w:tc>
        <w:tc>
          <w:tcPr>
            <w:tcW w:w="1106" w:type="dxa"/>
          </w:tcPr>
          <w:p w14:paraId="7305A0B1" w14:textId="77777777" w:rsidR="006A7B1F" w:rsidRPr="006A7B1F" w:rsidRDefault="006A7B1F" w:rsidP="006A7B1F">
            <w:pPr>
              <w:jc w:val="center"/>
              <w:rPr>
                <w:rFonts w:cs="Arial"/>
                <w:sz w:val="20"/>
                <w:szCs w:val="24"/>
              </w:rPr>
            </w:pPr>
            <w:r w:rsidRPr="006A7B1F">
              <w:rPr>
                <w:rFonts w:cs="Arial"/>
                <w:sz w:val="20"/>
                <w:szCs w:val="24"/>
              </w:rPr>
              <w:t>No</w:t>
            </w:r>
          </w:p>
        </w:tc>
        <w:tc>
          <w:tcPr>
            <w:tcW w:w="1520" w:type="dxa"/>
            <w:vAlign w:val="center"/>
          </w:tcPr>
          <w:p w14:paraId="39F28E27" w14:textId="77777777" w:rsidR="006A7B1F" w:rsidRPr="006A7B1F" w:rsidRDefault="006A7B1F" w:rsidP="006A7B1F">
            <w:pPr>
              <w:jc w:val="center"/>
              <w:rPr>
                <w:rFonts w:cs="Arial"/>
                <w:sz w:val="20"/>
                <w:szCs w:val="24"/>
              </w:rPr>
            </w:pPr>
            <w:r w:rsidRPr="006A7B1F">
              <w:rPr>
                <w:rFonts w:cs="Arial"/>
                <w:sz w:val="20"/>
                <w:szCs w:val="24"/>
              </w:rPr>
              <w:t>In-kind cost</w:t>
            </w:r>
          </w:p>
        </w:tc>
        <w:tc>
          <w:tcPr>
            <w:tcW w:w="1338" w:type="dxa"/>
            <w:vAlign w:val="center"/>
          </w:tcPr>
          <w:p w14:paraId="29443EB8" w14:textId="77777777" w:rsidR="006A7B1F" w:rsidRPr="006A7B1F" w:rsidRDefault="006A7B1F" w:rsidP="006A7B1F">
            <w:pPr>
              <w:jc w:val="center"/>
              <w:rPr>
                <w:rFonts w:cs="Arial"/>
                <w:sz w:val="20"/>
                <w:szCs w:val="24"/>
              </w:rPr>
            </w:pPr>
            <w:r w:rsidRPr="006A7B1F">
              <w:rPr>
                <w:rFonts w:cs="Arial"/>
                <w:sz w:val="20"/>
                <w:szCs w:val="24"/>
              </w:rPr>
              <w:t>20%</w:t>
            </w:r>
          </w:p>
        </w:tc>
        <w:tc>
          <w:tcPr>
            <w:tcW w:w="1581" w:type="dxa"/>
            <w:vAlign w:val="center"/>
          </w:tcPr>
          <w:p w14:paraId="3A26D66F" w14:textId="77777777" w:rsidR="006A7B1F" w:rsidRPr="006A7B1F" w:rsidRDefault="006A7B1F" w:rsidP="006A7B1F">
            <w:pPr>
              <w:jc w:val="center"/>
              <w:rPr>
                <w:rFonts w:cs="Arial"/>
                <w:sz w:val="20"/>
                <w:szCs w:val="24"/>
              </w:rPr>
            </w:pPr>
            <w:r w:rsidRPr="006A7B1F">
              <w:rPr>
                <w:rFonts w:cs="Arial"/>
                <w:sz w:val="20"/>
                <w:szCs w:val="24"/>
              </w:rPr>
              <w:t>0</w:t>
            </w:r>
          </w:p>
        </w:tc>
      </w:tr>
    </w:tbl>
    <w:p w14:paraId="55735A7F" w14:textId="77777777" w:rsidR="006A7B1F" w:rsidRPr="006A7B1F" w:rsidRDefault="006A7B1F" w:rsidP="006A7B1F">
      <w:pPr>
        <w:spacing w:after="0"/>
        <w:jc w:val="center"/>
        <w:rPr>
          <w:rFonts w:cs="Arial"/>
          <w:vanish/>
        </w:rPr>
      </w:pPr>
      <w:bookmarkStart w:id="359" w:name="_Toc280258991"/>
      <w:bookmarkStart w:id="360" w:name="_Toc306973097"/>
      <w:bookmarkStart w:id="361" w:name="_Toc317150082"/>
      <w:bookmarkStart w:id="362" w:name="_Toc318707619"/>
      <w:bookmarkStart w:id="363"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A7B1F" w:rsidRPr="006A7B1F" w14:paraId="10FC9D4B" w14:textId="77777777" w:rsidTr="006A7B1F">
        <w:trPr>
          <w:trHeight w:val="892"/>
        </w:trPr>
        <w:tc>
          <w:tcPr>
            <w:tcW w:w="7753" w:type="dxa"/>
            <w:shd w:val="clear" w:color="auto" w:fill="E5DFEC"/>
          </w:tcPr>
          <w:p w14:paraId="45639493" w14:textId="77777777" w:rsidR="006A7B1F" w:rsidRPr="006A7B1F" w:rsidRDefault="006A7B1F" w:rsidP="006A7B1F">
            <w:pPr>
              <w:spacing w:before="120"/>
              <w:jc w:val="center"/>
              <w:rPr>
                <w:rFonts w:cs="Arial"/>
                <w:b/>
                <w:sz w:val="22"/>
              </w:rPr>
            </w:pPr>
            <w:r w:rsidRPr="006A7B1F">
              <w:rPr>
                <w:rFonts w:cs="Arial"/>
                <w:b/>
                <w:sz w:val="22"/>
              </w:rPr>
              <w:t>FEDERAL REQUEST</w:t>
            </w:r>
            <w:r w:rsidRPr="006A7B1F">
              <w:rPr>
                <w:rFonts w:cs="Arial"/>
                <w:sz w:val="22"/>
              </w:rPr>
              <w:t xml:space="preserve"> (enter in Section B column 1, line 6a of SF-424A)</w:t>
            </w:r>
          </w:p>
        </w:tc>
        <w:tc>
          <w:tcPr>
            <w:tcW w:w="1624" w:type="dxa"/>
            <w:shd w:val="clear" w:color="auto" w:fill="E5DFEC"/>
          </w:tcPr>
          <w:p w14:paraId="1847AE76" w14:textId="77777777" w:rsidR="006A7B1F" w:rsidRPr="006A7B1F" w:rsidRDefault="006A7B1F" w:rsidP="006A7B1F">
            <w:pPr>
              <w:spacing w:before="120"/>
              <w:jc w:val="center"/>
              <w:rPr>
                <w:rFonts w:cs="Arial"/>
                <w:b/>
                <w:sz w:val="22"/>
              </w:rPr>
            </w:pPr>
            <w:r w:rsidRPr="006A7B1F">
              <w:rPr>
                <w:rFonts w:cs="Arial"/>
                <w:b/>
                <w:sz w:val="22"/>
              </w:rPr>
              <w:t>$52,765</w:t>
            </w:r>
          </w:p>
        </w:tc>
      </w:tr>
    </w:tbl>
    <w:p w14:paraId="462AF11B" w14:textId="77777777" w:rsidR="006A7B1F" w:rsidRPr="006A7B1F" w:rsidRDefault="006A7B1F" w:rsidP="006A7B1F">
      <w:pPr>
        <w:rPr>
          <w:rFonts w:cs="Arial"/>
          <w:b/>
        </w:rPr>
      </w:pPr>
    </w:p>
    <w:p w14:paraId="78706EC0" w14:textId="77777777" w:rsidR="006A7B1F" w:rsidRPr="006A7B1F" w:rsidRDefault="006A7B1F" w:rsidP="006A7B1F">
      <w:pPr>
        <w:rPr>
          <w:rFonts w:cs="Arial"/>
          <w:b/>
        </w:rPr>
      </w:pPr>
      <w:r w:rsidRPr="006A7B1F">
        <w:rPr>
          <w:rFonts w:cs="Arial"/>
          <w:b/>
        </w:rPr>
        <w:t>FEDERAL REQUEST – Sample Justification for Personnel</w:t>
      </w:r>
    </w:p>
    <w:bookmarkEnd w:id="359"/>
    <w:bookmarkEnd w:id="360"/>
    <w:bookmarkEnd w:id="361"/>
    <w:bookmarkEnd w:id="362"/>
    <w:bookmarkEnd w:id="363"/>
    <w:p w14:paraId="0C55A2B4" w14:textId="77777777" w:rsidR="006A7B1F" w:rsidRPr="006A7B1F" w:rsidRDefault="006A7B1F" w:rsidP="006A7B1F">
      <w:pPr>
        <w:numPr>
          <w:ilvl w:val="0"/>
          <w:numId w:val="51"/>
        </w:numPr>
        <w:spacing w:after="0" w:line="276" w:lineRule="auto"/>
        <w:contextualSpacing/>
        <w:rPr>
          <w:rFonts w:cs="Arial"/>
          <w:szCs w:val="24"/>
        </w:rPr>
      </w:pPr>
      <w:r w:rsidRPr="006A7B1F">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4C4F9D0B" w14:textId="77777777" w:rsidR="006A7B1F" w:rsidRPr="006A7B1F" w:rsidRDefault="006A7B1F" w:rsidP="006A7B1F">
      <w:pPr>
        <w:numPr>
          <w:ilvl w:val="0"/>
          <w:numId w:val="51"/>
        </w:numPr>
        <w:spacing w:after="0" w:line="276" w:lineRule="auto"/>
        <w:contextualSpacing/>
        <w:rPr>
          <w:rFonts w:cs="Arial"/>
          <w:szCs w:val="24"/>
        </w:rPr>
      </w:pPr>
      <w:r w:rsidRPr="006A7B1F">
        <w:rPr>
          <w:rFonts w:cs="Arial"/>
          <w:szCs w:val="24"/>
        </w:rPr>
        <w:t xml:space="preserve">The Program Coordinator will coordinate project service and activities, including training, communication and information dissemination. </w:t>
      </w:r>
      <w:r w:rsidRPr="006A7B1F">
        <w:rPr>
          <w:rFonts w:cs="Arial"/>
          <w:szCs w:val="24"/>
        </w:rPr>
        <w:br/>
      </w:r>
    </w:p>
    <w:p w14:paraId="25489E0B" w14:textId="77777777" w:rsidR="006A7B1F" w:rsidRPr="006A7B1F" w:rsidRDefault="006A7B1F" w:rsidP="006A7B1F">
      <w:pPr>
        <w:numPr>
          <w:ilvl w:val="0"/>
          <w:numId w:val="42"/>
        </w:numPr>
        <w:spacing w:after="200" w:line="276" w:lineRule="auto"/>
        <w:contextualSpacing/>
        <w:rPr>
          <w:rFonts w:eastAsia="Calibri" w:cs="Arial"/>
          <w:b/>
          <w:sz w:val="28"/>
          <w:szCs w:val="28"/>
        </w:rPr>
      </w:pPr>
      <w:r w:rsidRPr="006A7B1F">
        <w:rPr>
          <w:rFonts w:eastAsia="Calibri" w:cs="Arial"/>
          <w:b/>
          <w:sz w:val="28"/>
          <w:szCs w:val="28"/>
        </w:rPr>
        <w:t xml:space="preserve">Fringe Benefits </w:t>
      </w:r>
    </w:p>
    <w:p w14:paraId="6DE3C6D0" w14:textId="77777777" w:rsidR="006A7B1F" w:rsidRPr="006A7B1F" w:rsidRDefault="006A7B1F" w:rsidP="006A7B1F">
      <w:pPr>
        <w:spacing w:after="200"/>
        <w:rPr>
          <w:rFonts w:eastAsia="Calibri" w:cs="Arial"/>
          <w:szCs w:val="24"/>
        </w:rPr>
      </w:pPr>
      <w:r w:rsidRPr="006A7B1F">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6A7B1F">
          <w:rPr>
            <w:color w:val="0000FF"/>
            <w:u w:val="single"/>
          </w:rPr>
          <w:t>https://www.ecfr.gov/cgi-bin/text-idx?node=pt45.1.75</w:t>
        </w:r>
      </w:hyperlink>
      <w:r w:rsidRPr="006A7B1F">
        <w:rPr>
          <w:rFonts w:eastAsia="Calibri" w:cs="Arial"/>
          <w:szCs w:val="24"/>
        </w:rPr>
        <w:t xml:space="preserve">). </w:t>
      </w:r>
    </w:p>
    <w:p w14:paraId="564F09F4" w14:textId="77777777" w:rsidR="006A7B1F" w:rsidRPr="006A7B1F" w:rsidRDefault="006A7B1F" w:rsidP="006A7B1F">
      <w:pPr>
        <w:spacing w:after="200"/>
        <w:rPr>
          <w:rFonts w:eastAsia="Calibri" w:cs="Arial"/>
          <w:b/>
          <w:szCs w:val="24"/>
        </w:rPr>
      </w:pPr>
      <w:r w:rsidRPr="006A7B1F">
        <w:rPr>
          <w:rFonts w:eastAsia="Calibri" w:cs="Arial"/>
          <w:b/>
          <w:szCs w:val="24"/>
        </w:rPr>
        <w:t xml:space="preserve">Provide the following information for the narrative and justification: </w:t>
      </w:r>
    </w:p>
    <w:p w14:paraId="313DC12A" w14:textId="77777777" w:rsidR="006A7B1F" w:rsidRPr="006A7B1F" w:rsidRDefault="006A7B1F" w:rsidP="006A7B1F">
      <w:pPr>
        <w:numPr>
          <w:ilvl w:val="0"/>
          <w:numId w:val="52"/>
        </w:numPr>
        <w:spacing w:after="200" w:line="276" w:lineRule="auto"/>
        <w:contextualSpacing/>
        <w:rPr>
          <w:rFonts w:eastAsia="Calibri" w:cs="Arial"/>
          <w:b/>
          <w:szCs w:val="24"/>
        </w:rPr>
      </w:pPr>
      <w:r w:rsidRPr="006A7B1F">
        <w:rPr>
          <w:rFonts w:eastAsia="Calibri" w:cs="Arial"/>
          <w:b/>
          <w:szCs w:val="24"/>
        </w:rPr>
        <w:t xml:space="preserve">Position </w:t>
      </w:r>
      <w:r w:rsidRPr="006A7B1F">
        <w:rPr>
          <w:rFonts w:eastAsia="Calibri" w:cs="Arial"/>
          <w:szCs w:val="24"/>
        </w:rPr>
        <w:t xml:space="preserve">– The title of the position being charged to the award to which the fringe rate is being applied. </w:t>
      </w:r>
    </w:p>
    <w:p w14:paraId="292834D6" w14:textId="77777777" w:rsidR="006A7B1F" w:rsidRPr="006A7B1F" w:rsidRDefault="006A7B1F" w:rsidP="006A7B1F">
      <w:pPr>
        <w:numPr>
          <w:ilvl w:val="0"/>
          <w:numId w:val="52"/>
        </w:numPr>
        <w:spacing w:after="200" w:line="276" w:lineRule="auto"/>
        <w:contextualSpacing/>
        <w:rPr>
          <w:rFonts w:eastAsia="Calibri" w:cs="Arial"/>
          <w:b/>
          <w:szCs w:val="24"/>
        </w:rPr>
      </w:pPr>
      <w:r w:rsidRPr="006A7B1F">
        <w:rPr>
          <w:rFonts w:eastAsia="Calibri" w:cs="Arial"/>
          <w:b/>
          <w:szCs w:val="24"/>
        </w:rPr>
        <w:t xml:space="preserve">Name </w:t>
      </w:r>
      <w:r w:rsidRPr="006A7B1F">
        <w:rPr>
          <w:rFonts w:eastAsia="Calibri" w:cs="Arial"/>
          <w:szCs w:val="24"/>
        </w:rPr>
        <w:t>– The name of the individual associated with the position (note if the position is vacant.)</w:t>
      </w:r>
      <w:r w:rsidRPr="006A7B1F">
        <w:rPr>
          <w:rFonts w:eastAsia="Calibri" w:cs="Arial"/>
          <w:b/>
          <w:szCs w:val="24"/>
        </w:rPr>
        <w:t xml:space="preserve">  </w:t>
      </w:r>
    </w:p>
    <w:p w14:paraId="067FC1A6" w14:textId="77777777" w:rsidR="006A7B1F" w:rsidRPr="006A7B1F" w:rsidRDefault="006A7B1F" w:rsidP="006A7B1F">
      <w:pPr>
        <w:numPr>
          <w:ilvl w:val="0"/>
          <w:numId w:val="52"/>
        </w:numPr>
        <w:spacing w:after="200" w:line="276" w:lineRule="auto"/>
        <w:contextualSpacing/>
        <w:rPr>
          <w:rFonts w:eastAsia="Calibri" w:cs="Arial"/>
          <w:b/>
          <w:szCs w:val="24"/>
        </w:rPr>
      </w:pPr>
      <w:r w:rsidRPr="006A7B1F">
        <w:rPr>
          <w:rFonts w:eastAsia="Calibri" w:cs="Arial"/>
          <w:b/>
          <w:szCs w:val="24"/>
        </w:rPr>
        <w:t>Rate</w:t>
      </w:r>
      <w:r w:rsidRPr="006A7B1F">
        <w:rPr>
          <w:rFonts w:eastAsia="Calibri" w:cs="Arial"/>
          <w:szCs w:val="24"/>
        </w:rPr>
        <w:t xml:space="preserve"> –</w:t>
      </w:r>
      <w:r w:rsidRPr="006A7B1F">
        <w:rPr>
          <w:rFonts w:eastAsia="Calibri" w:cs="Arial"/>
          <w:b/>
          <w:szCs w:val="24"/>
        </w:rPr>
        <w:t xml:space="preserve"> </w:t>
      </w:r>
      <w:r w:rsidRPr="006A7B1F">
        <w:rPr>
          <w:rFonts w:eastAsia="Calibri" w:cs="Arial"/>
          <w:szCs w:val="24"/>
        </w:rPr>
        <w:t xml:space="preserve">The total fringe benefit rate used and a clear description of how the computation of fringe benefits was done.  </w:t>
      </w:r>
    </w:p>
    <w:p w14:paraId="6E34B0DA" w14:textId="77777777" w:rsidR="006A7B1F" w:rsidRPr="006A7B1F" w:rsidRDefault="006A7B1F" w:rsidP="006A7B1F">
      <w:pPr>
        <w:numPr>
          <w:ilvl w:val="0"/>
          <w:numId w:val="53"/>
        </w:numPr>
        <w:spacing w:after="200" w:line="276" w:lineRule="auto"/>
        <w:contextualSpacing/>
        <w:rPr>
          <w:rFonts w:eastAsia="Calibri" w:cs="Arial"/>
          <w:b/>
          <w:szCs w:val="24"/>
        </w:rPr>
      </w:pPr>
      <w:r w:rsidRPr="006A7B1F">
        <w:rPr>
          <w:rFonts w:eastAsia="Calibri" w:cs="Arial"/>
          <w:szCs w:val="24"/>
        </w:rPr>
        <w:lastRenderedPageBreak/>
        <w:t xml:space="preserve">The justification must detail the elements that comprise the fringe benefits, e.g., FICA, worker’s compensation. If a fringe benefit rate is not used, you should explain how the fringe benefits were computed for each position. </w:t>
      </w:r>
    </w:p>
    <w:p w14:paraId="76719A32" w14:textId="77777777" w:rsidR="006A7B1F" w:rsidRPr="006A7B1F" w:rsidRDefault="006A7B1F" w:rsidP="006A7B1F">
      <w:pPr>
        <w:numPr>
          <w:ilvl w:val="0"/>
          <w:numId w:val="52"/>
        </w:numPr>
        <w:spacing w:after="200" w:line="276" w:lineRule="auto"/>
        <w:contextualSpacing/>
        <w:rPr>
          <w:rFonts w:eastAsia="Calibri" w:cs="Arial"/>
          <w:b/>
          <w:szCs w:val="24"/>
        </w:rPr>
      </w:pPr>
      <w:r w:rsidRPr="006A7B1F">
        <w:rPr>
          <w:rFonts w:eastAsia="Calibri" w:cs="Arial"/>
          <w:b/>
          <w:szCs w:val="24"/>
        </w:rPr>
        <w:t xml:space="preserve">Total Salary Charged to Award </w:t>
      </w:r>
      <w:r w:rsidRPr="006A7B1F">
        <w:rPr>
          <w:rFonts w:eastAsia="Calibri" w:cs="Arial"/>
          <w:szCs w:val="24"/>
        </w:rPr>
        <w:t>– Use the amount provided under section A. Personnel (6).</w:t>
      </w:r>
      <w:r w:rsidRPr="006A7B1F">
        <w:rPr>
          <w:rFonts w:eastAsia="Calibri" w:cs="Arial"/>
          <w:b/>
          <w:szCs w:val="24"/>
        </w:rPr>
        <w:t xml:space="preserve"> </w:t>
      </w:r>
    </w:p>
    <w:p w14:paraId="7F356BDE" w14:textId="77777777" w:rsidR="006A7B1F" w:rsidRPr="006A7B1F" w:rsidRDefault="006A7B1F" w:rsidP="006A7B1F">
      <w:pPr>
        <w:numPr>
          <w:ilvl w:val="0"/>
          <w:numId w:val="52"/>
        </w:numPr>
        <w:spacing w:after="200" w:line="276" w:lineRule="auto"/>
        <w:contextualSpacing/>
        <w:rPr>
          <w:rFonts w:eastAsia="Calibri" w:cs="Arial"/>
          <w:b/>
          <w:szCs w:val="24"/>
        </w:rPr>
      </w:pPr>
      <w:r w:rsidRPr="006A7B1F">
        <w:rPr>
          <w:rFonts w:eastAsia="Calibri" w:cs="Arial"/>
          <w:b/>
          <w:szCs w:val="24"/>
        </w:rPr>
        <w:t xml:space="preserve">Total Fringe Charged to Award − </w:t>
      </w:r>
      <w:r w:rsidRPr="006A7B1F">
        <w:rPr>
          <w:rFonts w:eastAsia="Calibri" w:cs="Arial"/>
          <w:szCs w:val="24"/>
        </w:rPr>
        <w:t xml:space="preserve">Provide total fringe amount based on the rate applied to the total salary charted to the award. </w:t>
      </w:r>
    </w:p>
    <w:p w14:paraId="3F781FA8" w14:textId="77777777" w:rsidR="006A7B1F" w:rsidRPr="006A7B1F" w:rsidRDefault="006A7B1F" w:rsidP="006A7B1F">
      <w:pPr>
        <w:numPr>
          <w:ilvl w:val="0"/>
          <w:numId w:val="54"/>
        </w:numPr>
        <w:spacing w:after="200" w:line="276" w:lineRule="auto"/>
        <w:contextualSpacing/>
        <w:rPr>
          <w:rFonts w:eastAsia="Calibri" w:cs="Arial"/>
          <w:b/>
          <w:szCs w:val="24"/>
        </w:rPr>
      </w:pPr>
      <w:r w:rsidRPr="006A7B1F">
        <w:rPr>
          <w:rFonts w:eastAsia="Calibri" w:cs="Arial"/>
          <w:szCs w:val="24"/>
        </w:rPr>
        <w:t xml:space="preserve">Fringe benefits charged to the award can only reflect the percentage of time devoted to the project. </w:t>
      </w:r>
    </w:p>
    <w:p w14:paraId="7E633B2E" w14:textId="77777777" w:rsidR="006A7B1F" w:rsidRPr="006A7B1F" w:rsidRDefault="006A7B1F" w:rsidP="006A7B1F">
      <w:pPr>
        <w:numPr>
          <w:ilvl w:val="0"/>
          <w:numId w:val="54"/>
        </w:numPr>
        <w:spacing w:after="200" w:line="276" w:lineRule="auto"/>
        <w:contextualSpacing/>
        <w:rPr>
          <w:rFonts w:eastAsia="Calibri" w:cs="Arial"/>
          <w:b/>
          <w:szCs w:val="24"/>
        </w:rPr>
      </w:pPr>
      <w:r w:rsidRPr="006A7B1F">
        <w:rPr>
          <w:rFonts w:eastAsia="Calibri" w:cs="Arial"/>
          <w:szCs w:val="24"/>
        </w:rPr>
        <w:t>Do not combine the fringe benefit costs with direct salaries and wages in the personnel category.</w:t>
      </w:r>
      <w:bookmarkStart w:id="364" w:name="_Toc280258992"/>
      <w:bookmarkStart w:id="365" w:name="_Toc306973098"/>
      <w:bookmarkStart w:id="366" w:name="_Toc317150083"/>
      <w:bookmarkStart w:id="367" w:name="_Toc318707620"/>
    </w:p>
    <w:p w14:paraId="3FE25B08" w14:textId="77777777" w:rsidR="006A7B1F" w:rsidRPr="006A7B1F" w:rsidRDefault="006A7B1F" w:rsidP="006A7B1F">
      <w:pPr>
        <w:rPr>
          <w:rFonts w:cs="Arial"/>
          <w:b/>
        </w:rPr>
      </w:pPr>
      <w:r w:rsidRPr="006A7B1F">
        <w:rPr>
          <w:rFonts w:cs="Arial"/>
          <w:b/>
        </w:rPr>
        <w:t>FEDERAL REQUEST</w:t>
      </w:r>
      <w:bookmarkEnd w:id="364"/>
      <w:bookmarkEnd w:id="365"/>
      <w:bookmarkEnd w:id="366"/>
      <w:bookmarkEnd w:id="367"/>
      <w:r w:rsidRPr="006A7B1F">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A7B1F" w:rsidRPr="006A7B1F" w14:paraId="346158C1" w14:textId="77777777" w:rsidTr="006A7B1F">
        <w:trPr>
          <w:cantSplit/>
          <w:trHeight w:val="1160"/>
          <w:tblHeader/>
        </w:trPr>
        <w:tc>
          <w:tcPr>
            <w:tcW w:w="1915" w:type="dxa"/>
            <w:shd w:val="clear" w:color="auto" w:fill="B8CCE4"/>
          </w:tcPr>
          <w:p w14:paraId="69CB1D8B" w14:textId="77777777" w:rsidR="006A7B1F" w:rsidRPr="006A7B1F" w:rsidRDefault="006A7B1F" w:rsidP="006A7B1F">
            <w:pPr>
              <w:spacing w:after="0"/>
              <w:ind w:left="720"/>
              <w:contextualSpacing/>
              <w:jc w:val="center"/>
              <w:rPr>
                <w:rFonts w:cs="Arial"/>
                <w:b/>
                <w:sz w:val="20"/>
              </w:rPr>
            </w:pPr>
          </w:p>
          <w:p w14:paraId="30393CF5" w14:textId="77777777" w:rsidR="006A7B1F" w:rsidRPr="006A7B1F" w:rsidRDefault="006A7B1F" w:rsidP="006A7B1F">
            <w:pPr>
              <w:spacing w:before="360" w:after="0"/>
              <w:jc w:val="center"/>
              <w:rPr>
                <w:rFonts w:cs="Arial"/>
                <w:b/>
                <w:sz w:val="20"/>
              </w:rPr>
            </w:pPr>
            <w:r w:rsidRPr="006A7B1F">
              <w:rPr>
                <w:rFonts w:cs="Arial"/>
                <w:b/>
                <w:sz w:val="20"/>
              </w:rPr>
              <w:t>Position</w:t>
            </w:r>
          </w:p>
          <w:p w14:paraId="1EE44638" w14:textId="77777777" w:rsidR="006A7B1F" w:rsidRPr="006A7B1F" w:rsidRDefault="006A7B1F" w:rsidP="006A7B1F">
            <w:pPr>
              <w:jc w:val="center"/>
              <w:rPr>
                <w:rFonts w:cs="Arial"/>
                <w:b/>
                <w:sz w:val="20"/>
              </w:rPr>
            </w:pPr>
            <w:r w:rsidRPr="006A7B1F">
              <w:rPr>
                <w:rFonts w:cs="Arial"/>
                <w:b/>
                <w:sz w:val="20"/>
              </w:rPr>
              <w:t>(1)</w:t>
            </w:r>
          </w:p>
        </w:tc>
        <w:tc>
          <w:tcPr>
            <w:tcW w:w="1914" w:type="dxa"/>
            <w:shd w:val="clear" w:color="auto" w:fill="B8CCE4"/>
          </w:tcPr>
          <w:p w14:paraId="36668333" w14:textId="77777777" w:rsidR="006A7B1F" w:rsidRPr="006A7B1F" w:rsidRDefault="006A7B1F" w:rsidP="006A7B1F">
            <w:pPr>
              <w:spacing w:after="0"/>
              <w:jc w:val="center"/>
              <w:rPr>
                <w:rFonts w:cs="Arial"/>
                <w:b/>
                <w:sz w:val="20"/>
              </w:rPr>
            </w:pPr>
          </w:p>
          <w:p w14:paraId="15C3FF7D" w14:textId="77777777" w:rsidR="006A7B1F" w:rsidRPr="006A7B1F" w:rsidRDefault="006A7B1F" w:rsidP="006A7B1F">
            <w:pPr>
              <w:spacing w:before="360" w:after="0"/>
              <w:jc w:val="center"/>
              <w:rPr>
                <w:rFonts w:cs="Arial"/>
                <w:b/>
                <w:sz w:val="20"/>
              </w:rPr>
            </w:pPr>
            <w:r w:rsidRPr="006A7B1F">
              <w:rPr>
                <w:rFonts w:cs="Arial"/>
                <w:b/>
                <w:sz w:val="20"/>
              </w:rPr>
              <w:t>Name</w:t>
            </w:r>
          </w:p>
          <w:p w14:paraId="1B2D2E96" w14:textId="77777777" w:rsidR="006A7B1F" w:rsidRPr="006A7B1F" w:rsidRDefault="006A7B1F" w:rsidP="006A7B1F">
            <w:pPr>
              <w:jc w:val="center"/>
              <w:rPr>
                <w:rFonts w:cs="Arial"/>
                <w:b/>
                <w:sz w:val="20"/>
              </w:rPr>
            </w:pPr>
            <w:r w:rsidRPr="006A7B1F">
              <w:rPr>
                <w:rFonts w:cs="Arial"/>
                <w:b/>
                <w:sz w:val="20"/>
              </w:rPr>
              <w:t>(2)</w:t>
            </w:r>
          </w:p>
        </w:tc>
        <w:tc>
          <w:tcPr>
            <w:tcW w:w="2037" w:type="dxa"/>
            <w:shd w:val="clear" w:color="auto" w:fill="B8CCE4"/>
          </w:tcPr>
          <w:p w14:paraId="2F60F19B" w14:textId="77777777" w:rsidR="006A7B1F" w:rsidRPr="006A7B1F" w:rsidRDefault="006A7B1F" w:rsidP="006A7B1F">
            <w:pPr>
              <w:spacing w:after="0"/>
              <w:ind w:left="360"/>
              <w:jc w:val="center"/>
              <w:rPr>
                <w:rFonts w:cs="Arial"/>
                <w:sz w:val="20"/>
              </w:rPr>
            </w:pPr>
          </w:p>
          <w:p w14:paraId="35219B3B" w14:textId="77777777" w:rsidR="006A7B1F" w:rsidRPr="006A7B1F" w:rsidRDefault="006A7B1F" w:rsidP="006A7B1F">
            <w:pPr>
              <w:spacing w:before="360" w:after="0"/>
              <w:jc w:val="center"/>
              <w:rPr>
                <w:rFonts w:cs="Arial"/>
                <w:b/>
                <w:sz w:val="20"/>
              </w:rPr>
            </w:pPr>
            <w:r w:rsidRPr="006A7B1F">
              <w:rPr>
                <w:rFonts w:cs="Arial"/>
                <w:b/>
                <w:sz w:val="20"/>
              </w:rPr>
              <w:t>Rate</w:t>
            </w:r>
          </w:p>
          <w:p w14:paraId="654CEAB1" w14:textId="77777777" w:rsidR="006A7B1F" w:rsidRPr="006A7B1F" w:rsidRDefault="006A7B1F" w:rsidP="006A7B1F">
            <w:pPr>
              <w:jc w:val="center"/>
              <w:rPr>
                <w:rFonts w:cs="Arial"/>
                <w:b/>
                <w:sz w:val="20"/>
              </w:rPr>
            </w:pPr>
            <w:r w:rsidRPr="006A7B1F">
              <w:rPr>
                <w:rFonts w:cs="Arial"/>
                <w:b/>
                <w:sz w:val="20"/>
              </w:rPr>
              <w:t>(3)</w:t>
            </w:r>
          </w:p>
        </w:tc>
        <w:tc>
          <w:tcPr>
            <w:tcW w:w="2069" w:type="dxa"/>
            <w:shd w:val="clear" w:color="auto" w:fill="B8CCE4"/>
          </w:tcPr>
          <w:p w14:paraId="52D47459" w14:textId="77777777" w:rsidR="006A7B1F" w:rsidRPr="006A7B1F" w:rsidRDefault="006A7B1F" w:rsidP="006A7B1F">
            <w:pPr>
              <w:spacing w:after="0"/>
              <w:jc w:val="center"/>
              <w:rPr>
                <w:rFonts w:cs="Arial"/>
                <w:b/>
                <w:sz w:val="20"/>
              </w:rPr>
            </w:pPr>
            <w:r w:rsidRPr="006A7B1F">
              <w:rPr>
                <w:rFonts w:cs="Arial"/>
                <w:b/>
                <w:sz w:val="20"/>
              </w:rPr>
              <w:t>Total Salary Charged to Award</w:t>
            </w:r>
          </w:p>
          <w:p w14:paraId="3B805153" w14:textId="77777777" w:rsidR="006A7B1F" w:rsidRPr="006A7B1F" w:rsidRDefault="006A7B1F" w:rsidP="006A7B1F">
            <w:pPr>
              <w:jc w:val="center"/>
              <w:rPr>
                <w:rFonts w:cs="Arial"/>
                <w:sz w:val="20"/>
              </w:rPr>
            </w:pPr>
            <w:r w:rsidRPr="006A7B1F">
              <w:rPr>
                <w:rFonts w:cs="Arial"/>
                <w:b/>
                <w:sz w:val="20"/>
              </w:rPr>
              <w:t>(4)</w:t>
            </w:r>
          </w:p>
        </w:tc>
        <w:tc>
          <w:tcPr>
            <w:tcW w:w="1803" w:type="dxa"/>
            <w:shd w:val="clear" w:color="auto" w:fill="B8CCE4"/>
          </w:tcPr>
          <w:p w14:paraId="44BCB292" w14:textId="77777777" w:rsidR="006A7B1F" w:rsidRPr="006A7B1F" w:rsidRDefault="006A7B1F" w:rsidP="006A7B1F">
            <w:pPr>
              <w:spacing w:after="0"/>
              <w:jc w:val="center"/>
              <w:rPr>
                <w:rFonts w:cs="Arial"/>
                <w:b/>
                <w:sz w:val="20"/>
              </w:rPr>
            </w:pPr>
            <w:r w:rsidRPr="006A7B1F">
              <w:rPr>
                <w:rFonts w:cs="Arial"/>
                <w:b/>
                <w:sz w:val="20"/>
              </w:rPr>
              <w:t>Total Fringe Charged to Award</w:t>
            </w:r>
          </w:p>
          <w:p w14:paraId="161B6794" w14:textId="77777777" w:rsidR="006A7B1F" w:rsidRPr="006A7B1F" w:rsidRDefault="006A7B1F" w:rsidP="006A7B1F">
            <w:pPr>
              <w:spacing w:after="0"/>
              <w:jc w:val="center"/>
              <w:rPr>
                <w:rFonts w:cs="Arial"/>
                <w:sz w:val="20"/>
              </w:rPr>
            </w:pPr>
            <w:r w:rsidRPr="006A7B1F">
              <w:rPr>
                <w:rFonts w:cs="Arial"/>
                <w:b/>
                <w:sz w:val="20"/>
              </w:rPr>
              <w:t>(5)</w:t>
            </w:r>
          </w:p>
        </w:tc>
      </w:tr>
      <w:tr w:rsidR="006A7B1F" w:rsidRPr="006A7B1F" w14:paraId="26053419" w14:textId="77777777" w:rsidTr="006A7B1F">
        <w:trPr>
          <w:trHeight w:val="422"/>
        </w:trPr>
        <w:tc>
          <w:tcPr>
            <w:tcW w:w="1915" w:type="dxa"/>
            <w:shd w:val="clear" w:color="auto" w:fill="auto"/>
            <w:vAlign w:val="center"/>
          </w:tcPr>
          <w:p w14:paraId="1596C29A" w14:textId="77777777" w:rsidR="006A7B1F" w:rsidRPr="006A7B1F" w:rsidRDefault="006A7B1F" w:rsidP="006A7B1F">
            <w:pPr>
              <w:jc w:val="center"/>
              <w:rPr>
                <w:rFonts w:cs="Arial"/>
                <w:sz w:val="20"/>
              </w:rPr>
            </w:pPr>
            <w:r w:rsidRPr="006A7B1F">
              <w:rPr>
                <w:rFonts w:cs="Arial"/>
                <w:sz w:val="20"/>
              </w:rPr>
              <w:t>Project Director</w:t>
            </w:r>
          </w:p>
        </w:tc>
        <w:tc>
          <w:tcPr>
            <w:tcW w:w="1914" w:type="dxa"/>
            <w:shd w:val="clear" w:color="auto" w:fill="auto"/>
            <w:vAlign w:val="center"/>
          </w:tcPr>
          <w:p w14:paraId="53B4434B" w14:textId="77777777" w:rsidR="006A7B1F" w:rsidRPr="006A7B1F" w:rsidRDefault="006A7B1F" w:rsidP="006A7B1F">
            <w:pPr>
              <w:jc w:val="center"/>
              <w:rPr>
                <w:rFonts w:cs="Arial"/>
                <w:sz w:val="20"/>
              </w:rPr>
            </w:pPr>
            <w:r w:rsidRPr="006A7B1F">
              <w:rPr>
                <w:rFonts w:cs="Arial"/>
                <w:sz w:val="20"/>
              </w:rPr>
              <w:t>Alice Doe</w:t>
            </w:r>
          </w:p>
        </w:tc>
        <w:tc>
          <w:tcPr>
            <w:tcW w:w="2037" w:type="dxa"/>
            <w:shd w:val="clear" w:color="auto" w:fill="auto"/>
          </w:tcPr>
          <w:p w14:paraId="45867AAC" w14:textId="77777777" w:rsidR="006A7B1F" w:rsidRPr="006A7B1F" w:rsidRDefault="006A7B1F" w:rsidP="006A7B1F">
            <w:pPr>
              <w:spacing w:before="120" w:after="120"/>
              <w:jc w:val="center"/>
              <w:rPr>
                <w:rFonts w:cs="Arial"/>
                <w:sz w:val="20"/>
              </w:rPr>
            </w:pPr>
            <w:r w:rsidRPr="006A7B1F">
              <w:rPr>
                <w:rFonts w:cs="Arial"/>
                <w:sz w:val="20"/>
              </w:rPr>
              <w:t>29.65%</w:t>
            </w:r>
          </w:p>
        </w:tc>
        <w:tc>
          <w:tcPr>
            <w:tcW w:w="2069" w:type="dxa"/>
            <w:shd w:val="clear" w:color="auto" w:fill="auto"/>
            <w:vAlign w:val="center"/>
          </w:tcPr>
          <w:p w14:paraId="531CFDF0" w14:textId="77777777" w:rsidR="006A7B1F" w:rsidRPr="006A7B1F" w:rsidRDefault="006A7B1F" w:rsidP="006A7B1F">
            <w:pPr>
              <w:jc w:val="center"/>
              <w:rPr>
                <w:rFonts w:cs="Arial"/>
                <w:sz w:val="20"/>
              </w:rPr>
            </w:pPr>
            <w:r w:rsidRPr="006A7B1F">
              <w:rPr>
                <w:rFonts w:cs="Arial"/>
                <w:sz w:val="20"/>
              </w:rPr>
              <w:t>$6,489</w:t>
            </w:r>
          </w:p>
        </w:tc>
        <w:tc>
          <w:tcPr>
            <w:tcW w:w="1803" w:type="dxa"/>
            <w:shd w:val="clear" w:color="auto" w:fill="auto"/>
          </w:tcPr>
          <w:p w14:paraId="1A46B7C8" w14:textId="77777777" w:rsidR="006A7B1F" w:rsidRPr="006A7B1F" w:rsidRDefault="006A7B1F" w:rsidP="006A7B1F">
            <w:pPr>
              <w:spacing w:before="120"/>
              <w:jc w:val="center"/>
              <w:rPr>
                <w:rFonts w:cs="Arial"/>
                <w:sz w:val="20"/>
              </w:rPr>
            </w:pPr>
            <w:r w:rsidRPr="006A7B1F">
              <w:rPr>
                <w:rFonts w:cs="Arial"/>
                <w:sz w:val="20"/>
              </w:rPr>
              <w:t>$1,924</w:t>
            </w:r>
          </w:p>
        </w:tc>
      </w:tr>
      <w:tr w:rsidR="006A7B1F" w:rsidRPr="006A7B1F" w14:paraId="4C07BCE4" w14:textId="77777777" w:rsidTr="006A7B1F">
        <w:trPr>
          <w:trHeight w:val="1070"/>
        </w:trPr>
        <w:tc>
          <w:tcPr>
            <w:tcW w:w="1915" w:type="dxa"/>
            <w:tcBorders>
              <w:bottom w:val="single" w:sz="4" w:space="0" w:color="auto"/>
            </w:tcBorders>
            <w:shd w:val="clear" w:color="auto" w:fill="auto"/>
            <w:vAlign w:val="center"/>
          </w:tcPr>
          <w:p w14:paraId="30AC5EA7" w14:textId="77777777" w:rsidR="006A7B1F" w:rsidRPr="006A7B1F" w:rsidRDefault="006A7B1F" w:rsidP="006A7B1F">
            <w:pPr>
              <w:jc w:val="center"/>
              <w:rPr>
                <w:rFonts w:cs="Arial"/>
                <w:sz w:val="20"/>
              </w:rPr>
            </w:pPr>
            <w:r w:rsidRPr="006A7B1F">
              <w:rPr>
                <w:rFonts w:cs="Arial"/>
                <w:sz w:val="20"/>
              </w:rPr>
              <w:t>Program Coordinator</w:t>
            </w:r>
          </w:p>
        </w:tc>
        <w:tc>
          <w:tcPr>
            <w:tcW w:w="1914" w:type="dxa"/>
            <w:tcBorders>
              <w:bottom w:val="single" w:sz="4" w:space="0" w:color="auto"/>
            </w:tcBorders>
            <w:shd w:val="clear" w:color="auto" w:fill="auto"/>
            <w:vAlign w:val="center"/>
          </w:tcPr>
          <w:p w14:paraId="5FB7EFA7" w14:textId="77777777" w:rsidR="006A7B1F" w:rsidRPr="006A7B1F" w:rsidRDefault="006A7B1F" w:rsidP="006A7B1F">
            <w:pPr>
              <w:jc w:val="center"/>
              <w:rPr>
                <w:rFonts w:cs="Arial"/>
                <w:sz w:val="20"/>
              </w:rPr>
            </w:pPr>
            <w:r w:rsidRPr="006A7B1F">
              <w:rPr>
                <w:rFonts w:cs="Arial"/>
                <w:sz w:val="20"/>
              </w:rPr>
              <w:t>Vacant, to be hired within 60 days of anticipated award date.</w:t>
            </w:r>
          </w:p>
        </w:tc>
        <w:tc>
          <w:tcPr>
            <w:tcW w:w="2037" w:type="dxa"/>
            <w:tcBorders>
              <w:bottom w:val="single" w:sz="4" w:space="0" w:color="auto"/>
            </w:tcBorders>
            <w:shd w:val="clear" w:color="auto" w:fill="auto"/>
          </w:tcPr>
          <w:p w14:paraId="2E71C258" w14:textId="77777777" w:rsidR="006A7B1F" w:rsidRPr="006A7B1F" w:rsidRDefault="006A7B1F" w:rsidP="006A7B1F">
            <w:pPr>
              <w:spacing w:before="480"/>
              <w:jc w:val="center"/>
              <w:rPr>
                <w:rFonts w:cs="Arial"/>
                <w:sz w:val="20"/>
              </w:rPr>
            </w:pPr>
            <w:r w:rsidRPr="006A7B1F">
              <w:rPr>
                <w:rFonts w:cs="Arial"/>
                <w:sz w:val="20"/>
              </w:rPr>
              <w:t>29.65%</w:t>
            </w:r>
          </w:p>
        </w:tc>
        <w:tc>
          <w:tcPr>
            <w:tcW w:w="2069" w:type="dxa"/>
            <w:tcBorders>
              <w:bottom w:val="single" w:sz="4" w:space="0" w:color="auto"/>
            </w:tcBorders>
            <w:shd w:val="clear" w:color="auto" w:fill="auto"/>
            <w:vAlign w:val="center"/>
          </w:tcPr>
          <w:p w14:paraId="5D397A4A" w14:textId="77777777" w:rsidR="006A7B1F" w:rsidRPr="006A7B1F" w:rsidRDefault="006A7B1F" w:rsidP="006A7B1F">
            <w:pPr>
              <w:spacing w:after="480"/>
              <w:jc w:val="center"/>
              <w:rPr>
                <w:rFonts w:cs="Arial"/>
                <w:sz w:val="20"/>
              </w:rPr>
            </w:pPr>
            <w:r w:rsidRPr="006A7B1F">
              <w:rPr>
                <w:rFonts w:cs="Arial"/>
                <w:sz w:val="20"/>
              </w:rPr>
              <w:t>$46,276</w:t>
            </w:r>
          </w:p>
        </w:tc>
        <w:tc>
          <w:tcPr>
            <w:tcW w:w="1803" w:type="dxa"/>
            <w:tcBorders>
              <w:bottom w:val="single" w:sz="4" w:space="0" w:color="auto"/>
            </w:tcBorders>
            <w:shd w:val="clear" w:color="auto" w:fill="auto"/>
          </w:tcPr>
          <w:p w14:paraId="01155E4D" w14:textId="77777777" w:rsidR="006A7B1F" w:rsidRPr="006A7B1F" w:rsidRDefault="006A7B1F" w:rsidP="006A7B1F">
            <w:pPr>
              <w:spacing w:before="480" w:after="120"/>
              <w:jc w:val="center"/>
              <w:rPr>
                <w:rFonts w:cs="Arial"/>
                <w:sz w:val="20"/>
              </w:rPr>
            </w:pPr>
            <w:r w:rsidRPr="006A7B1F">
              <w:rPr>
                <w:rFonts w:cs="Arial"/>
                <w:sz w:val="20"/>
              </w:rPr>
              <w:t>$13,720</w:t>
            </w:r>
          </w:p>
          <w:p w14:paraId="2BCF554A" w14:textId="77777777" w:rsidR="006A7B1F" w:rsidRPr="006A7B1F" w:rsidRDefault="006A7B1F" w:rsidP="006A7B1F">
            <w:pPr>
              <w:jc w:val="center"/>
              <w:rPr>
                <w:rFonts w:cs="Arial"/>
                <w:sz w:val="20"/>
              </w:rPr>
            </w:pPr>
          </w:p>
        </w:tc>
      </w:tr>
      <w:tr w:rsidR="006A7B1F" w:rsidRPr="006A7B1F" w14:paraId="7FFFD21F" w14:textId="77777777" w:rsidTr="006A7B1F">
        <w:tblPrEx>
          <w:shd w:val="clear" w:color="auto" w:fill="E5DFEC"/>
        </w:tblPrEx>
        <w:trPr>
          <w:trHeight w:val="611"/>
        </w:trPr>
        <w:tc>
          <w:tcPr>
            <w:tcW w:w="7935" w:type="dxa"/>
            <w:gridSpan w:val="4"/>
            <w:shd w:val="clear" w:color="auto" w:fill="E5DFEC"/>
          </w:tcPr>
          <w:p w14:paraId="5FE66755" w14:textId="77777777" w:rsidR="006A7B1F" w:rsidRPr="006A7B1F" w:rsidRDefault="006A7B1F" w:rsidP="006A7B1F">
            <w:pPr>
              <w:spacing w:before="120"/>
              <w:jc w:val="center"/>
              <w:rPr>
                <w:rFonts w:cs="Arial"/>
                <w:b/>
                <w:sz w:val="20"/>
              </w:rPr>
            </w:pPr>
            <w:r w:rsidRPr="006A7B1F">
              <w:rPr>
                <w:rFonts w:cs="Arial"/>
                <w:b/>
                <w:sz w:val="20"/>
              </w:rPr>
              <w:t>FEDERAL REQUEST</w:t>
            </w:r>
            <w:r w:rsidRPr="006A7B1F">
              <w:rPr>
                <w:rFonts w:cs="Arial"/>
                <w:sz w:val="20"/>
              </w:rPr>
              <w:t xml:space="preserve"> (enter in Section B column 1, line 6b of SF-424A)</w:t>
            </w:r>
          </w:p>
        </w:tc>
        <w:tc>
          <w:tcPr>
            <w:tcW w:w="1803" w:type="dxa"/>
            <w:shd w:val="clear" w:color="auto" w:fill="E5DFEC"/>
          </w:tcPr>
          <w:p w14:paraId="25170AA3" w14:textId="77777777" w:rsidR="006A7B1F" w:rsidRPr="006A7B1F" w:rsidRDefault="006A7B1F" w:rsidP="006A7B1F">
            <w:pPr>
              <w:spacing w:before="120"/>
              <w:ind w:left="109"/>
              <w:jc w:val="center"/>
              <w:rPr>
                <w:rFonts w:cs="Arial"/>
                <w:b/>
                <w:sz w:val="20"/>
              </w:rPr>
            </w:pPr>
            <w:r w:rsidRPr="006A7B1F">
              <w:rPr>
                <w:rFonts w:cs="Arial"/>
                <w:b/>
                <w:sz w:val="20"/>
              </w:rPr>
              <w:t>$15,644</w:t>
            </w:r>
          </w:p>
        </w:tc>
      </w:tr>
    </w:tbl>
    <w:p w14:paraId="142CF756" w14:textId="77777777" w:rsidR="006A7B1F" w:rsidRPr="006A7B1F" w:rsidRDefault="006A7B1F" w:rsidP="006A7B1F">
      <w:pPr>
        <w:rPr>
          <w:rFonts w:cs="Arial"/>
          <w:b/>
        </w:rPr>
      </w:pPr>
    </w:p>
    <w:p w14:paraId="1C194C53" w14:textId="77777777" w:rsidR="006A7B1F" w:rsidRPr="006A7B1F" w:rsidRDefault="006A7B1F" w:rsidP="006A7B1F">
      <w:pPr>
        <w:rPr>
          <w:rFonts w:cs="Arial"/>
          <w:b/>
        </w:rPr>
      </w:pPr>
      <w:r w:rsidRPr="006A7B1F">
        <w:rPr>
          <w:rFonts w:cs="Arial"/>
          <w:b/>
        </w:rPr>
        <w:t xml:space="preserve">FEDERAL REQUEST – Sample Justification for Fringe Benefits  </w:t>
      </w:r>
    </w:p>
    <w:p w14:paraId="1191DAD5" w14:textId="77777777" w:rsidR="006A7B1F" w:rsidRPr="006A7B1F" w:rsidRDefault="006A7B1F" w:rsidP="006A7B1F">
      <w:pPr>
        <w:rPr>
          <w:rFonts w:cs="Arial"/>
          <w:b/>
        </w:rPr>
      </w:pPr>
      <w:r w:rsidRPr="006A7B1F">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A7B1F" w:rsidRPr="006A7B1F" w14:paraId="36A47B5A" w14:textId="77777777" w:rsidTr="006A7B1F">
        <w:trPr>
          <w:trHeight w:val="152"/>
        </w:trPr>
        <w:tc>
          <w:tcPr>
            <w:tcW w:w="1915" w:type="dxa"/>
            <w:shd w:val="clear" w:color="auto" w:fill="auto"/>
          </w:tcPr>
          <w:p w14:paraId="2384C638" w14:textId="77777777" w:rsidR="006A7B1F" w:rsidRPr="006A7B1F" w:rsidRDefault="006A7B1F" w:rsidP="006A7B1F">
            <w:pPr>
              <w:spacing w:after="0"/>
              <w:rPr>
                <w:rFonts w:eastAsia="Calibri" w:cs="Arial"/>
                <w:sz w:val="22"/>
                <w:szCs w:val="24"/>
              </w:rPr>
            </w:pPr>
            <w:r w:rsidRPr="006A7B1F">
              <w:rPr>
                <w:rFonts w:eastAsia="Calibri" w:cs="Arial"/>
                <w:sz w:val="22"/>
                <w:szCs w:val="24"/>
              </w:rPr>
              <w:t>Fringe Category</w:t>
            </w:r>
          </w:p>
        </w:tc>
        <w:tc>
          <w:tcPr>
            <w:tcW w:w="1915" w:type="dxa"/>
            <w:shd w:val="clear" w:color="auto" w:fill="auto"/>
          </w:tcPr>
          <w:p w14:paraId="37B50598" w14:textId="77777777" w:rsidR="006A7B1F" w:rsidRPr="006A7B1F" w:rsidRDefault="006A7B1F" w:rsidP="006A7B1F">
            <w:pPr>
              <w:spacing w:after="0"/>
              <w:rPr>
                <w:rFonts w:eastAsia="Calibri" w:cs="Arial"/>
                <w:sz w:val="22"/>
                <w:szCs w:val="24"/>
              </w:rPr>
            </w:pPr>
            <w:r w:rsidRPr="006A7B1F">
              <w:rPr>
                <w:rFonts w:eastAsia="Calibri" w:cs="Arial"/>
                <w:sz w:val="22"/>
                <w:szCs w:val="24"/>
              </w:rPr>
              <w:t>Rate</w:t>
            </w:r>
          </w:p>
        </w:tc>
      </w:tr>
      <w:tr w:rsidR="006A7B1F" w:rsidRPr="006A7B1F" w14:paraId="2FD3070A" w14:textId="77777777" w:rsidTr="006A7B1F">
        <w:tc>
          <w:tcPr>
            <w:tcW w:w="1915" w:type="dxa"/>
            <w:shd w:val="clear" w:color="auto" w:fill="auto"/>
            <w:vAlign w:val="center"/>
          </w:tcPr>
          <w:p w14:paraId="5F1CEB15" w14:textId="77777777" w:rsidR="006A7B1F" w:rsidRPr="006A7B1F" w:rsidRDefault="006A7B1F" w:rsidP="006A7B1F">
            <w:pPr>
              <w:spacing w:after="0"/>
              <w:rPr>
                <w:rFonts w:eastAsia="Calibri" w:cs="Arial"/>
                <w:sz w:val="22"/>
                <w:szCs w:val="24"/>
              </w:rPr>
            </w:pPr>
            <w:r w:rsidRPr="006A7B1F">
              <w:rPr>
                <w:rFonts w:eastAsia="Calibri" w:cs="Arial"/>
                <w:sz w:val="22"/>
                <w:szCs w:val="24"/>
              </w:rPr>
              <w:t xml:space="preserve">Retirement </w:t>
            </w:r>
          </w:p>
        </w:tc>
        <w:tc>
          <w:tcPr>
            <w:tcW w:w="1915" w:type="dxa"/>
            <w:shd w:val="clear" w:color="auto" w:fill="auto"/>
          </w:tcPr>
          <w:p w14:paraId="73737817" w14:textId="77777777" w:rsidR="006A7B1F" w:rsidRPr="006A7B1F" w:rsidRDefault="006A7B1F" w:rsidP="006A7B1F">
            <w:pPr>
              <w:spacing w:after="0"/>
              <w:rPr>
                <w:rFonts w:eastAsia="Calibri" w:cs="Arial"/>
                <w:sz w:val="22"/>
                <w:szCs w:val="24"/>
              </w:rPr>
            </w:pPr>
            <w:r w:rsidRPr="006A7B1F">
              <w:rPr>
                <w:rFonts w:eastAsia="Calibri" w:cs="Arial"/>
                <w:sz w:val="22"/>
                <w:szCs w:val="24"/>
              </w:rPr>
              <w:t>10%</w:t>
            </w:r>
          </w:p>
        </w:tc>
      </w:tr>
      <w:tr w:rsidR="006A7B1F" w:rsidRPr="006A7B1F" w14:paraId="72666EDC" w14:textId="77777777" w:rsidTr="006A7B1F">
        <w:tc>
          <w:tcPr>
            <w:tcW w:w="1915" w:type="dxa"/>
            <w:shd w:val="clear" w:color="auto" w:fill="auto"/>
          </w:tcPr>
          <w:p w14:paraId="4DC1C7B3" w14:textId="77777777" w:rsidR="006A7B1F" w:rsidRPr="006A7B1F" w:rsidRDefault="006A7B1F" w:rsidP="006A7B1F">
            <w:pPr>
              <w:spacing w:after="0"/>
              <w:rPr>
                <w:rFonts w:eastAsia="Calibri" w:cs="Arial"/>
                <w:sz w:val="22"/>
                <w:szCs w:val="24"/>
              </w:rPr>
            </w:pPr>
            <w:r w:rsidRPr="006A7B1F">
              <w:rPr>
                <w:rFonts w:eastAsia="Calibri" w:cs="Arial"/>
                <w:sz w:val="22"/>
                <w:szCs w:val="24"/>
              </w:rPr>
              <w:t xml:space="preserve">FICA </w:t>
            </w:r>
          </w:p>
        </w:tc>
        <w:tc>
          <w:tcPr>
            <w:tcW w:w="1915" w:type="dxa"/>
            <w:shd w:val="clear" w:color="auto" w:fill="auto"/>
          </w:tcPr>
          <w:p w14:paraId="1E16F94B" w14:textId="77777777" w:rsidR="006A7B1F" w:rsidRPr="006A7B1F" w:rsidRDefault="006A7B1F" w:rsidP="006A7B1F">
            <w:pPr>
              <w:spacing w:after="0"/>
              <w:rPr>
                <w:rFonts w:eastAsia="Calibri" w:cs="Arial"/>
                <w:sz w:val="22"/>
                <w:szCs w:val="24"/>
              </w:rPr>
            </w:pPr>
            <w:r w:rsidRPr="006A7B1F">
              <w:rPr>
                <w:rFonts w:eastAsia="Calibri" w:cs="Arial"/>
                <w:sz w:val="22"/>
                <w:szCs w:val="24"/>
              </w:rPr>
              <w:t>7.65%</w:t>
            </w:r>
          </w:p>
        </w:tc>
      </w:tr>
      <w:tr w:rsidR="006A7B1F" w:rsidRPr="006A7B1F" w14:paraId="277EF8F4" w14:textId="77777777" w:rsidTr="006A7B1F">
        <w:tc>
          <w:tcPr>
            <w:tcW w:w="1915" w:type="dxa"/>
            <w:shd w:val="clear" w:color="auto" w:fill="auto"/>
          </w:tcPr>
          <w:p w14:paraId="5EB7EC19" w14:textId="77777777" w:rsidR="006A7B1F" w:rsidRPr="006A7B1F" w:rsidRDefault="006A7B1F" w:rsidP="006A7B1F">
            <w:pPr>
              <w:spacing w:after="0"/>
              <w:rPr>
                <w:rFonts w:eastAsia="Calibri" w:cs="Arial"/>
                <w:sz w:val="22"/>
                <w:szCs w:val="24"/>
              </w:rPr>
            </w:pPr>
            <w:r w:rsidRPr="006A7B1F">
              <w:rPr>
                <w:rFonts w:eastAsia="Calibri" w:cs="Arial"/>
                <w:sz w:val="22"/>
                <w:szCs w:val="24"/>
              </w:rPr>
              <w:t>Insurance</w:t>
            </w:r>
          </w:p>
        </w:tc>
        <w:tc>
          <w:tcPr>
            <w:tcW w:w="1915" w:type="dxa"/>
            <w:shd w:val="clear" w:color="auto" w:fill="auto"/>
          </w:tcPr>
          <w:p w14:paraId="50E976CA" w14:textId="77777777" w:rsidR="006A7B1F" w:rsidRPr="006A7B1F" w:rsidRDefault="006A7B1F" w:rsidP="006A7B1F">
            <w:pPr>
              <w:spacing w:after="0"/>
              <w:rPr>
                <w:rFonts w:eastAsia="Calibri" w:cs="Arial"/>
                <w:sz w:val="22"/>
                <w:szCs w:val="24"/>
              </w:rPr>
            </w:pPr>
            <w:r w:rsidRPr="006A7B1F">
              <w:rPr>
                <w:rFonts w:eastAsia="Calibri" w:cs="Arial"/>
                <w:sz w:val="22"/>
                <w:szCs w:val="24"/>
              </w:rPr>
              <w:t>6%</w:t>
            </w:r>
          </w:p>
        </w:tc>
      </w:tr>
      <w:tr w:rsidR="006A7B1F" w:rsidRPr="006A7B1F" w14:paraId="7779DA27" w14:textId="77777777" w:rsidTr="006A7B1F">
        <w:tc>
          <w:tcPr>
            <w:tcW w:w="1915" w:type="dxa"/>
            <w:shd w:val="clear" w:color="auto" w:fill="auto"/>
          </w:tcPr>
          <w:p w14:paraId="4D216CC0" w14:textId="77777777" w:rsidR="006A7B1F" w:rsidRPr="006A7B1F" w:rsidRDefault="006A7B1F" w:rsidP="006A7B1F">
            <w:pPr>
              <w:spacing w:after="0"/>
              <w:rPr>
                <w:rFonts w:eastAsia="Calibri" w:cs="Arial"/>
                <w:sz w:val="22"/>
                <w:szCs w:val="24"/>
              </w:rPr>
            </w:pPr>
            <w:r w:rsidRPr="006A7B1F">
              <w:rPr>
                <w:rFonts w:eastAsia="Calibri" w:cs="Arial"/>
                <w:sz w:val="22"/>
                <w:szCs w:val="24"/>
              </w:rPr>
              <w:t>Social Security</w:t>
            </w:r>
          </w:p>
        </w:tc>
        <w:tc>
          <w:tcPr>
            <w:tcW w:w="1915" w:type="dxa"/>
            <w:shd w:val="clear" w:color="auto" w:fill="auto"/>
          </w:tcPr>
          <w:p w14:paraId="1655DFDD" w14:textId="77777777" w:rsidR="006A7B1F" w:rsidRPr="006A7B1F" w:rsidRDefault="006A7B1F" w:rsidP="006A7B1F">
            <w:pPr>
              <w:spacing w:after="0"/>
              <w:rPr>
                <w:rFonts w:eastAsia="Calibri" w:cs="Arial"/>
                <w:sz w:val="22"/>
                <w:szCs w:val="24"/>
              </w:rPr>
            </w:pPr>
            <w:r w:rsidRPr="006A7B1F">
              <w:rPr>
                <w:rFonts w:eastAsia="Calibri" w:cs="Arial"/>
                <w:sz w:val="22"/>
                <w:szCs w:val="24"/>
              </w:rPr>
              <w:t>6%</w:t>
            </w:r>
          </w:p>
        </w:tc>
      </w:tr>
      <w:tr w:rsidR="006A7B1F" w:rsidRPr="006A7B1F" w14:paraId="47FC09C0" w14:textId="77777777" w:rsidTr="006A7B1F">
        <w:tc>
          <w:tcPr>
            <w:tcW w:w="1915" w:type="dxa"/>
            <w:shd w:val="clear" w:color="auto" w:fill="auto"/>
          </w:tcPr>
          <w:p w14:paraId="18B30534" w14:textId="77777777" w:rsidR="006A7B1F" w:rsidRPr="006A7B1F" w:rsidRDefault="006A7B1F" w:rsidP="006A7B1F">
            <w:pPr>
              <w:spacing w:after="0"/>
              <w:rPr>
                <w:rFonts w:eastAsia="Calibri" w:cs="Arial"/>
                <w:sz w:val="22"/>
                <w:szCs w:val="24"/>
              </w:rPr>
            </w:pPr>
            <w:r w:rsidRPr="006A7B1F">
              <w:rPr>
                <w:rFonts w:eastAsia="Calibri" w:cs="Arial"/>
                <w:sz w:val="22"/>
                <w:szCs w:val="24"/>
              </w:rPr>
              <w:t>Total</w:t>
            </w:r>
          </w:p>
        </w:tc>
        <w:tc>
          <w:tcPr>
            <w:tcW w:w="1915" w:type="dxa"/>
            <w:shd w:val="clear" w:color="auto" w:fill="auto"/>
          </w:tcPr>
          <w:p w14:paraId="26DB5942" w14:textId="77777777" w:rsidR="006A7B1F" w:rsidRPr="006A7B1F" w:rsidRDefault="006A7B1F" w:rsidP="006A7B1F">
            <w:pPr>
              <w:spacing w:after="0"/>
              <w:rPr>
                <w:rFonts w:eastAsia="Calibri" w:cs="Arial"/>
                <w:sz w:val="22"/>
                <w:szCs w:val="24"/>
              </w:rPr>
            </w:pPr>
            <w:r w:rsidRPr="006A7B1F">
              <w:rPr>
                <w:rFonts w:eastAsia="Calibri" w:cs="Arial"/>
                <w:sz w:val="22"/>
                <w:szCs w:val="24"/>
              </w:rPr>
              <w:t>29.65%</w:t>
            </w:r>
          </w:p>
        </w:tc>
      </w:tr>
    </w:tbl>
    <w:p w14:paraId="2B0EDD3F" w14:textId="77777777" w:rsidR="006A7B1F" w:rsidRPr="006A7B1F" w:rsidRDefault="006A7B1F" w:rsidP="006A7B1F">
      <w:pPr>
        <w:spacing w:after="200"/>
        <w:rPr>
          <w:rFonts w:eastAsia="Calibri" w:cs="Arial"/>
          <w:szCs w:val="24"/>
        </w:rPr>
      </w:pPr>
    </w:p>
    <w:p w14:paraId="744A9333" w14:textId="77777777" w:rsidR="006A7B1F" w:rsidRPr="006A7B1F" w:rsidRDefault="006A7B1F" w:rsidP="006A7B1F">
      <w:pPr>
        <w:spacing w:after="200"/>
        <w:rPr>
          <w:rFonts w:eastAsia="Calibri" w:cs="Arial"/>
          <w:szCs w:val="24"/>
        </w:rPr>
      </w:pPr>
      <w:r w:rsidRPr="006A7B1F">
        <w:rPr>
          <w:rFonts w:eastAsia="Calibri" w:cs="Arial"/>
          <w:szCs w:val="24"/>
        </w:rPr>
        <w:t>The fringe benefit rate for full-time employees for years one and two is calculated at 29.65%. For years three, four, and five it is anticipated to increase to 31%.</w:t>
      </w:r>
    </w:p>
    <w:p w14:paraId="6BFDF925" w14:textId="77777777" w:rsidR="006A7B1F" w:rsidRPr="006A7B1F" w:rsidRDefault="006A7B1F" w:rsidP="006A7B1F">
      <w:pPr>
        <w:numPr>
          <w:ilvl w:val="0"/>
          <w:numId w:val="42"/>
        </w:numPr>
        <w:spacing w:before="120" w:after="0" w:line="276" w:lineRule="auto"/>
        <w:contextualSpacing/>
        <w:rPr>
          <w:rFonts w:eastAsia="Calibri" w:cs="Arial"/>
          <w:b/>
          <w:sz w:val="28"/>
          <w:szCs w:val="28"/>
        </w:rPr>
      </w:pPr>
      <w:r w:rsidRPr="006A7B1F">
        <w:rPr>
          <w:rFonts w:eastAsia="Calibri" w:cs="Arial"/>
          <w:b/>
          <w:sz w:val="28"/>
          <w:szCs w:val="28"/>
        </w:rPr>
        <w:lastRenderedPageBreak/>
        <w:t xml:space="preserve">Travel </w:t>
      </w:r>
    </w:p>
    <w:p w14:paraId="094BF6C2" w14:textId="77777777" w:rsidR="006A7B1F" w:rsidRPr="006A7B1F" w:rsidRDefault="006A7B1F" w:rsidP="006A7B1F">
      <w:pPr>
        <w:spacing w:before="120" w:after="0"/>
        <w:contextualSpacing/>
        <w:rPr>
          <w:rFonts w:eastAsia="Calibri" w:cs="Arial"/>
          <w:b/>
          <w:sz w:val="28"/>
          <w:szCs w:val="28"/>
        </w:rPr>
      </w:pPr>
    </w:p>
    <w:p w14:paraId="42461CC2" w14:textId="77777777" w:rsidR="006A7B1F" w:rsidRPr="006A7B1F" w:rsidRDefault="006A7B1F" w:rsidP="006A7B1F">
      <w:pPr>
        <w:spacing w:after="200"/>
        <w:rPr>
          <w:rFonts w:eastAsia="Calibri" w:cs="Arial"/>
          <w:szCs w:val="24"/>
        </w:rPr>
      </w:pPr>
      <w:r w:rsidRPr="006A7B1F">
        <w:rPr>
          <w:rFonts w:eastAsia="Calibri" w:cs="Arial"/>
          <w:b/>
          <w:szCs w:val="24"/>
        </w:rPr>
        <w:t xml:space="preserve">Travel costs charged to an award must comply with HHS regulations at 45 CFR §75.474. </w:t>
      </w:r>
      <w:r w:rsidRPr="006A7B1F">
        <w:rPr>
          <w:rFonts w:eastAsia="Calibri" w:cs="Arial"/>
          <w:szCs w:val="24"/>
        </w:rPr>
        <w:t>If your organization does not have documented travel policies, the federal GSA rates must be used (</w:t>
      </w:r>
      <w:hyperlink r:id="rId68" w:history="1">
        <w:r w:rsidRPr="006A7B1F">
          <w:rPr>
            <w:rFonts w:eastAsia="Calibri" w:cs="Arial"/>
            <w:color w:val="0000FF"/>
            <w:szCs w:val="24"/>
            <w:u w:val="single"/>
          </w:rPr>
          <w:t>https://www.gsa.gov/portal/category/26429</w:t>
        </w:r>
      </w:hyperlink>
      <w:r w:rsidRPr="006A7B1F">
        <w:rPr>
          <w:rFonts w:eastAsia="Calibri" w:cs="Arial"/>
          <w:szCs w:val="24"/>
        </w:rPr>
        <w:t xml:space="preserve">). If specific travel details are unknown, the basis for proposed costs should be explained (e.g., historical information).  </w:t>
      </w:r>
    </w:p>
    <w:p w14:paraId="16CA25BB" w14:textId="77777777" w:rsidR="006A7B1F" w:rsidRPr="006A7B1F" w:rsidRDefault="006A7B1F" w:rsidP="006A7B1F">
      <w:pPr>
        <w:spacing w:after="0"/>
        <w:rPr>
          <w:rFonts w:eastAsia="Calibri" w:cs="Arial"/>
          <w:szCs w:val="24"/>
        </w:rPr>
      </w:pPr>
      <w:r w:rsidRPr="006A7B1F">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641635F2" w14:textId="77777777" w:rsidR="006A7B1F" w:rsidRPr="006A7B1F" w:rsidRDefault="006A7B1F" w:rsidP="006A7B1F">
      <w:pPr>
        <w:spacing w:after="0"/>
        <w:rPr>
          <w:rFonts w:eastAsia="Calibri" w:cs="Arial"/>
          <w:b/>
          <w:szCs w:val="24"/>
        </w:rPr>
      </w:pPr>
    </w:p>
    <w:p w14:paraId="43207BE6" w14:textId="77777777" w:rsidR="006A7B1F" w:rsidRPr="006A7B1F" w:rsidRDefault="006A7B1F" w:rsidP="006A7B1F">
      <w:pPr>
        <w:spacing w:after="200"/>
        <w:rPr>
          <w:rFonts w:eastAsia="Calibri" w:cs="Arial"/>
          <w:b/>
          <w:szCs w:val="24"/>
        </w:rPr>
      </w:pPr>
      <w:r w:rsidRPr="006A7B1F">
        <w:rPr>
          <w:rFonts w:eastAsia="Calibri" w:cs="Arial"/>
          <w:b/>
          <w:szCs w:val="24"/>
        </w:rPr>
        <w:t xml:space="preserve">Provide the following information for the narrative and justification: </w:t>
      </w:r>
    </w:p>
    <w:p w14:paraId="503E117A" w14:textId="77777777" w:rsidR="006A7B1F" w:rsidRPr="006A7B1F" w:rsidRDefault="006A7B1F" w:rsidP="006A7B1F">
      <w:pPr>
        <w:numPr>
          <w:ilvl w:val="0"/>
          <w:numId w:val="55"/>
        </w:numPr>
        <w:spacing w:after="0" w:line="276" w:lineRule="auto"/>
        <w:contextualSpacing/>
        <w:rPr>
          <w:rFonts w:eastAsia="Calibri" w:cs="Arial"/>
          <w:szCs w:val="24"/>
        </w:rPr>
      </w:pPr>
      <w:r w:rsidRPr="006A7B1F">
        <w:rPr>
          <w:rFonts w:eastAsia="Calibri" w:cs="Arial"/>
          <w:b/>
          <w:szCs w:val="24"/>
        </w:rPr>
        <w:t xml:space="preserve">Purpose – </w:t>
      </w:r>
      <w:r w:rsidRPr="006A7B1F">
        <w:rPr>
          <w:rFonts w:eastAsia="Calibri" w:cs="Arial"/>
          <w:szCs w:val="24"/>
        </w:rPr>
        <w:t>Briefly note the purpose of the travel, e.g., regional conference, training, site visit.</w:t>
      </w:r>
    </w:p>
    <w:p w14:paraId="783156E0" w14:textId="77777777" w:rsidR="006A7B1F" w:rsidRPr="006A7B1F" w:rsidRDefault="006A7B1F" w:rsidP="006A7B1F">
      <w:pPr>
        <w:numPr>
          <w:ilvl w:val="0"/>
          <w:numId w:val="56"/>
        </w:numPr>
        <w:spacing w:after="200" w:line="276" w:lineRule="auto"/>
        <w:contextualSpacing/>
        <w:rPr>
          <w:rFonts w:eastAsia="Calibri"/>
        </w:rPr>
      </w:pPr>
      <w:r w:rsidRPr="006A7B1F">
        <w:rPr>
          <w:rFonts w:eastAsia="Calibri"/>
        </w:rPr>
        <w:t>The justification must identify the need for the travel if the travel is not specifically required by the FOA.</w:t>
      </w:r>
    </w:p>
    <w:p w14:paraId="17DEBC40" w14:textId="77777777" w:rsidR="006A7B1F" w:rsidRPr="006A7B1F" w:rsidRDefault="006A7B1F" w:rsidP="006A7B1F">
      <w:pPr>
        <w:numPr>
          <w:ilvl w:val="0"/>
          <w:numId w:val="56"/>
        </w:numPr>
        <w:spacing w:after="200" w:line="276" w:lineRule="auto"/>
        <w:contextualSpacing/>
        <w:rPr>
          <w:rFonts w:eastAsia="Calibri"/>
        </w:rPr>
      </w:pPr>
      <w:r w:rsidRPr="006A7B1F">
        <w:rPr>
          <w:rFonts w:eastAsia="Calibri"/>
        </w:rPr>
        <w:t>The narrative description should include the purpose, why it is necessary and directly relates to the scope of work, number of trips planned, staff that will be making the trip, and approximate dates.</w:t>
      </w:r>
    </w:p>
    <w:p w14:paraId="56E893E1" w14:textId="77777777" w:rsidR="006A7B1F" w:rsidRPr="006A7B1F" w:rsidRDefault="006A7B1F" w:rsidP="006A7B1F">
      <w:pPr>
        <w:numPr>
          <w:ilvl w:val="0"/>
          <w:numId w:val="55"/>
        </w:numPr>
        <w:spacing w:after="0" w:line="276" w:lineRule="auto"/>
        <w:contextualSpacing/>
        <w:rPr>
          <w:rFonts w:eastAsia="Calibri" w:cs="Arial"/>
          <w:szCs w:val="24"/>
        </w:rPr>
      </w:pPr>
      <w:r w:rsidRPr="006A7B1F">
        <w:rPr>
          <w:rFonts w:eastAsia="Calibri" w:cs="Arial"/>
          <w:b/>
          <w:szCs w:val="24"/>
        </w:rPr>
        <w:t>Location</w:t>
      </w:r>
      <w:r w:rsidRPr="006A7B1F">
        <w:rPr>
          <w:rFonts w:eastAsia="Calibri" w:cs="Arial"/>
          <w:szCs w:val="24"/>
        </w:rPr>
        <w:t xml:space="preserve"> – specify the start and end locations of the trip </w:t>
      </w:r>
    </w:p>
    <w:p w14:paraId="337DF428" w14:textId="77777777" w:rsidR="006A7B1F" w:rsidRPr="006A7B1F" w:rsidRDefault="006A7B1F" w:rsidP="006A7B1F">
      <w:pPr>
        <w:numPr>
          <w:ilvl w:val="0"/>
          <w:numId w:val="55"/>
        </w:numPr>
        <w:spacing w:after="0" w:line="276" w:lineRule="auto"/>
        <w:contextualSpacing/>
        <w:rPr>
          <w:rFonts w:eastAsia="Calibri" w:cs="Arial"/>
          <w:szCs w:val="24"/>
        </w:rPr>
      </w:pPr>
      <w:r w:rsidRPr="006A7B1F">
        <w:rPr>
          <w:rFonts w:eastAsia="Calibri" w:cs="Arial"/>
          <w:b/>
          <w:szCs w:val="24"/>
        </w:rPr>
        <w:t xml:space="preserve">Item – </w:t>
      </w:r>
      <w:r w:rsidRPr="006A7B1F">
        <w:rPr>
          <w:rFonts w:eastAsia="Calibri" w:cs="Arial"/>
          <w:szCs w:val="24"/>
        </w:rPr>
        <w:t xml:space="preserve">specify the costs associated with travel, e.g., mode of transportation accommodations, per diem.                   </w:t>
      </w:r>
    </w:p>
    <w:p w14:paraId="020C7F12" w14:textId="77777777" w:rsidR="006A7B1F" w:rsidRPr="006A7B1F" w:rsidRDefault="006A7B1F" w:rsidP="006A7B1F">
      <w:pPr>
        <w:numPr>
          <w:ilvl w:val="0"/>
          <w:numId w:val="55"/>
        </w:numPr>
        <w:spacing w:after="0" w:line="276" w:lineRule="auto"/>
        <w:contextualSpacing/>
        <w:rPr>
          <w:rFonts w:eastAsia="Calibri" w:cs="Arial"/>
          <w:szCs w:val="24"/>
        </w:rPr>
      </w:pPr>
      <w:r w:rsidRPr="006A7B1F">
        <w:rPr>
          <w:rFonts w:eastAsia="Calibri" w:cs="Arial"/>
          <w:b/>
          <w:szCs w:val="24"/>
        </w:rPr>
        <w:t xml:space="preserve">Rate Calculation – </w:t>
      </w:r>
      <w:r w:rsidRPr="006A7B1F">
        <w:rPr>
          <w:rFonts w:eastAsia="Calibri" w:cs="Arial"/>
          <w:szCs w:val="24"/>
        </w:rPr>
        <w:t>specify the basis for the travel costs.</w:t>
      </w:r>
    </w:p>
    <w:p w14:paraId="34739587" w14:textId="77777777" w:rsidR="006A7B1F" w:rsidRPr="006A7B1F" w:rsidRDefault="006A7B1F" w:rsidP="006A7B1F">
      <w:pPr>
        <w:numPr>
          <w:ilvl w:val="0"/>
          <w:numId w:val="57"/>
        </w:numPr>
        <w:spacing w:after="0" w:line="276" w:lineRule="auto"/>
        <w:contextualSpacing/>
        <w:rPr>
          <w:rFonts w:cs="Arial"/>
          <w:szCs w:val="24"/>
        </w:rPr>
      </w:pPr>
      <w:r w:rsidRPr="006A7B1F">
        <w:rPr>
          <w:rFonts w:eastAsia="Calibri" w:cs="Arial"/>
          <w:szCs w:val="24"/>
        </w:rPr>
        <w:t>For</w:t>
      </w:r>
      <w:r w:rsidRPr="006A7B1F">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513C3A87" w14:textId="77777777" w:rsidR="006A7B1F" w:rsidRPr="006A7B1F" w:rsidRDefault="006A7B1F" w:rsidP="006A7B1F">
      <w:pPr>
        <w:numPr>
          <w:ilvl w:val="0"/>
          <w:numId w:val="57"/>
        </w:numPr>
        <w:spacing w:after="0" w:line="276" w:lineRule="auto"/>
        <w:contextualSpacing/>
        <w:rPr>
          <w:rFonts w:cs="Arial"/>
          <w:szCs w:val="24"/>
        </w:rPr>
      </w:pPr>
      <w:r w:rsidRPr="006A7B1F">
        <w:rPr>
          <w:rFonts w:cs="Arial"/>
          <w:szCs w:val="24"/>
        </w:rPr>
        <w:t>Costs for contingencies and miscellaneous costs are not allowable.</w:t>
      </w:r>
    </w:p>
    <w:p w14:paraId="0E9E3FC3" w14:textId="77777777" w:rsidR="006A7B1F" w:rsidRPr="006A7B1F" w:rsidRDefault="006A7B1F" w:rsidP="006A7B1F">
      <w:pPr>
        <w:numPr>
          <w:ilvl w:val="0"/>
          <w:numId w:val="55"/>
        </w:numPr>
        <w:spacing w:after="0" w:line="276" w:lineRule="auto"/>
        <w:contextualSpacing/>
        <w:rPr>
          <w:rFonts w:eastAsia="Calibri" w:cs="Arial"/>
          <w:szCs w:val="24"/>
        </w:rPr>
      </w:pPr>
      <w:r w:rsidRPr="006A7B1F">
        <w:rPr>
          <w:rFonts w:eastAsia="Calibri" w:cs="Arial"/>
          <w:b/>
          <w:szCs w:val="24"/>
        </w:rPr>
        <w:t xml:space="preserve">Travel Cost Charged to Award – </w:t>
      </w:r>
      <w:r w:rsidRPr="006A7B1F">
        <w:rPr>
          <w:rFonts w:eastAsia="Calibri" w:cs="Arial"/>
          <w:szCs w:val="24"/>
        </w:rPr>
        <w:t xml:space="preserve">provide the total cost of the travel to be charged to the award during the budget period. </w:t>
      </w:r>
    </w:p>
    <w:p w14:paraId="6800D2D6" w14:textId="77777777" w:rsidR="006A7B1F" w:rsidRPr="006A7B1F" w:rsidRDefault="006A7B1F" w:rsidP="006A7B1F">
      <w:pPr>
        <w:spacing w:after="0"/>
        <w:rPr>
          <w:rFonts w:eastAsia="Calibri" w:cs="Arial"/>
          <w:b/>
          <w:szCs w:val="24"/>
        </w:rPr>
      </w:pPr>
    </w:p>
    <w:p w14:paraId="02A54206" w14:textId="77777777" w:rsidR="006A7B1F" w:rsidRPr="006A7B1F" w:rsidRDefault="006A7B1F" w:rsidP="006A7B1F">
      <w:pPr>
        <w:rPr>
          <w:rFonts w:cs="Arial"/>
          <w:b/>
        </w:rPr>
      </w:pPr>
      <w:r w:rsidRPr="006A7B1F">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A7B1F" w:rsidRPr="006A7B1F" w14:paraId="62F66FB0" w14:textId="77777777" w:rsidTr="006A7B1F">
        <w:trPr>
          <w:cantSplit/>
          <w:tblHeader/>
        </w:trPr>
        <w:tc>
          <w:tcPr>
            <w:tcW w:w="1458" w:type="dxa"/>
            <w:shd w:val="clear" w:color="auto" w:fill="B8CCE4"/>
          </w:tcPr>
          <w:p w14:paraId="18E29156" w14:textId="77777777" w:rsidR="006A7B1F" w:rsidRPr="006A7B1F" w:rsidRDefault="006A7B1F" w:rsidP="006A7B1F">
            <w:pPr>
              <w:autoSpaceDE w:val="0"/>
              <w:autoSpaceDN w:val="0"/>
              <w:adjustRightInd w:val="0"/>
              <w:spacing w:before="240" w:after="0"/>
              <w:jc w:val="center"/>
              <w:rPr>
                <w:rFonts w:eastAsia="Calibri" w:cs="Arial"/>
                <w:b/>
                <w:color w:val="000000"/>
                <w:sz w:val="20"/>
              </w:rPr>
            </w:pPr>
            <w:r w:rsidRPr="006A7B1F">
              <w:rPr>
                <w:rFonts w:eastAsia="Calibri" w:cs="Arial"/>
                <w:b/>
                <w:color w:val="000000"/>
                <w:sz w:val="20"/>
              </w:rPr>
              <w:lastRenderedPageBreak/>
              <w:t>Purpose</w:t>
            </w:r>
          </w:p>
          <w:p w14:paraId="46EE49B7"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(1)</w:t>
            </w:r>
          </w:p>
        </w:tc>
        <w:tc>
          <w:tcPr>
            <w:tcW w:w="1530" w:type="dxa"/>
            <w:shd w:val="clear" w:color="auto" w:fill="B8CCE4"/>
          </w:tcPr>
          <w:p w14:paraId="3E8EC82C" w14:textId="77777777" w:rsidR="006A7B1F" w:rsidRPr="006A7B1F" w:rsidRDefault="006A7B1F" w:rsidP="006A7B1F">
            <w:pPr>
              <w:autoSpaceDE w:val="0"/>
              <w:autoSpaceDN w:val="0"/>
              <w:adjustRightInd w:val="0"/>
              <w:spacing w:before="240" w:after="0"/>
              <w:jc w:val="center"/>
              <w:rPr>
                <w:rFonts w:eastAsia="Calibri" w:cs="Arial"/>
                <w:b/>
                <w:color w:val="000000"/>
                <w:sz w:val="20"/>
              </w:rPr>
            </w:pPr>
            <w:r w:rsidRPr="006A7B1F">
              <w:rPr>
                <w:rFonts w:eastAsia="Calibri" w:cs="Arial"/>
                <w:b/>
                <w:color w:val="000000"/>
                <w:sz w:val="20"/>
              </w:rPr>
              <w:t>Destination</w:t>
            </w:r>
          </w:p>
          <w:p w14:paraId="06A21FE5"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(2)</w:t>
            </w:r>
          </w:p>
        </w:tc>
        <w:tc>
          <w:tcPr>
            <w:tcW w:w="1440" w:type="dxa"/>
            <w:shd w:val="clear" w:color="auto" w:fill="B8CCE4"/>
          </w:tcPr>
          <w:p w14:paraId="14AE5ADA" w14:textId="77777777" w:rsidR="006A7B1F" w:rsidRPr="006A7B1F" w:rsidRDefault="006A7B1F" w:rsidP="006A7B1F">
            <w:pPr>
              <w:autoSpaceDE w:val="0"/>
              <w:autoSpaceDN w:val="0"/>
              <w:adjustRightInd w:val="0"/>
              <w:spacing w:before="240" w:after="0"/>
              <w:jc w:val="center"/>
              <w:rPr>
                <w:rFonts w:eastAsia="Calibri" w:cs="Arial"/>
                <w:b/>
                <w:color w:val="000000"/>
                <w:sz w:val="20"/>
              </w:rPr>
            </w:pPr>
            <w:r w:rsidRPr="006A7B1F">
              <w:rPr>
                <w:rFonts w:eastAsia="Calibri" w:cs="Arial"/>
                <w:b/>
                <w:color w:val="000000"/>
                <w:sz w:val="20"/>
              </w:rPr>
              <w:t>Item</w:t>
            </w:r>
          </w:p>
          <w:p w14:paraId="7FE01BAF"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(3)</w:t>
            </w:r>
          </w:p>
        </w:tc>
        <w:tc>
          <w:tcPr>
            <w:tcW w:w="2160" w:type="dxa"/>
            <w:shd w:val="clear" w:color="auto" w:fill="B8CCE4"/>
          </w:tcPr>
          <w:p w14:paraId="5392F525" w14:textId="77777777" w:rsidR="006A7B1F" w:rsidRPr="006A7B1F" w:rsidRDefault="006A7B1F" w:rsidP="006A7B1F">
            <w:pPr>
              <w:tabs>
                <w:tab w:val="left" w:pos="408"/>
                <w:tab w:val="center" w:pos="972"/>
              </w:tabs>
              <w:autoSpaceDE w:val="0"/>
              <w:autoSpaceDN w:val="0"/>
              <w:adjustRightInd w:val="0"/>
              <w:spacing w:before="240" w:after="0"/>
              <w:jc w:val="center"/>
              <w:rPr>
                <w:rFonts w:eastAsia="Calibri" w:cs="Arial"/>
                <w:b/>
                <w:color w:val="000000"/>
                <w:sz w:val="20"/>
              </w:rPr>
            </w:pPr>
            <w:r w:rsidRPr="006A7B1F">
              <w:rPr>
                <w:rFonts w:eastAsia="Calibri" w:cs="Arial"/>
                <w:b/>
                <w:color w:val="000000"/>
                <w:sz w:val="20"/>
              </w:rPr>
              <w:t>Calculation</w:t>
            </w:r>
          </w:p>
          <w:p w14:paraId="47D36DEC" w14:textId="77777777" w:rsidR="006A7B1F" w:rsidRPr="006A7B1F" w:rsidRDefault="006A7B1F" w:rsidP="006A7B1F">
            <w:pPr>
              <w:tabs>
                <w:tab w:val="left" w:pos="408"/>
                <w:tab w:val="center" w:pos="972"/>
              </w:tabs>
              <w:autoSpaceDE w:val="0"/>
              <w:autoSpaceDN w:val="0"/>
              <w:adjustRightInd w:val="0"/>
              <w:spacing w:after="100" w:afterAutospacing="1"/>
              <w:jc w:val="center"/>
              <w:rPr>
                <w:rFonts w:eastAsia="Calibri" w:cs="Arial"/>
                <w:b/>
                <w:color w:val="000000"/>
                <w:sz w:val="20"/>
              </w:rPr>
            </w:pPr>
            <w:r w:rsidRPr="006A7B1F">
              <w:rPr>
                <w:rFonts w:eastAsia="Calibri" w:cs="Arial"/>
                <w:b/>
                <w:color w:val="000000"/>
                <w:sz w:val="20"/>
              </w:rPr>
              <w:t>(4)</w:t>
            </w:r>
          </w:p>
        </w:tc>
        <w:tc>
          <w:tcPr>
            <w:tcW w:w="3330" w:type="dxa"/>
            <w:shd w:val="clear" w:color="auto" w:fill="B8CCE4"/>
          </w:tcPr>
          <w:p w14:paraId="152CDCA4" w14:textId="77777777" w:rsidR="006A7B1F" w:rsidRPr="006A7B1F" w:rsidRDefault="006A7B1F" w:rsidP="006A7B1F">
            <w:pPr>
              <w:spacing w:after="0"/>
              <w:jc w:val="center"/>
              <w:rPr>
                <w:rFonts w:eastAsia="Calibri" w:cs="Arial"/>
                <w:b/>
                <w:sz w:val="20"/>
              </w:rPr>
            </w:pPr>
            <w:r w:rsidRPr="006A7B1F">
              <w:rPr>
                <w:rFonts w:eastAsia="Calibri" w:cs="Arial"/>
                <w:b/>
                <w:sz w:val="20"/>
              </w:rPr>
              <w:t>Travel Cost Charged to the Award</w:t>
            </w:r>
          </w:p>
          <w:p w14:paraId="75193440" w14:textId="77777777" w:rsidR="006A7B1F" w:rsidRPr="006A7B1F" w:rsidRDefault="006A7B1F" w:rsidP="006A7B1F">
            <w:pPr>
              <w:spacing w:after="0"/>
              <w:jc w:val="center"/>
              <w:rPr>
                <w:rFonts w:eastAsia="Calibri" w:cs="Arial"/>
                <w:b/>
                <w:sz w:val="20"/>
              </w:rPr>
            </w:pPr>
            <w:r w:rsidRPr="006A7B1F">
              <w:rPr>
                <w:rFonts w:eastAsia="Calibri" w:cs="Arial"/>
                <w:b/>
                <w:sz w:val="20"/>
              </w:rPr>
              <w:t>(5)</w:t>
            </w:r>
          </w:p>
        </w:tc>
      </w:tr>
      <w:tr w:rsidR="006A7B1F" w:rsidRPr="006A7B1F" w14:paraId="428A0423" w14:textId="77777777" w:rsidTr="006A7B1F">
        <w:tc>
          <w:tcPr>
            <w:tcW w:w="1458" w:type="dxa"/>
            <w:shd w:val="clear" w:color="auto" w:fill="auto"/>
          </w:tcPr>
          <w:p w14:paraId="23279745" w14:textId="77777777" w:rsidR="006A7B1F" w:rsidRPr="006A7B1F" w:rsidRDefault="006A7B1F" w:rsidP="006A7B1F">
            <w:pPr>
              <w:spacing w:after="0"/>
              <w:jc w:val="center"/>
              <w:rPr>
                <w:rFonts w:eastAsia="Calibri" w:cs="Arial"/>
                <w:sz w:val="20"/>
              </w:rPr>
            </w:pPr>
            <w:r w:rsidRPr="006A7B1F">
              <w:rPr>
                <w:rFonts w:eastAsia="Calibri" w:cs="Arial"/>
                <w:sz w:val="20"/>
              </w:rPr>
              <w:t>Mandatory Grantee Meeting</w:t>
            </w:r>
          </w:p>
        </w:tc>
        <w:tc>
          <w:tcPr>
            <w:tcW w:w="1530" w:type="dxa"/>
            <w:shd w:val="clear" w:color="auto" w:fill="auto"/>
          </w:tcPr>
          <w:p w14:paraId="40E2EDDC" w14:textId="77777777" w:rsidR="006A7B1F" w:rsidRPr="006A7B1F" w:rsidRDefault="006A7B1F" w:rsidP="006A7B1F">
            <w:pPr>
              <w:spacing w:after="0"/>
              <w:jc w:val="center"/>
              <w:rPr>
                <w:rFonts w:eastAsia="Calibri" w:cs="Arial"/>
                <w:sz w:val="20"/>
              </w:rPr>
            </w:pPr>
            <w:r w:rsidRPr="006A7B1F">
              <w:rPr>
                <w:rFonts w:eastAsia="Calibri" w:cs="Arial"/>
                <w:sz w:val="20"/>
              </w:rPr>
              <w:t>Chicago, IL  to Washington D.C.</w:t>
            </w:r>
          </w:p>
        </w:tc>
        <w:tc>
          <w:tcPr>
            <w:tcW w:w="1440" w:type="dxa"/>
            <w:shd w:val="clear" w:color="auto" w:fill="auto"/>
          </w:tcPr>
          <w:p w14:paraId="5CCBE8D0" w14:textId="77777777" w:rsidR="006A7B1F" w:rsidRPr="006A7B1F" w:rsidRDefault="006A7B1F" w:rsidP="006A7B1F">
            <w:pPr>
              <w:spacing w:after="0"/>
              <w:jc w:val="center"/>
              <w:rPr>
                <w:rFonts w:eastAsia="Calibri" w:cs="Arial"/>
                <w:sz w:val="20"/>
              </w:rPr>
            </w:pPr>
            <w:r w:rsidRPr="006A7B1F">
              <w:rPr>
                <w:rFonts w:eastAsia="Calibri" w:cs="Arial"/>
                <w:sz w:val="20"/>
              </w:rPr>
              <w:t>Airfare</w:t>
            </w:r>
          </w:p>
        </w:tc>
        <w:tc>
          <w:tcPr>
            <w:tcW w:w="2160" w:type="dxa"/>
            <w:shd w:val="clear" w:color="auto" w:fill="auto"/>
          </w:tcPr>
          <w:p w14:paraId="15AF4FE1" w14:textId="77777777" w:rsidR="006A7B1F" w:rsidRPr="006A7B1F" w:rsidRDefault="006A7B1F" w:rsidP="006A7B1F">
            <w:pPr>
              <w:spacing w:after="0"/>
              <w:jc w:val="center"/>
              <w:rPr>
                <w:rFonts w:eastAsia="Calibri" w:cs="Arial"/>
                <w:sz w:val="20"/>
              </w:rPr>
            </w:pPr>
            <w:r w:rsidRPr="006A7B1F">
              <w:rPr>
                <w:rFonts w:eastAsia="Calibri" w:cs="Arial"/>
                <w:sz w:val="20"/>
              </w:rPr>
              <w:t>$200/flight x 2</w:t>
            </w:r>
          </w:p>
        </w:tc>
        <w:tc>
          <w:tcPr>
            <w:tcW w:w="3330" w:type="dxa"/>
            <w:shd w:val="clear" w:color="auto" w:fill="auto"/>
          </w:tcPr>
          <w:p w14:paraId="019815D4" w14:textId="77777777" w:rsidR="006A7B1F" w:rsidRPr="006A7B1F" w:rsidRDefault="006A7B1F" w:rsidP="006A7B1F">
            <w:pPr>
              <w:spacing w:after="0"/>
              <w:jc w:val="center"/>
              <w:rPr>
                <w:rFonts w:eastAsia="Calibri" w:cs="Arial"/>
                <w:sz w:val="20"/>
              </w:rPr>
            </w:pPr>
            <w:r w:rsidRPr="006A7B1F">
              <w:rPr>
                <w:rFonts w:eastAsia="Calibri" w:cs="Arial"/>
                <w:sz w:val="20"/>
              </w:rPr>
              <w:t>$400</w:t>
            </w:r>
          </w:p>
        </w:tc>
      </w:tr>
      <w:tr w:rsidR="006A7B1F" w:rsidRPr="006A7B1F" w14:paraId="7682B0FC" w14:textId="77777777" w:rsidTr="006A7B1F">
        <w:tc>
          <w:tcPr>
            <w:tcW w:w="1458" w:type="dxa"/>
            <w:shd w:val="clear" w:color="auto" w:fill="auto"/>
          </w:tcPr>
          <w:p w14:paraId="43CD8D4E" w14:textId="77777777" w:rsidR="006A7B1F" w:rsidRPr="006A7B1F" w:rsidRDefault="006A7B1F" w:rsidP="006A7B1F">
            <w:pPr>
              <w:spacing w:after="0"/>
              <w:jc w:val="center"/>
              <w:rPr>
                <w:rFonts w:eastAsia="Calibri" w:cs="Arial"/>
                <w:sz w:val="20"/>
              </w:rPr>
            </w:pPr>
          </w:p>
        </w:tc>
        <w:tc>
          <w:tcPr>
            <w:tcW w:w="1530" w:type="dxa"/>
            <w:shd w:val="clear" w:color="auto" w:fill="auto"/>
          </w:tcPr>
          <w:p w14:paraId="3FB2BF6E" w14:textId="77777777" w:rsidR="006A7B1F" w:rsidRPr="006A7B1F" w:rsidRDefault="006A7B1F" w:rsidP="006A7B1F">
            <w:pPr>
              <w:spacing w:after="0"/>
              <w:jc w:val="center"/>
              <w:rPr>
                <w:rFonts w:eastAsia="Calibri" w:cs="Arial"/>
                <w:sz w:val="20"/>
              </w:rPr>
            </w:pPr>
          </w:p>
        </w:tc>
        <w:tc>
          <w:tcPr>
            <w:tcW w:w="1440" w:type="dxa"/>
            <w:shd w:val="clear" w:color="auto" w:fill="auto"/>
          </w:tcPr>
          <w:p w14:paraId="4766AD7C" w14:textId="77777777" w:rsidR="006A7B1F" w:rsidRPr="006A7B1F" w:rsidRDefault="006A7B1F" w:rsidP="006A7B1F">
            <w:pPr>
              <w:spacing w:after="0"/>
              <w:jc w:val="center"/>
              <w:rPr>
                <w:rFonts w:eastAsia="Calibri" w:cs="Arial"/>
                <w:sz w:val="20"/>
              </w:rPr>
            </w:pPr>
            <w:r w:rsidRPr="006A7B1F">
              <w:rPr>
                <w:rFonts w:eastAsia="Calibri" w:cs="Arial"/>
                <w:sz w:val="20"/>
              </w:rPr>
              <w:t>Hotel</w:t>
            </w:r>
          </w:p>
        </w:tc>
        <w:tc>
          <w:tcPr>
            <w:tcW w:w="2160" w:type="dxa"/>
            <w:shd w:val="clear" w:color="auto" w:fill="auto"/>
          </w:tcPr>
          <w:p w14:paraId="491A55AC" w14:textId="77777777" w:rsidR="006A7B1F" w:rsidRPr="006A7B1F" w:rsidRDefault="006A7B1F" w:rsidP="006A7B1F">
            <w:pPr>
              <w:spacing w:after="0"/>
              <w:jc w:val="center"/>
              <w:rPr>
                <w:rFonts w:eastAsia="Calibri" w:cs="Arial"/>
                <w:sz w:val="20"/>
              </w:rPr>
            </w:pPr>
            <w:r w:rsidRPr="006A7B1F">
              <w:rPr>
                <w:rFonts w:eastAsia="Calibri" w:cs="Arial"/>
                <w:sz w:val="20"/>
              </w:rPr>
              <w:t>$180/night x 2 persons x 2 nights</w:t>
            </w:r>
          </w:p>
        </w:tc>
        <w:tc>
          <w:tcPr>
            <w:tcW w:w="3330" w:type="dxa"/>
            <w:shd w:val="clear" w:color="auto" w:fill="auto"/>
          </w:tcPr>
          <w:p w14:paraId="12558958" w14:textId="77777777" w:rsidR="006A7B1F" w:rsidRPr="006A7B1F" w:rsidRDefault="006A7B1F" w:rsidP="006A7B1F">
            <w:pPr>
              <w:spacing w:after="0"/>
              <w:jc w:val="center"/>
              <w:rPr>
                <w:rFonts w:eastAsia="Calibri" w:cs="Arial"/>
                <w:sz w:val="20"/>
              </w:rPr>
            </w:pPr>
            <w:r w:rsidRPr="006A7B1F">
              <w:rPr>
                <w:rFonts w:eastAsia="Calibri" w:cs="Arial"/>
                <w:sz w:val="20"/>
              </w:rPr>
              <w:t>$720</w:t>
            </w:r>
          </w:p>
        </w:tc>
      </w:tr>
      <w:tr w:rsidR="006A7B1F" w:rsidRPr="006A7B1F" w14:paraId="11E9ACFD" w14:textId="77777777" w:rsidTr="006A7B1F">
        <w:tc>
          <w:tcPr>
            <w:tcW w:w="1458" w:type="dxa"/>
            <w:shd w:val="clear" w:color="auto" w:fill="auto"/>
          </w:tcPr>
          <w:p w14:paraId="0ECCA059" w14:textId="77777777" w:rsidR="006A7B1F" w:rsidRPr="006A7B1F" w:rsidRDefault="006A7B1F" w:rsidP="006A7B1F">
            <w:pPr>
              <w:spacing w:after="0"/>
              <w:jc w:val="center"/>
              <w:rPr>
                <w:rFonts w:eastAsia="Calibri" w:cs="Arial"/>
                <w:sz w:val="20"/>
              </w:rPr>
            </w:pPr>
          </w:p>
        </w:tc>
        <w:tc>
          <w:tcPr>
            <w:tcW w:w="1530" w:type="dxa"/>
            <w:shd w:val="clear" w:color="auto" w:fill="auto"/>
          </w:tcPr>
          <w:p w14:paraId="5B301FEA" w14:textId="77777777" w:rsidR="006A7B1F" w:rsidRPr="006A7B1F" w:rsidRDefault="006A7B1F" w:rsidP="006A7B1F">
            <w:pPr>
              <w:spacing w:after="0"/>
              <w:jc w:val="center"/>
              <w:rPr>
                <w:rFonts w:eastAsia="Calibri" w:cs="Arial"/>
                <w:sz w:val="20"/>
              </w:rPr>
            </w:pPr>
          </w:p>
        </w:tc>
        <w:tc>
          <w:tcPr>
            <w:tcW w:w="1440" w:type="dxa"/>
            <w:shd w:val="clear" w:color="auto" w:fill="auto"/>
          </w:tcPr>
          <w:p w14:paraId="60454CF1" w14:textId="77777777" w:rsidR="006A7B1F" w:rsidRPr="006A7B1F" w:rsidRDefault="006A7B1F" w:rsidP="006A7B1F">
            <w:pPr>
              <w:spacing w:after="0"/>
              <w:jc w:val="center"/>
              <w:rPr>
                <w:rFonts w:eastAsia="Calibri" w:cs="Arial"/>
                <w:sz w:val="20"/>
              </w:rPr>
            </w:pPr>
            <w:r w:rsidRPr="006A7B1F">
              <w:rPr>
                <w:rFonts w:eastAsia="Calibri" w:cs="Arial"/>
                <w:sz w:val="20"/>
              </w:rPr>
              <w:t>Per Diem (meals and incidentals)</w:t>
            </w:r>
          </w:p>
        </w:tc>
        <w:tc>
          <w:tcPr>
            <w:tcW w:w="2160" w:type="dxa"/>
            <w:shd w:val="clear" w:color="auto" w:fill="auto"/>
          </w:tcPr>
          <w:p w14:paraId="5DA599D5" w14:textId="77777777" w:rsidR="006A7B1F" w:rsidRPr="006A7B1F" w:rsidRDefault="006A7B1F" w:rsidP="006A7B1F">
            <w:pPr>
              <w:spacing w:after="0"/>
              <w:jc w:val="center"/>
              <w:rPr>
                <w:rFonts w:eastAsia="Calibri" w:cs="Arial"/>
                <w:sz w:val="20"/>
              </w:rPr>
            </w:pPr>
            <w:r w:rsidRPr="006A7B1F">
              <w:rPr>
                <w:rFonts w:eastAsia="Calibri" w:cs="Arial"/>
                <w:sz w:val="20"/>
              </w:rPr>
              <w:t>$46/day x 2 persons x 2 days</w:t>
            </w:r>
          </w:p>
        </w:tc>
        <w:tc>
          <w:tcPr>
            <w:tcW w:w="3330" w:type="dxa"/>
            <w:shd w:val="clear" w:color="auto" w:fill="auto"/>
          </w:tcPr>
          <w:p w14:paraId="350B69E1" w14:textId="77777777" w:rsidR="006A7B1F" w:rsidRPr="006A7B1F" w:rsidRDefault="006A7B1F" w:rsidP="006A7B1F">
            <w:pPr>
              <w:spacing w:after="0"/>
              <w:jc w:val="center"/>
              <w:rPr>
                <w:rFonts w:eastAsia="Calibri" w:cs="Arial"/>
                <w:sz w:val="20"/>
              </w:rPr>
            </w:pPr>
            <w:r w:rsidRPr="006A7B1F">
              <w:rPr>
                <w:rFonts w:eastAsia="Calibri" w:cs="Arial"/>
                <w:sz w:val="20"/>
              </w:rPr>
              <w:t>$184</w:t>
            </w:r>
          </w:p>
        </w:tc>
      </w:tr>
      <w:tr w:rsidR="006A7B1F" w:rsidRPr="006A7B1F" w14:paraId="10820915" w14:textId="77777777" w:rsidTr="006A7B1F">
        <w:tc>
          <w:tcPr>
            <w:tcW w:w="1458" w:type="dxa"/>
            <w:shd w:val="clear" w:color="auto" w:fill="auto"/>
          </w:tcPr>
          <w:p w14:paraId="4C9E2DFE" w14:textId="77777777" w:rsidR="006A7B1F" w:rsidRPr="006A7B1F" w:rsidRDefault="006A7B1F" w:rsidP="006A7B1F">
            <w:pPr>
              <w:spacing w:after="0"/>
              <w:jc w:val="center"/>
              <w:rPr>
                <w:rFonts w:eastAsia="Calibri" w:cs="Arial"/>
                <w:sz w:val="20"/>
              </w:rPr>
            </w:pPr>
            <w:r w:rsidRPr="006A7B1F">
              <w:rPr>
                <w:rFonts w:eastAsia="Calibri" w:cs="Arial"/>
                <w:sz w:val="20"/>
              </w:rPr>
              <w:t>Local Travel</w:t>
            </w:r>
          </w:p>
        </w:tc>
        <w:tc>
          <w:tcPr>
            <w:tcW w:w="1530" w:type="dxa"/>
            <w:shd w:val="clear" w:color="auto" w:fill="auto"/>
          </w:tcPr>
          <w:p w14:paraId="6B573912" w14:textId="77777777" w:rsidR="006A7B1F" w:rsidRPr="006A7B1F" w:rsidRDefault="006A7B1F" w:rsidP="006A7B1F">
            <w:pPr>
              <w:spacing w:after="0"/>
              <w:jc w:val="center"/>
              <w:rPr>
                <w:rFonts w:eastAsia="Calibri" w:cs="Arial"/>
                <w:sz w:val="20"/>
              </w:rPr>
            </w:pPr>
          </w:p>
        </w:tc>
        <w:tc>
          <w:tcPr>
            <w:tcW w:w="1440" w:type="dxa"/>
            <w:shd w:val="clear" w:color="auto" w:fill="auto"/>
          </w:tcPr>
          <w:p w14:paraId="0C35528A" w14:textId="77777777" w:rsidR="006A7B1F" w:rsidRPr="006A7B1F" w:rsidRDefault="006A7B1F" w:rsidP="006A7B1F">
            <w:pPr>
              <w:spacing w:after="0"/>
              <w:jc w:val="center"/>
              <w:rPr>
                <w:rFonts w:eastAsia="Calibri" w:cs="Arial"/>
                <w:sz w:val="20"/>
              </w:rPr>
            </w:pPr>
            <w:r w:rsidRPr="006A7B1F">
              <w:rPr>
                <w:rFonts w:eastAsia="Calibri" w:cs="Arial"/>
                <w:sz w:val="20"/>
              </w:rPr>
              <w:t>Mileage</w:t>
            </w:r>
          </w:p>
        </w:tc>
        <w:tc>
          <w:tcPr>
            <w:tcW w:w="2160" w:type="dxa"/>
            <w:shd w:val="clear" w:color="auto" w:fill="auto"/>
          </w:tcPr>
          <w:p w14:paraId="74AC3A4B" w14:textId="77777777" w:rsidR="006A7B1F" w:rsidRPr="006A7B1F" w:rsidRDefault="006A7B1F" w:rsidP="006A7B1F">
            <w:pPr>
              <w:spacing w:after="0"/>
              <w:jc w:val="center"/>
              <w:rPr>
                <w:rFonts w:eastAsia="Calibri" w:cs="Arial"/>
                <w:sz w:val="20"/>
              </w:rPr>
            </w:pPr>
            <w:r w:rsidRPr="006A7B1F">
              <w:rPr>
                <w:rFonts w:eastAsia="Calibri" w:cs="Arial"/>
                <w:sz w:val="20"/>
              </w:rPr>
              <w:t>3,000 miles @.38/mile</w:t>
            </w:r>
          </w:p>
        </w:tc>
        <w:tc>
          <w:tcPr>
            <w:tcW w:w="3330" w:type="dxa"/>
            <w:shd w:val="clear" w:color="auto" w:fill="auto"/>
          </w:tcPr>
          <w:p w14:paraId="0E453800" w14:textId="77777777" w:rsidR="006A7B1F" w:rsidRPr="006A7B1F" w:rsidRDefault="006A7B1F" w:rsidP="006A7B1F">
            <w:pPr>
              <w:spacing w:after="0"/>
              <w:jc w:val="center"/>
              <w:rPr>
                <w:rFonts w:eastAsia="Calibri" w:cs="Arial"/>
                <w:sz w:val="20"/>
              </w:rPr>
            </w:pPr>
            <w:r w:rsidRPr="006A7B1F">
              <w:rPr>
                <w:rFonts w:eastAsia="Calibri" w:cs="Arial"/>
                <w:sz w:val="20"/>
              </w:rPr>
              <w:t>$1,140</w:t>
            </w:r>
          </w:p>
        </w:tc>
      </w:tr>
    </w:tbl>
    <w:p w14:paraId="67A31D21" w14:textId="77777777" w:rsidR="006A7B1F" w:rsidRPr="006A7B1F" w:rsidRDefault="006A7B1F" w:rsidP="006A7B1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A7B1F" w:rsidRPr="006A7B1F" w14:paraId="3542D77E" w14:textId="77777777" w:rsidTr="006A7B1F">
        <w:trPr>
          <w:trHeight w:val="269"/>
        </w:trPr>
        <w:tc>
          <w:tcPr>
            <w:tcW w:w="8129" w:type="dxa"/>
            <w:shd w:val="clear" w:color="auto" w:fill="E5DFEC"/>
          </w:tcPr>
          <w:p w14:paraId="77A16529" w14:textId="77777777" w:rsidR="006A7B1F" w:rsidRPr="006A7B1F" w:rsidRDefault="006A7B1F" w:rsidP="006A7B1F">
            <w:pPr>
              <w:spacing w:before="120" w:after="0"/>
              <w:jc w:val="center"/>
              <w:rPr>
                <w:rFonts w:cs="Arial"/>
                <w:b/>
                <w:sz w:val="20"/>
              </w:rPr>
            </w:pPr>
            <w:r w:rsidRPr="006A7B1F">
              <w:rPr>
                <w:rFonts w:cs="Arial"/>
                <w:b/>
                <w:bCs/>
                <w:sz w:val="20"/>
              </w:rPr>
              <w:t xml:space="preserve">FEDERAL REQUEST - </w:t>
            </w:r>
            <w:r w:rsidRPr="006A7B1F">
              <w:rPr>
                <w:rFonts w:cs="Arial"/>
                <w:bCs/>
                <w:sz w:val="20"/>
              </w:rPr>
              <w:t>(</w:t>
            </w:r>
            <w:r w:rsidRPr="006A7B1F">
              <w:rPr>
                <w:rFonts w:cs="Arial"/>
                <w:sz w:val="20"/>
              </w:rPr>
              <w:t>enter in Section B column 1, line 6c of SF-424A</w:t>
            </w:r>
          </w:p>
        </w:tc>
        <w:tc>
          <w:tcPr>
            <w:tcW w:w="1802" w:type="dxa"/>
            <w:shd w:val="clear" w:color="auto" w:fill="E5DFEC"/>
          </w:tcPr>
          <w:p w14:paraId="05B2BE80" w14:textId="77777777" w:rsidR="006A7B1F" w:rsidRPr="006A7B1F" w:rsidRDefault="006A7B1F" w:rsidP="006A7B1F">
            <w:pPr>
              <w:spacing w:before="120"/>
              <w:ind w:left="41"/>
              <w:jc w:val="center"/>
              <w:rPr>
                <w:rFonts w:cs="Arial"/>
                <w:b/>
                <w:sz w:val="20"/>
              </w:rPr>
            </w:pPr>
            <w:r w:rsidRPr="006A7B1F">
              <w:rPr>
                <w:rFonts w:cs="Arial"/>
                <w:b/>
                <w:bCs/>
                <w:sz w:val="20"/>
              </w:rPr>
              <w:t>$2,444</w:t>
            </w:r>
          </w:p>
        </w:tc>
      </w:tr>
    </w:tbl>
    <w:p w14:paraId="6051CFF1" w14:textId="77777777" w:rsidR="006A7B1F" w:rsidRPr="006A7B1F" w:rsidRDefault="006A7B1F" w:rsidP="006A7B1F">
      <w:pPr>
        <w:spacing w:after="120"/>
        <w:rPr>
          <w:rFonts w:cs="Arial"/>
        </w:rPr>
      </w:pPr>
    </w:p>
    <w:p w14:paraId="3DA34238" w14:textId="77777777" w:rsidR="006A7B1F" w:rsidRPr="006A7B1F" w:rsidRDefault="006A7B1F" w:rsidP="006A7B1F">
      <w:pPr>
        <w:rPr>
          <w:rFonts w:cs="Arial"/>
          <w:b/>
          <w:bCs/>
          <w:szCs w:val="24"/>
        </w:rPr>
      </w:pPr>
      <w:r w:rsidRPr="006A7B1F">
        <w:rPr>
          <w:rFonts w:cs="Arial"/>
          <w:b/>
          <w:bCs/>
          <w:szCs w:val="24"/>
        </w:rPr>
        <w:t xml:space="preserve">FEDERAL REQUEST:  Sample Justification for Travel </w:t>
      </w:r>
    </w:p>
    <w:p w14:paraId="3B3026E0" w14:textId="77777777" w:rsidR="006A7B1F" w:rsidRPr="006A7B1F" w:rsidRDefault="006A7B1F" w:rsidP="006A7B1F">
      <w:pPr>
        <w:numPr>
          <w:ilvl w:val="0"/>
          <w:numId w:val="58"/>
        </w:numPr>
        <w:spacing w:after="200" w:line="276" w:lineRule="auto"/>
        <w:contextualSpacing/>
        <w:rPr>
          <w:rFonts w:cs="Arial"/>
          <w:szCs w:val="24"/>
        </w:rPr>
      </w:pPr>
      <w:r w:rsidRPr="006A7B1F">
        <w:rPr>
          <w:rFonts w:cs="Arial"/>
          <w:szCs w:val="24"/>
        </w:rPr>
        <w:t>Two staff (Project Director and Evaluator) to attend mandatory grantee meeting in Washington, D.C.</w:t>
      </w:r>
    </w:p>
    <w:p w14:paraId="4150329F" w14:textId="77777777" w:rsidR="006A7B1F" w:rsidRPr="006A7B1F" w:rsidRDefault="006A7B1F" w:rsidP="006A7B1F">
      <w:pPr>
        <w:numPr>
          <w:ilvl w:val="0"/>
          <w:numId w:val="58"/>
        </w:numPr>
        <w:spacing w:after="200" w:line="276" w:lineRule="auto"/>
        <w:contextualSpacing/>
        <w:rPr>
          <w:rFonts w:cs="Arial"/>
          <w:szCs w:val="24"/>
        </w:rPr>
      </w:pPr>
      <w:r w:rsidRPr="006A7B1F">
        <w:rPr>
          <w:rFonts w:cs="Arial"/>
          <w:szCs w:val="24"/>
        </w:rPr>
        <w:t xml:space="preserve">Local travel is needed to attend local meetings, project activities, and training events. Local travel rate is based on organization’s policies/procedures for privately owned vehicle reimbursement rate.  </w:t>
      </w:r>
    </w:p>
    <w:p w14:paraId="3CB2D009" w14:textId="77777777" w:rsidR="006A7B1F" w:rsidRPr="006A7B1F" w:rsidRDefault="006A7B1F" w:rsidP="006A7B1F">
      <w:pPr>
        <w:ind w:left="720"/>
        <w:contextualSpacing/>
        <w:rPr>
          <w:rFonts w:cs="Arial"/>
          <w:szCs w:val="24"/>
        </w:rPr>
      </w:pPr>
    </w:p>
    <w:p w14:paraId="32E3ADAE" w14:textId="77777777" w:rsidR="006A7B1F" w:rsidRPr="006A7B1F" w:rsidRDefault="006A7B1F" w:rsidP="006A7B1F">
      <w:pPr>
        <w:numPr>
          <w:ilvl w:val="0"/>
          <w:numId w:val="42"/>
        </w:numPr>
        <w:spacing w:after="200" w:line="276" w:lineRule="auto"/>
        <w:contextualSpacing/>
        <w:rPr>
          <w:rFonts w:eastAsia="Calibri" w:cs="Arial"/>
          <w:b/>
          <w:sz w:val="28"/>
          <w:szCs w:val="28"/>
        </w:rPr>
      </w:pPr>
      <w:r w:rsidRPr="006A7B1F">
        <w:rPr>
          <w:rFonts w:eastAsia="Calibri" w:cs="Arial"/>
          <w:b/>
          <w:sz w:val="28"/>
          <w:szCs w:val="28"/>
        </w:rPr>
        <w:t>Equipment</w:t>
      </w:r>
    </w:p>
    <w:p w14:paraId="638ABFD4" w14:textId="77777777" w:rsidR="006A7B1F" w:rsidRPr="006A7B1F" w:rsidRDefault="006A7B1F" w:rsidP="006A7B1F">
      <w:pPr>
        <w:spacing w:after="200"/>
        <w:rPr>
          <w:rFonts w:eastAsia="Calibri" w:cs="Arial"/>
          <w:szCs w:val="24"/>
        </w:rPr>
      </w:pPr>
      <w:r w:rsidRPr="006A7B1F">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5CEE1D21" w14:textId="77777777" w:rsidR="006A7B1F" w:rsidRPr="006A7B1F" w:rsidRDefault="006A7B1F" w:rsidP="006A7B1F">
      <w:pPr>
        <w:spacing w:after="200"/>
        <w:rPr>
          <w:rFonts w:eastAsia="Calibri" w:cs="Arial"/>
          <w:b/>
          <w:szCs w:val="24"/>
        </w:rPr>
      </w:pPr>
      <w:r w:rsidRPr="006A7B1F">
        <w:rPr>
          <w:rFonts w:eastAsia="Calibri" w:cs="Arial"/>
          <w:b/>
          <w:szCs w:val="24"/>
        </w:rPr>
        <w:t xml:space="preserve">Provide the following information for the narrative and justification: </w:t>
      </w:r>
    </w:p>
    <w:p w14:paraId="35E05128" w14:textId="77777777" w:rsidR="006A7B1F" w:rsidRPr="006A7B1F" w:rsidRDefault="006A7B1F" w:rsidP="006A7B1F">
      <w:pPr>
        <w:numPr>
          <w:ilvl w:val="0"/>
          <w:numId w:val="59"/>
        </w:numPr>
        <w:spacing w:after="200" w:line="276" w:lineRule="auto"/>
        <w:contextualSpacing/>
        <w:rPr>
          <w:rFonts w:eastAsia="Calibri" w:cs="Arial"/>
          <w:b/>
          <w:szCs w:val="24"/>
        </w:rPr>
      </w:pPr>
      <w:r w:rsidRPr="006A7B1F">
        <w:rPr>
          <w:rFonts w:eastAsia="Calibri" w:cs="Arial"/>
          <w:b/>
          <w:szCs w:val="24"/>
        </w:rPr>
        <w:t xml:space="preserve">Item(s) – </w:t>
      </w:r>
      <w:r w:rsidRPr="006A7B1F">
        <w:rPr>
          <w:rFonts w:eastAsia="Calibri" w:cs="Arial"/>
          <w:szCs w:val="24"/>
        </w:rPr>
        <w:t xml:space="preserve">Describe the equipment item(s) being purchased. The justification must relate the use of each item to the scope of work and implementation of specific program objectives. </w:t>
      </w:r>
    </w:p>
    <w:p w14:paraId="79964105" w14:textId="77777777" w:rsidR="006A7B1F" w:rsidRPr="006A7B1F" w:rsidRDefault="006A7B1F" w:rsidP="006A7B1F">
      <w:pPr>
        <w:numPr>
          <w:ilvl w:val="0"/>
          <w:numId w:val="59"/>
        </w:numPr>
        <w:spacing w:after="200" w:line="276" w:lineRule="auto"/>
        <w:contextualSpacing/>
        <w:rPr>
          <w:rFonts w:eastAsia="Calibri" w:cs="Arial"/>
          <w:b/>
          <w:szCs w:val="24"/>
        </w:rPr>
      </w:pPr>
      <w:r w:rsidRPr="006A7B1F">
        <w:rPr>
          <w:rFonts w:eastAsia="Calibri" w:cs="Arial"/>
          <w:b/>
          <w:szCs w:val="24"/>
        </w:rPr>
        <w:t xml:space="preserve">Quantity – </w:t>
      </w:r>
      <w:r w:rsidRPr="006A7B1F">
        <w:rPr>
          <w:rFonts w:eastAsia="Calibri" w:cs="Arial"/>
          <w:szCs w:val="24"/>
        </w:rPr>
        <w:t>Identify the number of items to be purchased.</w:t>
      </w:r>
    </w:p>
    <w:p w14:paraId="144966B0" w14:textId="77777777" w:rsidR="006A7B1F" w:rsidRPr="006A7B1F" w:rsidRDefault="006A7B1F" w:rsidP="006A7B1F">
      <w:pPr>
        <w:numPr>
          <w:ilvl w:val="0"/>
          <w:numId w:val="59"/>
        </w:numPr>
        <w:spacing w:after="200" w:line="276" w:lineRule="auto"/>
        <w:contextualSpacing/>
        <w:rPr>
          <w:rFonts w:eastAsia="Calibri" w:cs="Arial"/>
          <w:b/>
          <w:szCs w:val="24"/>
        </w:rPr>
      </w:pPr>
      <w:r w:rsidRPr="006A7B1F">
        <w:rPr>
          <w:rFonts w:eastAsia="Calibri" w:cs="Arial"/>
          <w:b/>
          <w:szCs w:val="24"/>
        </w:rPr>
        <w:t xml:space="preserve">Amount </w:t>
      </w:r>
      <w:r w:rsidRPr="006A7B1F">
        <w:rPr>
          <w:rFonts w:eastAsia="Calibri" w:cs="Arial"/>
          <w:szCs w:val="24"/>
        </w:rPr>
        <w:t xml:space="preserve">– The total cost of purchase or lease of the equipment. </w:t>
      </w:r>
    </w:p>
    <w:p w14:paraId="5EF529CE" w14:textId="77777777" w:rsidR="006A7B1F" w:rsidRPr="006A7B1F" w:rsidRDefault="006A7B1F" w:rsidP="006A7B1F">
      <w:pPr>
        <w:numPr>
          <w:ilvl w:val="0"/>
          <w:numId w:val="60"/>
        </w:numPr>
        <w:spacing w:after="200" w:line="276" w:lineRule="auto"/>
        <w:contextualSpacing/>
        <w:rPr>
          <w:rFonts w:eastAsia="Calibri" w:cs="Arial"/>
          <w:szCs w:val="24"/>
        </w:rPr>
      </w:pPr>
      <w:r w:rsidRPr="006A7B1F">
        <w:rPr>
          <w:rFonts w:eastAsia="Calibri" w:cs="Arial"/>
          <w:szCs w:val="24"/>
        </w:rPr>
        <w:t>The justification should include the basis of how costs were estimated, e.g., fair market value, cost quotes.</w:t>
      </w:r>
    </w:p>
    <w:p w14:paraId="7E51A2B1" w14:textId="77777777" w:rsidR="006A7B1F" w:rsidRPr="006A7B1F" w:rsidRDefault="006A7B1F" w:rsidP="006A7B1F">
      <w:pPr>
        <w:numPr>
          <w:ilvl w:val="0"/>
          <w:numId w:val="60"/>
        </w:numPr>
        <w:spacing w:after="200" w:line="276" w:lineRule="auto"/>
        <w:contextualSpacing/>
        <w:rPr>
          <w:rFonts w:eastAsia="Calibri" w:cs="Arial"/>
          <w:szCs w:val="24"/>
        </w:rPr>
      </w:pPr>
      <w:r w:rsidRPr="006A7B1F">
        <w:rPr>
          <w:rFonts w:eastAsia="Calibri" w:cs="Arial"/>
          <w:szCs w:val="24"/>
        </w:rPr>
        <w:t xml:space="preserve">The justification should include a lease versus purchase analysis, or a statement addressing if it is feasible and/or cost effective to lease versus purchase.  </w:t>
      </w:r>
    </w:p>
    <w:p w14:paraId="1CDB5EDB" w14:textId="77777777" w:rsidR="006A7B1F" w:rsidRPr="006A7B1F" w:rsidRDefault="006A7B1F" w:rsidP="006A7B1F">
      <w:pPr>
        <w:numPr>
          <w:ilvl w:val="0"/>
          <w:numId w:val="59"/>
        </w:numPr>
        <w:spacing w:after="200" w:line="276" w:lineRule="auto"/>
        <w:contextualSpacing/>
        <w:rPr>
          <w:rFonts w:eastAsia="Calibri" w:cs="Arial"/>
          <w:b/>
          <w:szCs w:val="24"/>
        </w:rPr>
      </w:pPr>
      <w:r w:rsidRPr="006A7B1F">
        <w:rPr>
          <w:rFonts w:eastAsia="Calibri" w:cs="Arial"/>
          <w:b/>
          <w:szCs w:val="24"/>
        </w:rPr>
        <w:lastRenderedPageBreak/>
        <w:t xml:space="preserve">Percentage Charged to the Award – </w:t>
      </w:r>
      <w:r w:rsidRPr="006A7B1F">
        <w:rPr>
          <w:rFonts w:eastAsia="Calibri" w:cs="Arial"/>
          <w:szCs w:val="24"/>
        </w:rPr>
        <w:t>The percentage of equipment’s value to be charged to the award</w:t>
      </w:r>
    </w:p>
    <w:p w14:paraId="26D2C975" w14:textId="77777777" w:rsidR="006A7B1F" w:rsidRPr="006A7B1F" w:rsidRDefault="006A7B1F" w:rsidP="006A7B1F">
      <w:pPr>
        <w:numPr>
          <w:ilvl w:val="0"/>
          <w:numId w:val="59"/>
        </w:numPr>
        <w:spacing w:after="200" w:line="276" w:lineRule="auto"/>
        <w:contextualSpacing/>
        <w:rPr>
          <w:rFonts w:eastAsia="Calibri" w:cs="Arial"/>
          <w:szCs w:val="24"/>
        </w:rPr>
      </w:pPr>
      <w:r w:rsidRPr="006A7B1F">
        <w:rPr>
          <w:rFonts w:eastAsia="Calibri" w:cs="Arial"/>
          <w:b/>
          <w:szCs w:val="24"/>
        </w:rPr>
        <w:t xml:space="preserve">Total Charged to the Award – </w:t>
      </w:r>
      <w:r w:rsidRPr="006A7B1F">
        <w:rPr>
          <w:rFonts w:eastAsia="Calibri" w:cs="Arial"/>
          <w:szCs w:val="24"/>
        </w:rPr>
        <w:t xml:space="preserve">The total cost of the equipment that will be charged to the award. </w:t>
      </w:r>
    </w:p>
    <w:p w14:paraId="7F87556E" w14:textId="77777777" w:rsidR="006A7B1F" w:rsidRPr="006A7B1F" w:rsidRDefault="006A7B1F" w:rsidP="006A7B1F">
      <w:pPr>
        <w:spacing w:after="200"/>
        <w:rPr>
          <w:rFonts w:eastAsia="Calibri" w:cs="Arial"/>
          <w:szCs w:val="24"/>
        </w:rPr>
      </w:pPr>
      <w:r w:rsidRPr="006A7B1F">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A7B1F" w:rsidRPr="006A7B1F" w14:paraId="5D2A2371" w14:textId="77777777" w:rsidTr="006A7B1F">
        <w:trPr>
          <w:cantSplit/>
          <w:trHeight w:val="1205"/>
          <w:tblHeader/>
        </w:trPr>
        <w:tc>
          <w:tcPr>
            <w:tcW w:w="2046" w:type="dxa"/>
            <w:shd w:val="clear" w:color="auto" w:fill="B8CCE4"/>
          </w:tcPr>
          <w:p w14:paraId="05E56B8E" w14:textId="77777777" w:rsidR="006A7B1F" w:rsidRPr="006A7B1F" w:rsidRDefault="006A7B1F" w:rsidP="006A7B1F">
            <w:pPr>
              <w:autoSpaceDE w:val="0"/>
              <w:autoSpaceDN w:val="0"/>
              <w:adjustRightInd w:val="0"/>
              <w:spacing w:after="0"/>
              <w:ind w:left="720"/>
              <w:jc w:val="center"/>
              <w:rPr>
                <w:rFonts w:eastAsia="Calibri" w:cs="Arial"/>
                <w:b/>
                <w:color w:val="000000"/>
                <w:sz w:val="20"/>
              </w:rPr>
            </w:pPr>
          </w:p>
          <w:p w14:paraId="4D5BCD2C"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Item(s)</w:t>
            </w:r>
          </w:p>
          <w:p w14:paraId="55DAFFBA"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(1)</w:t>
            </w:r>
          </w:p>
        </w:tc>
        <w:tc>
          <w:tcPr>
            <w:tcW w:w="2045" w:type="dxa"/>
            <w:shd w:val="clear" w:color="auto" w:fill="B8CCE4"/>
          </w:tcPr>
          <w:p w14:paraId="4D916E3E" w14:textId="77777777" w:rsidR="006A7B1F" w:rsidRPr="006A7B1F" w:rsidRDefault="006A7B1F" w:rsidP="006A7B1F">
            <w:pPr>
              <w:autoSpaceDE w:val="0"/>
              <w:autoSpaceDN w:val="0"/>
              <w:adjustRightInd w:val="0"/>
              <w:spacing w:after="0"/>
              <w:ind w:left="360"/>
              <w:jc w:val="center"/>
              <w:rPr>
                <w:rFonts w:eastAsia="Calibri" w:cs="Arial"/>
                <w:b/>
                <w:color w:val="000000"/>
                <w:sz w:val="20"/>
              </w:rPr>
            </w:pPr>
          </w:p>
          <w:p w14:paraId="5F3F1B09"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Quantity</w:t>
            </w:r>
          </w:p>
          <w:p w14:paraId="12FD124C"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(2)</w:t>
            </w:r>
          </w:p>
        </w:tc>
        <w:tc>
          <w:tcPr>
            <w:tcW w:w="1797" w:type="dxa"/>
            <w:shd w:val="clear" w:color="auto" w:fill="B8CCE4"/>
          </w:tcPr>
          <w:p w14:paraId="11B3A1EA" w14:textId="77777777" w:rsidR="006A7B1F" w:rsidRPr="006A7B1F" w:rsidRDefault="006A7B1F" w:rsidP="006A7B1F">
            <w:pPr>
              <w:autoSpaceDE w:val="0"/>
              <w:autoSpaceDN w:val="0"/>
              <w:adjustRightInd w:val="0"/>
              <w:spacing w:after="0"/>
              <w:ind w:left="360"/>
              <w:jc w:val="center"/>
              <w:rPr>
                <w:rFonts w:eastAsia="Calibri" w:cs="Arial"/>
                <w:b/>
                <w:color w:val="000000"/>
                <w:sz w:val="20"/>
              </w:rPr>
            </w:pPr>
          </w:p>
          <w:p w14:paraId="3357393E"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Amount</w:t>
            </w:r>
          </w:p>
          <w:p w14:paraId="343BD1F2"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(3)</w:t>
            </w:r>
          </w:p>
        </w:tc>
        <w:tc>
          <w:tcPr>
            <w:tcW w:w="2140" w:type="dxa"/>
            <w:shd w:val="clear" w:color="auto" w:fill="B8CCE4"/>
          </w:tcPr>
          <w:p w14:paraId="75F20342" w14:textId="77777777" w:rsidR="006A7B1F" w:rsidRPr="006A7B1F" w:rsidRDefault="006A7B1F" w:rsidP="006A7B1F">
            <w:pPr>
              <w:autoSpaceDE w:val="0"/>
              <w:autoSpaceDN w:val="0"/>
              <w:adjustRightInd w:val="0"/>
              <w:spacing w:after="0"/>
              <w:ind w:left="360"/>
              <w:jc w:val="center"/>
              <w:rPr>
                <w:rFonts w:eastAsia="Calibri" w:cs="Arial"/>
                <w:b/>
                <w:color w:val="000000"/>
                <w:sz w:val="20"/>
              </w:rPr>
            </w:pPr>
          </w:p>
          <w:p w14:paraId="6073ECB7"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 Charged to the Award</w:t>
            </w:r>
          </w:p>
          <w:p w14:paraId="5A4D1E7E"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(4)</w:t>
            </w:r>
          </w:p>
        </w:tc>
        <w:tc>
          <w:tcPr>
            <w:tcW w:w="2160" w:type="dxa"/>
            <w:shd w:val="clear" w:color="auto" w:fill="B8CCE4"/>
          </w:tcPr>
          <w:p w14:paraId="5B97A4D5"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Total Cost Charged to the Award</w:t>
            </w:r>
          </w:p>
          <w:p w14:paraId="639B7025" w14:textId="77777777" w:rsidR="006A7B1F" w:rsidRPr="006A7B1F" w:rsidRDefault="006A7B1F" w:rsidP="006A7B1F">
            <w:pPr>
              <w:autoSpaceDE w:val="0"/>
              <w:autoSpaceDN w:val="0"/>
              <w:adjustRightInd w:val="0"/>
              <w:spacing w:after="0"/>
              <w:jc w:val="center"/>
              <w:rPr>
                <w:rFonts w:eastAsia="Calibri" w:cs="Arial"/>
                <w:b/>
                <w:color w:val="000000"/>
                <w:sz w:val="20"/>
              </w:rPr>
            </w:pPr>
            <w:r w:rsidRPr="006A7B1F">
              <w:rPr>
                <w:rFonts w:eastAsia="Calibri" w:cs="Arial"/>
                <w:b/>
                <w:color w:val="000000"/>
                <w:sz w:val="20"/>
              </w:rPr>
              <w:t>(5)</w:t>
            </w:r>
          </w:p>
        </w:tc>
      </w:tr>
      <w:tr w:rsidR="006A7B1F" w:rsidRPr="006A7B1F" w14:paraId="42F37978" w14:textId="77777777" w:rsidTr="006A7B1F">
        <w:tc>
          <w:tcPr>
            <w:tcW w:w="2046" w:type="dxa"/>
            <w:shd w:val="clear" w:color="auto" w:fill="auto"/>
          </w:tcPr>
          <w:p w14:paraId="349E8463" w14:textId="77777777" w:rsidR="006A7B1F" w:rsidRPr="006A7B1F" w:rsidRDefault="006A7B1F" w:rsidP="006A7B1F">
            <w:pPr>
              <w:spacing w:after="0"/>
              <w:jc w:val="center"/>
              <w:rPr>
                <w:rFonts w:eastAsia="Calibri" w:cs="Arial"/>
                <w:sz w:val="20"/>
              </w:rPr>
            </w:pPr>
          </w:p>
        </w:tc>
        <w:tc>
          <w:tcPr>
            <w:tcW w:w="2045" w:type="dxa"/>
            <w:shd w:val="clear" w:color="auto" w:fill="auto"/>
          </w:tcPr>
          <w:p w14:paraId="404997BE" w14:textId="77777777" w:rsidR="006A7B1F" w:rsidRPr="006A7B1F" w:rsidRDefault="006A7B1F" w:rsidP="006A7B1F">
            <w:pPr>
              <w:spacing w:after="0"/>
              <w:jc w:val="center"/>
              <w:rPr>
                <w:rFonts w:eastAsia="Calibri" w:cs="Arial"/>
                <w:sz w:val="20"/>
              </w:rPr>
            </w:pPr>
          </w:p>
        </w:tc>
        <w:tc>
          <w:tcPr>
            <w:tcW w:w="1797" w:type="dxa"/>
            <w:shd w:val="clear" w:color="auto" w:fill="auto"/>
          </w:tcPr>
          <w:p w14:paraId="624F1C54" w14:textId="77777777" w:rsidR="006A7B1F" w:rsidRPr="006A7B1F" w:rsidRDefault="006A7B1F" w:rsidP="006A7B1F">
            <w:pPr>
              <w:spacing w:after="0"/>
              <w:jc w:val="center"/>
              <w:rPr>
                <w:rFonts w:eastAsia="Calibri" w:cs="Arial"/>
                <w:sz w:val="20"/>
              </w:rPr>
            </w:pPr>
          </w:p>
        </w:tc>
        <w:tc>
          <w:tcPr>
            <w:tcW w:w="2140" w:type="dxa"/>
            <w:shd w:val="clear" w:color="auto" w:fill="auto"/>
          </w:tcPr>
          <w:p w14:paraId="0FFEA739" w14:textId="77777777" w:rsidR="006A7B1F" w:rsidRPr="006A7B1F" w:rsidRDefault="006A7B1F" w:rsidP="006A7B1F">
            <w:pPr>
              <w:spacing w:after="0"/>
              <w:jc w:val="center"/>
              <w:rPr>
                <w:rFonts w:eastAsia="Calibri" w:cs="Arial"/>
                <w:sz w:val="20"/>
              </w:rPr>
            </w:pPr>
          </w:p>
        </w:tc>
        <w:tc>
          <w:tcPr>
            <w:tcW w:w="2160" w:type="dxa"/>
            <w:shd w:val="clear" w:color="auto" w:fill="auto"/>
          </w:tcPr>
          <w:p w14:paraId="3761EDFB" w14:textId="77777777" w:rsidR="006A7B1F" w:rsidRPr="006A7B1F" w:rsidRDefault="006A7B1F" w:rsidP="006A7B1F">
            <w:pPr>
              <w:spacing w:after="0"/>
              <w:jc w:val="center"/>
              <w:rPr>
                <w:rFonts w:eastAsia="Calibri" w:cs="Arial"/>
                <w:sz w:val="20"/>
              </w:rPr>
            </w:pPr>
          </w:p>
        </w:tc>
      </w:tr>
    </w:tbl>
    <w:p w14:paraId="1187CEC8" w14:textId="77777777" w:rsidR="006A7B1F" w:rsidRPr="006A7B1F" w:rsidRDefault="006A7B1F" w:rsidP="006A7B1F">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A7B1F" w:rsidRPr="006A7B1F" w14:paraId="10C21388" w14:textId="77777777" w:rsidTr="006A7B1F">
        <w:trPr>
          <w:trHeight w:val="233"/>
        </w:trPr>
        <w:tc>
          <w:tcPr>
            <w:tcW w:w="8029" w:type="dxa"/>
            <w:shd w:val="clear" w:color="auto" w:fill="E5DFEC"/>
          </w:tcPr>
          <w:p w14:paraId="22148E7F" w14:textId="77777777" w:rsidR="006A7B1F" w:rsidRPr="006A7B1F" w:rsidRDefault="006A7B1F" w:rsidP="006A7B1F">
            <w:pPr>
              <w:spacing w:before="120"/>
              <w:jc w:val="center"/>
              <w:rPr>
                <w:rFonts w:cs="Arial"/>
                <w:b/>
                <w:sz w:val="20"/>
              </w:rPr>
            </w:pPr>
            <w:r w:rsidRPr="006A7B1F">
              <w:rPr>
                <w:rFonts w:cs="Arial"/>
                <w:b/>
                <w:bCs/>
                <w:sz w:val="20"/>
              </w:rPr>
              <w:t xml:space="preserve">FEDERAL REQUEST − </w:t>
            </w:r>
            <w:r w:rsidRPr="006A7B1F">
              <w:rPr>
                <w:rFonts w:cs="Arial"/>
                <w:sz w:val="20"/>
              </w:rPr>
              <w:t>(enter in Section B column 1, line 6d of SF-424A)</w:t>
            </w:r>
          </w:p>
        </w:tc>
        <w:tc>
          <w:tcPr>
            <w:tcW w:w="2159" w:type="dxa"/>
            <w:shd w:val="clear" w:color="auto" w:fill="E5DFEC"/>
          </w:tcPr>
          <w:p w14:paraId="09AB6EB0" w14:textId="77777777" w:rsidR="006A7B1F" w:rsidRPr="006A7B1F" w:rsidRDefault="006A7B1F" w:rsidP="006A7B1F">
            <w:pPr>
              <w:spacing w:before="120"/>
              <w:jc w:val="center"/>
              <w:rPr>
                <w:rFonts w:cs="Arial"/>
                <w:b/>
                <w:sz w:val="20"/>
              </w:rPr>
            </w:pPr>
            <w:r w:rsidRPr="006A7B1F">
              <w:rPr>
                <w:rFonts w:cs="Arial"/>
                <w:b/>
                <w:bCs/>
                <w:sz w:val="20"/>
              </w:rPr>
              <w:t>$0</w:t>
            </w:r>
          </w:p>
        </w:tc>
      </w:tr>
    </w:tbl>
    <w:p w14:paraId="007407BA" w14:textId="77777777" w:rsidR="006A7B1F" w:rsidRPr="006A7B1F" w:rsidRDefault="006A7B1F" w:rsidP="006A7B1F">
      <w:pPr>
        <w:rPr>
          <w:rFonts w:eastAsia="Calibri" w:cs="Arial"/>
          <w:b/>
          <w:szCs w:val="24"/>
        </w:rPr>
      </w:pPr>
    </w:p>
    <w:p w14:paraId="7E590A56" w14:textId="77777777" w:rsidR="006A7B1F" w:rsidRPr="006A7B1F" w:rsidRDefault="006A7B1F" w:rsidP="006A7B1F">
      <w:pPr>
        <w:numPr>
          <w:ilvl w:val="0"/>
          <w:numId w:val="42"/>
        </w:numPr>
        <w:spacing w:after="200" w:line="276" w:lineRule="auto"/>
        <w:contextualSpacing/>
        <w:rPr>
          <w:rFonts w:cs="Arial"/>
          <w:b/>
          <w:bCs/>
          <w:sz w:val="28"/>
          <w:szCs w:val="28"/>
        </w:rPr>
      </w:pPr>
      <w:r w:rsidRPr="006A7B1F">
        <w:rPr>
          <w:rFonts w:eastAsia="Calibri" w:cs="Arial"/>
          <w:b/>
          <w:sz w:val="28"/>
          <w:szCs w:val="28"/>
        </w:rPr>
        <w:t>Supplies</w:t>
      </w:r>
    </w:p>
    <w:p w14:paraId="38EE860C" w14:textId="77777777" w:rsidR="006A7B1F" w:rsidRPr="006A7B1F" w:rsidRDefault="006A7B1F" w:rsidP="006A7B1F">
      <w:pPr>
        <w:rPr>
          <w:rFonts w:eastAsia="Calibri" w:cs="Arial"/>
          <w:szCs w:val="24"/>
        </w:rPr>
      </w:pPr>
      <w:r w:rsidRPr="006A7B1F">
        <w:rPr>
          <w:rFonts w:cs="Arial"/>
          <w:bCs/>
          <w:szCs w:val="26"/>
        </w:rPr>
        <w:t>Supplies are items</w:t>
      </w:r>
      <w:r w:rsidRPr="006A7B1F">
        <w:rPr>
          <w:rFonts w:cs="Arial"/>
        </w:rPr>
        <w:t xml:space="preserve"> costing less than $5,000 per unit (federal definition), often having one-time use.  </w:t>
      </w:r>
    </w:p>
    <w:p w14:paraId="319942AB" w14:textId="77777777" w:rsidR="006A7B1F" w:rsidRPr="006A7B1F" w:rsidRDefault="006A7B1F" w:rsidP="006A7B1F">
      <w:pPr>
        <w:spacing w:after="0"/>
        <w:rPr>
          <w:rFonts w:eastAsia="Calibri" w:cs="Arial"/>
          <w:b/>
          <w:szCs w:val="24"/>
        </w:rPr>
      </w:pPr>
      <w:r w:rsidRPr="006A7B1F">
        <w:rPr>
          <w:rFonts w:eastAsia="Calibri" w:cs="Arial"/>
          <w:b/>
          <w:szCs w:val="24"/>
        </w:rPr>
        <w:t>Provide the following information for the narrative and justification:</w:t>
      </w:r>
    </w:p>
    <w:p w14:paraId="5F9F5876" w14:textId="77777777" w:rsidR="006A7B1F" w:rsidRPr="006A7B1F" w:rsidRDefault="006A7B1F" w:rsidP="006A7B1F">
      <w:pPr>
        <w:numPr>
          <w:ilvl w:val="0"/>
          <w:numId w:val="61"/>
        </w:numPr>
        <w:spacing w:after="0" w:line="276" w:lineRule="auto"/>
        <w:contextualSpacing/>
        <w:rPr>
          <w:rFonts w:eastAsia="Calibri" w:cs="Arial"/>
          <w:b/>
          <w:szCs w:val="24"/>
        </w:rPr>
      </w:pPr>
      <w:r w:rsidRPr="006A7B1F">
        <w:rPr>
          <w:rFonts w:eastAsia="Calibri" w:cs="Arial"/>
          <w:b/>
          <w:szCs w:val="24"/>
        </w:rPr>
        <w:t xml:space="preserve">Items </w:t>
      </w:r>
      <w:r w:rsidRPr="006A7B1F">
        <w:rPr>
          <w:rFonts w:eastAsia="Calibri" w:cs="Arial"/>
          <w:szCs w:val="24"/>
        </w:rPr>
        <w:t xml:space="preserve">– list supplies by type, e.g., office supplies, postage, laptop computers. </w:t>
      </w:r>
    </w:p>
    <w:p w14:paraId="7F118580" w14:textId="77777777" w:rsidR="006A7B1F" w:rsidRPr="006A7B1F" w:rsidRDefault="006A7B1F" w:rsidP="006A7B1F">
      <w:pPr>
        <w:numPr>
          <w:ilvl w:val="0"/>
          <w:numId w:val="62"/>
        </w:numPr>
        <w:spacing w:after="0" w:line="276" w:lineRule="auto"/>
        <w:contextualSpacing/>
        <w:rPr>
          <w:rFonts w:eastAsia="Calibri" w:cs="Arial"/>
          <w:szCs w:val="24"/>
        </w:rPr>
      </w:pPr>
      <w:r w:rsidRPr="006A7B1F">
        <w:rPr>
          <w:rFonts w:eastAsia="Calibri" w:cs="Arial"/>
          <w:szCs w:val="24"/>
        </w:rPr>
        <w:t>The justification must include an explanation of the type of supplies to be purchased and how it relates back to meeting the project objectives.</w:t>
      </w:r>
    </w:p>
    <w:p w14:paraId="5E3B6926" w14:textId="77777777" w:rsidR="006A7B1F" w:rsidRPr="006A7B1F" w:rsidRDefault="006A7B1F" w:rsidP="006A7B1F">
      <w:pPr>
        <w:numPr>
          <w:ilvl w:val="0"/>
          <w:numId w:val="61"/>
        </w:numPr>
        <w:spacing w:after="0" w:line="276" w:lineRule="auto"/>
        <w:contextualSpacing/>
        <w:rPr>
          <w:rFonts w:eastAsia="Calibri" w:cs="Arial"/>
          <w:szCs w:val="24"/>
        </w:rPr>
      </w:pPr>
      <w:r w:rsidRPr="006A7B1F">
        <w:rPr>
          <w:rFonts w:eastAsia="Calibri" w:cs="Arial"/>
          <w:b/>
          <w:szCs w:val="24"/>
        </w:rPr>
        <w:t>Calculation –</w:t>
      </w:r>
      <w:r w:rsidRPr="006A7B1F">
        <w:rPr>
          <w:rFonts w:eastAsia="Calibri" w:cs="Arial"/>
          <w:szCs w:val="24"/>
        </w:rPr>
        <w:t xml:space="preserve"> describe the basis for the cost, specifically the unit cost of each item, number needed and total amount.</w:t>
      </w:r>
    </w:p>
    <w:p w14:paraId="283DB524" w14:textId="77777777" w:rsidR="006A7B1F" w:rsidRPr="006A7B1F" w:rsidRDefault="006A7B1F" w:rsidP="006A7B1F">
      <w:pPr>
        <w:numPr>
          <w:ilvl w:val="0"/>
          <w:numId w:val="61"/>
        </w:numPr>
        <w:spacing w:after="0" w:line="276" w:lineRule="auto"/>
        <w:contextualSpacing/>
        <w:rPr>
          <w:rFonts w:cs="Arial"/>
        </w:rPr>
      </w:pPr>
      <w:r w:rsidRPr="006A7B1F">
        <w:rPr>
          <w:rFonts w:eastAsia="Calibri" w:cs="Arial"/>
          <w:b/>
          <w:szCs w:val="24"/>
        </w:rPr>
        <w:t>Supply Cost Charged to the Award −</w:t>
      </w:r>
      <w:r w:rsidRPr="006A7B1F">
        <w:rPr>
          <w:rFonts w:eastAsia="Calibri" w:cs="Arial"/>
          <w:szCs w:val="24"/>
        </w:rPr>
        <w:t xml:space="preserve"> provide the total cost of the supply items to be charged to the award during the budget period. </w:t>
      </w:r>
    </w:p>
    <w:p w14:paraId="625AF3DA" w14:textId="77777777" w:rsidR="006A7B1F" w:rsidRPr="006A7B1F" w:rsidRDefault="006A7B1F" w:rsidP="006A7B1F">
      <w:pPr>
        <w:spacing w:after="0"/>
        <w:ind w:left="720"/>
        <w:contextualSpacing/>
        <w:rPr>
          <w:rFonts w:cs="Arial"/>
        </w:rPr>
      </w:pPr>
    </w:p>
    <w:p w14:paraId="5649E0DD" w14:textId="77777777" w:rsidR="006A7B1F" w:rsidRPr="006A7B1F" w:rsidRDefault="006A7B1F" w:rsidP="006A7B1F">
      <w:pPr>
        <w:rPr>
          <w:rFonts w:cs="Arial"/>
        </w:rPr>
      </w:pPr>
      <w:r w:rsidRPr="006A7B1F">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A7B1F" w:rsidRPr="006A7B1F" w14:paraId="53F8417F" w14:textId="77777777" w:rsidTr="006A7B1F">
        <w:trPr>
          <w:cantSplit/>
          <w:trHeight w:val="224"/>
          <w:tblHeader/>
        </w:trPr>
        <w:tc>
          <w:tcPr>
            <w:tcW w:w="3708" w:type="dxa"/>
            <w:shd w:val="clear" w:color="auto" w:fill="B8CCE4"/>
          </w:tcPr>
          <w:p w14:paraId="6B4462FD" w14:textId="77777777" w:rsidR="006A7B1F" w:rsidRPr="006A7B1F" w:rsidRDefault="006A7B1F" w:rsidP="006A7B1F">
            <w:pPr>
              <w:jc w:val="center"/>
              <w:rPr>
                <w:rFonts w:cs="Arial"/>
                <w:b/>
                <w:bCs/>
                <w:sz w:val="20"/>
              </w:rPr>
            </w:pPr>
            <w:bookmarkStart w:id="368" w:name="_Toc280259002"/>
            <w:bookmarkStart w:id="369" w:name="_Toc306973108"/>
            <w:bookmarkStart w:id="370" w:name="_Toc317150093"/>
            <w:bookmarkStart w:id="371" w:name="_Toc318707630"/>
            <w:r w:rsidRPr="006A7B1F">
              <w:rPr>
                <w:rFonts w:cs="Arial"/>
                <w:b/>
                <w:sz w:val="20"/>
              </w:rPr>
              <w:t>Item(s)</w:t>
            </w:r>
            <w:bookmarkEnd w:id="368"/>
            <w:bookmarkEnd w:id="369"/>
            <w:bookmarkEnd w:id="370"/>
            <w:bookmarkEnd w:id="371"/>
          </w:p>
        </w:tc>
        <w:tc>
          <w:tcPr>
            <w:tcW w:w="4770" w:type="dxa"/>
            <w:shd w:val="clear" w:color="auto" w:fill="B8CCE4"/>
          </w:tcPr>
          <w:p w14:paraId="3996628C" w14:textId="77777777" w:rsidR="006A7B1F" w:rsidRPr="006A7B1F" w:rsidRDefault="006A7B1F" w:rsidP="006A7B1F">
            <w:pPr>
              <w:jc w:val="center"/>
              <w:rPr>
                <w:rFonts w:cs="Arial"/>
                <w:b/>
                <w:bCs/>
                <w:sz w:val="20"/>
              </w:rPr>
            </w:pPr>
            <w:bookmarkStart w:id="372" w:name="_Toc280259003"/>
            <w:bookmarkStart w:id="373" w:name="_Toc306973109"/>
            <w:bookmarkStart w:id="374" w:name="_Toc317150094"/>
            <w:bookmarkStart w:id="375" w:name="_Toc318707631"/>
            <w:r w:rsidRPr="006A7B1F">
              <w:rPr>
                <w:rFonts w:cs="Arial"/>
                <w:b/>
                <w:sz w:val="20"/>
              </w:rPr>
              <w:t>Rate</w:t>
            </w:r>
            <w:bookmarkEnd w:id="372"/>
            <w:bookmarkEnd w:id="373"/>
            <w:bookmarkEnd w:id="374"/>
            <w:bookmarkEnd w:id="375"/>
          </w:p>
        </w:tc>
        <w:tc>
          <w:tcPr>
            <w:tcW w:w="1530" w:type="dxa"/>
            <w:shd w:val="clear" w:color="auto" w:fill="B8CCE4"/>
          </w:tcPr>
          <w:p w14:paraId="594F5838" w14:textId="77777777" w:rsidR="006A7B1F" w:rsidRPr="006A7B1F" w:rsidRDefault="006A7B1F" w:rsidP="006A7B1F">
            <w:pPr>
              <w:jc w:val="center"/>
              <w:rPr>
                <w:rFonts w:cs="Arial"/>
                <w:b/>
                <w:bCs/>
                <w:sz w:val="20"/>
              </w:rPr>
            </w:pPr>
            <w:bookmarkStart w:id="376" w:name="_Toc280259004"/>
            <w:bookmarkStart w:id="377" w:name="_Toc306973110"/>
            <w:bookmarkStart w:id="378" w:name="_Toc317150095"/>
            <w:bookmarkStart w:id="379" w:name="_Toc318707632"/>
            <w:r w:rsidRPr="006A7B1F">
              <w:rPr>
                <w:rFonts w:cs="Arial"/>
                <w:b/>
                <w:sz w:val="20"/>
              </w:rPr>
              <w:t>Cost</w:t>
            </w:r>
            <w:bookmarkEnd w:id="376"/>
            <w:bookmarkEnd w:id="377"/>
            <w:bookmarkEnd w:id="378"/>
            <w:bookmarkEnd w:id="379"/>
          </w:p>
        </w:tc>
      </w:tr>
      <w:tr w:rsidR="006A7B1F" w:rsidRPr="006A7B1F" w14:paraId="3A047CCA" w14:textId="77777777" w:rsidTr="006A7B1F">
        <w:trPr>
          <w:cantSplit/>
          <w:trHeight w:val="287"/>
        </w:trPr>
        <w:tc>
          <w:tcPr>
            <w:tcW w:w="3708" w:type="dxa"/>
            <w:vAlign w:val="center"/>
          </w:tcPr>
          <w:p w14:paraId="75F58737" w14:textId="77777777" w:rsidR="006A7B1F" w:rsidRPr="006A7B1F" w:rsidRDefault="006A7B1F" w:rsidP="006A7B1F">
            <w:pPr>
              <w:jc w:val="center"/>
              <w:rPr>
                <w:rFonts w:cs="Arial"/>
                <w:sz w:val="20"/>
              </w:rPr>
            </w:pPr>
            <w:r w:rsidRPr="006A7B1F">
              <w:rPr>
                <w:rFonts w:cs="Arial"/>
                <w:sz w:val="20"/>
              </w:rPr>
              <w:t>General office supplies</w:t>
            </w:r>
          </w:p>
        </w:tc>
        <w:tc>
          <w:tcPr>
            <w:tcW w:w="4770" w:type="dxa"/>
            <w:vAlign w:val="center"/>
          </w:tcPr>
          <w:p w14:paraId="67514044" w14:textId="77777777" w:rsidR="006A7B1F" w:rsidRPr="006A7B1F" w:rsidRDefault="006A7B1F" w:rsidP="006A7B1F">
            <w:pPr>
              <w:jc w:val="center"/>
              <w:rPr>
                <w:rFonts w:cs="Arial"/>
                <w:sz w:val="20"/>
              </w:rPr>
            </w:pPr>
            <w:r w:rsidRPr="006A7B1F">
              <w:rPr>
                <w:rFonts w:cs="Arial"/>
                <w:sz w:val="20"/>
              </w:rPr>
              <w:t>$50/mo. x 12 mo.</w:t>
            </w:r>
          </w:p>
        </w:tc>
        <w:tc>
          <w:tcPr>
            <w:tcW w:w="1530" w:type="dxa"/>
            <w:vAlign w:val="center"/>
          </w:tcPr>
          <w:p w14:paraId="331B5123" w14:textId="77777777" w:rsidR="006A7B1F" w:rsidRPr="006A7B1F" w:rsidRDefault="006A7B1F" w:rsidP="006A7B1F">
            <w:pPr>
              <w:jc w:val="center"/>
              <w:rPr>
                <w:rFonts w:cs="Arial"/>
                <w:sz w:val="20"/>
              </w:rPr>
            </w:pPr>
            <w:r w:rsidRPr="006A7B1F">
              <w:rPr>
                <w:rFonts w:cs="Arial"/>
                <w:sz w:val="20"/>
              </w:rPr>
              <w:t>$600</w:t>
            </w:r>
          </w:p>
        </w:tc>
      </w:tr>
      <w:tr w:rsidR="006A7B1F" w:rsidRPr="006A7B1F" w14:paraId="10FF0B75" w14:textId="77777777" w:rsidTr="006A7B1F">
        <w:trPr>
          <w:cantSplit/>
          <w:trHeight w:val="260"/>
        </w:trPr>
        <w:tc>
          <w:tcPr>
            <w:tcW w:w="3708" w:type="dxa"/>
            <w:vAlign w:val="center"/>
          </w:tcPr>
          <w:p w14:paraId="59341963" w14:textId="77777777" w:rsidR="006A7B1F" w:rsidRPr="006A7B1F" w:rsidRDefault="006A7B1F" w:rsidP="006A7B1F">
            <w:pPr>
              <w:jc w:val="center"/>
              <w:rPr>
                <w:rFonts w:cs="Arial"/>
                <w:sz w:val="20"/>
              </w:rPr>
            </w:pPr>
            <w:r w:rsidRPr="006A7B1F">
              <w:rPr>
                <w:rFonts w:cs="Arial"/>
                <w:sz w:val="20"/>
              </w:rPr>
              <w:t>Postage</w:t>
            </w:r>
          </w:p>
        </w:tc>
        <w:tc>
          <w:tcPr>
            <w:tcW w:w="4770" w:type="dxa"/>
            <w:vAlign w:val="center"/>
          </w:tcPr>
          <w:p w14:paraId="3EBEDA29" w14:textId="77777777" w:rsidR="006A7B1F" w:rsidRPr="006A7B1F" w:rsidRDefault="006A7B1F" w:rsidP="006A7B1F">
            <w:pPr>
              <w:jc w:val="center"/>
              <w:rPr>
                <w:rFonts w:cs="Arial"/>
                <w:sz w:val="20"/>
              </w:rPr>
            </w:pPr>
            <w:r w:rsidRPr="006A7B1F">
              <w:rPr>
                <w:rFonts w:cs="Arial"/>
                <w:sz w:val="20"/>
              </w:rPr>
              <w:t>$37/mo. x 8 mo.</w:t>
            </w:r>
          </w:p>
        </w:tc>
        <w:tc>
          <w:tcPr>
            <w:tcW w:w="1530" w:type="dxa"/>
            <w:vAlign w:val="center"/>
          </w:tcPr>
          <w:p w14:paraId="3AC41FA7" w14:textId="77777777" w:rsidR="006A7B1F" w:rsidRPr="006A7B1F" w:rsidRDefault="006A7B1F" w:rsidP="006A7B1F">
            <w:pPr>
              <w:jc w:val="center"/>
              <w:rPr>
                <w:rFonts w:cs="Arial"/>
                <w:sz w:val="20"/>
              </w:rPr>
            </w:pPr>
            <w:r w:rsidRPr="006A7B1F">
              <w:rPr>
                <w:rFonts w:cs="Arial"/>
                <w:sz w:val="20"/>
              </w:rPr>
              <w:t>$296</w:t>
            </w:r>
          </w:p>
        </w:tc>
      </w:tr>
      <w:tr w:rsidR="006A7B1F" w:rsidRPr="006A7B1F" w14:paraId="397B8C62" w14:textId="77777777" w:rsidTr="006A7B1F">
        <w:trPr>
          <w:cantSplit/>
        </w:trPr>
        <w:tc>
          <w:tcPr>
            <w:tcW w:w="3708" w:type="dxa"/>
            <w:vAlign w:val="center"/>
          </w:tcPr>
          <w:p w14:paraId="23674D6A" w14:textId="77777777" w:rsidR="006A7B1F" w:rsidRPr="006A7B1F" w:rsidRDefault="006A7B1F" w:rsidP="006A7B1F">
            <w:pPr>
              <w:jc w:val="center"/>
              <w:rPr>
                <w:rFonts w:cs="Arial"/>
                <w:sz w:val="20"/>
              </w:rPr>
            </w:pPr>
            <w:r w:rsidRPr="006A7B1F">
              <w:rPr>
                <w:rFonts w:cs="Arial"/>
                <w:sz w:val="20"/>
              </w:rPr>
              <w:t>Laptop Computer</w:t>
            </w:r>
          </w:p>
        </w:tc>
        <w:tc>
          <w:tcPr>
            <w:tcW w:w="4770" w:type="dxa"/>
            <w:vAlign w:val="center"/>
          </w:tcPr>
          <w:p w14:paraId="4D11A10A" w14:textId="77777777" w:rsidR="006A7B1F" w:rsidRPr="006A7B1F" w:rsidRDefault="006A7B1F" w:rsidP="006A7B1F">
            <w:pPr>
              <w:jc w:val="center"/>
              <w:rPr>
                <w:rFonts w:cs="Arial"/>
                <w:sz w:val="20"/>
              </w:rPr>
            </w:pPr>
            <w:r w:rsidRPr="006A7B1F">
              <w:rPr>
                <w:rFonts w:cs="Arial"/>
                <w:sz w:val="20"/>
              </w:rPr>
              <w:t>1 x $900</w:t>
            </w:r>
          </w:p>
        </w:tc>
        <w:tc>
          <w:tcPr>
            <w:tcW w:w="1530" w:type="dxa"/>
            <w:vAlign w:val="center"/>
          </w:tcPr>
          <w:p w14:paraId="385BEC0D" w14:textId="77777777" w:rsidR="006A7B1F" w:rsidRPr="006A7B1F" w:rsidRDefault="006A7B1F" w:rsidP="006A7B1F">
            <w:pPr>
              <w:jc w:val="center"/>
              <w:rPr>
                <w:rFonts w:cs="Arial"/>
                <w:sz w:val="20"/>
              </w:rPr>
            </w:pPr>
            <w:r w:rsidRPr="006A7B1F">
              <w:rPr>
                <w:rFonts w:cs="Arial"/>
                <w:sz w:val="20"/>
              </w:rPr>
              <w:t>$900</w:t>
            </w:r>
          </w:p>
        </w:tc>
      </w:tr>
      <w:tr w:rsidR="006A7B1F" w:rsidRPr="006A7B1F" w14:paraId="6E2BA414" w14:textId="77777777" w:rsidTr="006A7B1F">
        <w:trPr>
          <w:cantSplit/>
        </w:trPr>
        <w:tc>
          <w:tcPr>
            <w:tcW w:w="3708" w:type="dxa"/>
            <w:vAlign w:val="center"/>
          </w:tcPr>
          <w:p w14:paraId="53C56763" w14:textId="77777777" w:rsidR="006A7B1F" w:rsidRPr="006A7B1F" w:rsidRDefault="006A7B1F" w:rsidP="006A7B1F">
            <w:pPr>
              <w:jc w:val="center"/>
              <w:rPr>
                <w:rFonts w:cs="Arial"/>
                <w:sz w:val="20"/>
              </w:rPr>
            </w:pPr>
            <w:r w:rsidRPr="006A7B1F">
              <w:rPr>
                <w:rFonts w:cs="Arial"/>
                <w:sz w:val="20"/>
              </w:rPr>
              <w:t>Printer</w:t>
            </w:r>
          </w:p>
        </w:tc>
        <w:tc>
          <w:tcPr>
            <w:tcW w:w="4770" w:type="dxa"/>
            <w:vAlign w:val="center"/>
          </w:tcPr>
          <w:p w14:paraId="571C2E5C" w14:textId="77777777" w:rsidR="006A7B1F" w:rsidRPr="006A7B1F" w:rsidRDefault="006A7B1F" w:rsidP="006A7B1F">
            <w:pPr>
              <w:jc w:val="center"/>
              <w:rPr>
                <w:rFonts w:cs="Arial"/>
                <w:sz w:val="20"/>
              </w:rPr>
            </w:pPr>
            <w:r w:rsidRPr="006A7B1F">
              <w:rPr>
                <w:rFonts w:cs="Arial"/>
                <w:sz w:val="20"/>
              </w:rPr>
              <w:t>1 x $300</w:t>
            </w:r>
          </w:p>
        </w:tc>
        <w:tc>
          <w:tcPr>
            <w:tcW w:w="1530" w:type="dxa"/>
            <w:vAlign w:val="center"/>
          </w:tcPr>
          <w:p w14:paraId="6F2B60C0" w14:textId="77777777" w:rsidR="006A7B1F" w:rsidRPr="006A7B1F" w:rsidRDefault="006A7B1F" w:rsidP="006A7B1F">
            <w:pPr>
              <w:jc w:val="center"/>
              <w:rPr>
                <w:rFonts w:cs="Arial"/>
                <w:sz w:val="20"/>
              </w:rPr>
            </w:pPr>
            <w:r w:rsidRPr="006A7B1F">
              <w:rPr>
                <w:rFonts w:cs="Arial"/>
                <w:sz w:val="20"/>
              </w:rPr>
              <w:t>$300</w:t>
            </w:r>
          </w:p>
        </w:tc>
      </w:tr>
      <w:tr w:rsidR="006A7B1F" w:rsidRPr="006A7B1F" w14:paraId="0965F8FA" w14:textId="77777777" w:rsidTr="006A7B1F">
        <w:trPr>
          <w:cantSplit/>
        </w:trPr>
        <w:tc>
          <w:tcPr>
            <w:tcW w:w="3708" w:type="dxa"/>
            <w:vAlign w:val="center"/>
          </w:tcPr>
          <w:p w14:paraId="1B4276B3" w14:textId="77777777" w:rsidR="006A7B1F" w:rsidRPr="006A7B1F" w:rsidRDefault="006A7B1F" w:rsidP="006A7B1F">
            <w:pPr>
              <w:jc w:val="center"/>
              <w:rPr>
                <w:rFonts w:cs="Arial"/>
                <w:sz w:val="20"/>
              </w:rPr>
            </w:pPr>
            <w:r w:rsidRPr="006A7B1F">
              <w:rPr>
                <w:rFonts w:cs="Arial"/>
                <w:sz w:val="20"/>
              </w:rPr>
              <w:t>Projector</w:t>
            </w:r>
          </w:p>
        </w:tc>
        <w:tc>
          <w:tcPr>
            <w:tcW w:w="4770" w:type="dxa"/>
            <w:vAlign w:val="center"/>
          </w:tcPr>
          <w:p w14:paraId="5FD06600" w14:textId="77777777" w:rsidR="006A7B1F" w:rsidRPr="006A7B1F" w:rsidRDefault="006A7B1F" w:rsidP="006A7B1F">
            <w:pPr>
              <w:jc w:val="center"/>
              <w:rPr>
                <w:rFonts w:cs="Arial"/>
                <w:sz w:val="20"/>
              </w:rPr>
            </w:pPr>
            <w:r w:rsidRPr="006A7B1F">
              <w:rPr>
                <w:rFonts w:cs="Arial"/>
                <w:sz w:val="20"/>
              </w:rPr>
              <w:t>1 x $900</w:t>
            </w:r>
          </w:p>
        </w:tc>
        <w:tc>
          <w:tcPr>
            <w:tcW w:w="1530" w:type="dxa"/>
            <w:vAlign w:val="center"/>
          </w:tcPr>
          <w:p w14:paraId="58E5F7F3" w14:textId="77777777" w:rsidR="006A7B1F" w:rsidRPr="006A7B1F" w:rsidRDefault="006A7B1F" w:rsidP="006A7B1F">
            <w:pPr>
              <w:jc w:val="center"/>
              <w:rPr>
                <w:rFonts w:cs="Arial"/>
                <w:sz w:val="20"/>
              </w:rPr>
            </w:pPr>
            <w:r w:rsidRPr="006A7B1F">
              <w:rPr>
                <w:rFonts w:cs="Arial"/>
                <w:sz w:val="20"/>
              </w:rPr>
              <w:t>$900</w:t>
            </w:r>
          </w:p>
        </w:tc>
      </w:tr>
      <w:tr w:rsidR="006A7B1F" w:rsidRPr="006A7B1F" w14:paraId="7979ABEE" w14:textId="77777777" w:rsidTr="006A7B1F">
        <w:trPr>
          <w:cantSplit/>
          <w:trHeight w:val="314"/>
        </w:trPr>
        <w:tc>
          <w:tcPr>
            <w:tcW w:w="3708" w:type="dxa"/>
            <w:vAlign w:val="center"/>
          </w:tcPr>
          <w:p w14:paraId="280D3E2D" w14:textId="77777777" w:rsidR="006A7B1F" w:rsidRPr="006A7B1F" w:rsidRDefault="006A7B1F" w:rsidP="006A7B1F">
            <w:pPr>
              <w:jc w:val="center"/>
              <w:rPr>
                <w:rFonts w:cs="Arial"/>
                <w:sz w:val="20"/>
              </w:rPr>
            </w:pPr>
            <w:r w:rsidRPr="006A7B1F">
              <w:rPr>
                <w:rFonts w:cs="Arial"/>
                <w:sz w:val="20"/>
              </w:rPr>
              <w:t>Copies</w:t>
            </w:r>
          </w:p>
        </w:tc>
        <w:tc>
          <w:tcPr>
            <w:tcW w:w="4770" w:type="dxa"/>
            <w:vAlign w:val="center"/>
          </w:tcPr>
          <w:p w14:paraId="1F171665" w14:textId="77777777" w:rsidR="006A7B1F" w:rsidRPr="006A7B1F" w:rsidRDefault="006A7B1F" w:rsidP="006A7B1F">
            <w:pPr>
              <w:jc w:val="center"/>
              <w:rPr>
                <w:rFonts w:cs="Arial"/>
                <w:sz w:val="20"/>
              </w:rPr>
            </w:pPr>
            <w:r w:rsidRPr="006A7B1F">
              <w:rPr>
                <w:rFonts w:cs="Arial"/>
                <w:sz w:val="20"/>
              </w:rPr>
              <w:t>8000 copies x .10/copy</w:t>
            </w:r>
          </w:p>
        </w:tc>
        <w:tc>
          <w:tcPr>
            <w:tcW w:w="1530" w:type="dxa"/>
            <w:vAlign w:val="center"/>
          </w:tcPr>
          <w:p w14:paraId="53C2F68F" w14:textId="77777777" w:rsidR="006A7B1F" w:rsidRPr="006A7B1F" w:rsidRDefault="006A7B1F" w:rsidP="006A7B1F">
            <w:pPr>
              <w:jc w:val="center"/>
              <w:rPr>
                <w:rFonts w:cs="Arial"/>
                <w:sz w:val="20"/>
              </w:rPr>
            </w:pPr>
            <w:r w:rsidRPr="006A7B1F">
              <w:rPr>
                <w:rFonts w:cs="Arial"/>
                <w:sz w:val="20"/>
              </w:rPr>
              <w:t>$800</w:t>
            </w:r>
          </w:p>
        </w:tc>
      </w:tr>
    </w:tbl>
    <w:p w14:paraId="4BC5BD73" w14:textId="77777777" w:rsidR="006A7B1F" w:rsidRPr="006A7B1F" w:rsidRDefault="006A7B1F" w:rsidP="006A7B1F">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A7B1F" w:rsidRPr="006A7B1F" w14:paraId="6C1DEB04" w14:textId="77777777" w:rsidTr="006A7B1F">
        <w:trPr>
          <w:trHeight w:val="548"/>
        </w:trPr>
        <w:tc>
          <w:tcPr>
            <w:tcW w:w="8478" w:type="dxa"/>
            <w:shd w:val="clear" w:color="auto" w:fill="E5DFEC"/>
          </w:tcPr>
          <w:p w14:paraId="7C01C582" w14:textId="77777777" w:rsidR="006A7B1F" w:rsidRPr="006A7B1F" w:rsidRDefault="006A7B1F" w:rsidP="006A7B1F">
            <w:pPr>
              <w:spacing w:before="240" w:after="0"/>
              <w:jc w:val="center"/>
              <w:rPr>
                <w:rFonts w:cs="Arial"/>
                <w:b/>
                <w:sz w:val="20"/>
              </w:rPr>
            </w:pPr>
            <w:r w:rsidRPr="006A7B1F">
              <w:rPr>
                <w:rFonts w:cs="Arial"/>
                <w:b/>
                <w:bCs/>
                <w:sz w:val="20"/>
              </w:rPr>
              <w:lastRenderedPageBreak/>
              <w:t xml:space="preserve">FEDERAL REQUEST − </w:t>
            </w:r>
            <w:r w:rsidRPr="006A7B1F">
              <w:rPr>
                <w:rFonts w:cs="Arial"/>
                <w:b/>
                <w:sz w:val="20"/>
              </w:rPr>
              <w:t>(enter in Section B column 1, line 6e of SF-424A)</w:t>
            </w:r>
          </w:p>
        </w:tc>
        <w:tc>
          <w:tcPr>
            <w:tcW w:w="1530" w:type="dxa"/>
            <w:shd w:val="clear" w:color="auto" w:fill="E5DFEC"/>
          </w:tcPr>
          <w:p w14:paraId="6B02F92C" w14:textId="77777777" w:rsidR="006A7B1F" w:rsidRPr="006A7B1F" w:rsidRDefault="006A7B1F" w:rsidP="006A7B1F">
            <w:pPr>
              <w:spacing w:before="240" w:after="0"/>
              <w:jc w:val="center"/>
              <w:rPr>
                <w:rFonts w:cs="Arial"/>
                <w:b/>
                <w:sz w:val="20"/>
              </w:rPr>
            </w:pPr>
            <w:r w:rsidRPr="006A7B1F">
              <w:rPr>
                <w:rFonts w:cs="Arial"/>
                <w:b/>
                <w:sz w:val="20"/>
              </w:rPr>
              <w:t>$3,796</w:t>
            </w:r>
          </w:p>
        </w:tc>
      </w:tr>
    </w:tbl>
    <w:p w14:paraId="52CDF728" w14:textId="77777777" w:rsidR="006A7B1F" w:rsidRPr="006A7B1F" w:rsidRDefault="006A7B1F" w:rsidP="006A7B1F">
      <w:pPr>
        <w:rPr>
          <w:rFonts w:cs="Arial"/>
          <w:b/>
          <w:bCs/>
          <w:szCs w:val="24"/>
        </w:rPr>
      </w:pPr>
    </w:p>
    <w:p w14:paraId="428F995D" w14:textId="77777777" w:rsidR="006A7B1F" w:rsidRPr="006A7B1F" w:rsidRDefault="006A7B1F" w:rsidP="006A7B1F">
      <w:pPr>
        <w:rPr>
          <w:rFonts w:cs="Arial"/>
          <w:b/>
          <w:bCs/>
          <w:szCs w:val="24"/>
        </w:rPr>
      </w:pPr>
      <w:r w:rsidRPr="006A7B1F">
        <w:rPr>
          <w:rFonts w:cs="Arial"/>
          <w:b/>
          <w:bCs/>
          <w:szCs w:val="24"/>
        </w:rPr>
        <w:t>FEDERAL REQUEST – Sample Justification for Supplies</w:t>
      </w:r>
    </w:p>
    <w:p w14:paraId="19FB6AD7" w14:textId="77777777" w:rsidR="006A7B1F" w:rsidRPr="006A7B1F" w:rsidRDefault="006A7B1F" w:rsidP="006A7B1F">
      <w:pPr>
        <w:numPr>
          <w:ilvl w:val="0"/>
          <w:numId w:val="63"/>
        </w:numPr>
        <w:spacing w:before="240" w:after="200" w:line="276" w:lineRule="auto"/>
        <w:contextualSpacing/>
        <w:rPr>
          <w:rFonts w:cs="Arial"/>
          <w:szCs w:val="24"/>
        </w:rPr>
      </w:pPr>
      <w:r w:rsidRPr="006A7B1F">
        <w:rPr>
          <w:rFonts w:cs="Arial"/>
          <w:szCs w:val="24"/>
        </w:rPr>
        <w:t xml:space="preserve">Office supplies, copies and postage are needed for general operation of the project. </w:t>
      </w:r>
    </w:p>
    <w:p w14:paraId="5D3E7CB7" w14:textId="77777777" w:rsidR="006A7B1F" w:rsidRPr="006A7B1F" w:rsidRDefault="006A7B1F" w:rsidP="006A7B1F">
      <w:pPr>
        <w:numPr>
          <w:ilvl w:val="0"/>
          <w:numId w:val="63"/>
        </w:numPr>
        <w:spacing w:before="120" w:after="120" w:line="276" w:lineRule="auto"/>
        <w:contextualSpacing/>
        <w:rPr>
          <w:rFonts w:cs="Arial"/>
          <w:szCs w:val="24"/>
        </w:rPr>
      </w:pPr>
      <w:r w:rsidRPr="006A7B1F">
        <w:rPr>
          <w:rFonts w:cs="Arial"/>
          <w:szCs w:val="24"/>
        </w:rPr>
        <w:t xml:space="preserve">The laptop computer and printer are needed for both project work and presentations for Project Director. </w:t>
      </w:r>
    </w:p>
    <w:p w14:paraId="414364AD" w14:textId="77777777" w:rsidR="006A7B1F" w:rsidRPr="006A7B1F" w:rsidRDefault="006A7B1F" w:rsidP="006A7B1F">
      <w:pPr>
        <w:numPr>
          <w:ilvl w:val="0"/>
          <w:numId w:val="63"/>
        </w:numPr>
        <w:spacing w:after="200" w:line="276" w:lineRule="auto"/>
        <w:contextualSpacing/>
        <w:rPr>
          <w:rFonts w:cs="Arial"/>
          <w:szCs w:val="24"/>
        </w:rPr>
      </w:pPr>
      <w:r w:rsidRPr="006A7B1F">
        <w:rPr>
          <w:rFonts w:cs="Arial"/>
          <w:szCs w:val="24"/>
        </w:rPr>
        <w:t xml:space="preserve">The projector is needed for presentations and workshops. All costs were based on retail values at the time the application was written. </w:t>
      </w:r>
    </w:p>
    <w:p w14:paraId="517A25C6" w14:textId="77777777" w:rsidR="006A7B1F" w:rsidRPr="006A7B1F" w:rsidRDefault="006A7B1F" w:rsidP="006A7B1F">
      <w:pPr>
        <w:ind w:left="720"/>
        <w:contextualSpacing/>
        <w:rPr>
          <w:rFonts w:cs="Arial"/>
          <w:szCs w:val="24"/>
        </w:rPr>
      </w:pPr>
    </w:p>
    <w:p w14:paraId="56081078" w14:textId="77777777" w:rsidR="006A7B1F" w:rsidRPr="006A7B1F" w:rsidRDefault="006A7B1F" w:rsidP="006A7B1F">
      <w:pPr>
        <w:numPr>
          <w:ilvl w:val="0"/>
          <w:numId w:val="42"/>
        </w:numPr>
        <w:spacing w:after="200" w:line="276" w:lineRule="auto"/>
        <w:contextualSpacing/>
        <w:rPr>
          <w:rFonts w:cs="Arial"/>
          <w:b/>
          <w:bCs/>
          <w:sz w:val="28"/>
          <w:szCs w:val="28"/>
        </w:rPr>
      </w:pPr>
      <w:r w:rsidRPr="006A7B1F">
        <w:rPr>
          <w:rFonts w:cs="Arial"/>
          <w:b/>
          <w:bCs/>
          <w:sz w:val="28"/>
          <w:szCs w:val="28"/>
        </w:rPr>
        <w:t xml:space="preserve">Contract  </w:t>
      </w:r>
    </w:p>
    <w:p w14:paraId="0E6CA8E2" w14:textId="77777777" w:rsidR="006A7B1F" w:rsidRPr="006A7B1F" w:rsidRDefault="006A7B1F" w:rsidP="006A7B1F">
      <w:pPr>
        <w:spacing w:after="0"/>
        <w:rPr>
          <w:rFonts w:eastAsia="Calibri" w:cs="Arial"/>
          <w:szCs w:val="24"/>
        </w:rPr>
      </w:pPr>
      <w:r w:rsidRPr="006A7B1F">
        <w:rPr>
          <w:rFonts w:eastAsia="Calibri" w:cs="Arial"/>
          <w:szCs w:val="24"/>
        </w:rPr>
        <w:t xml:space="preserve">List the budgets for each sub-award, contract, consultant, or consortium agreement.  Please note the differences between sub-awards, contracts, consultants, and consortium agreements: </w:t>
      </w:r>
    </w:p>
    <w:p w14:paraId="79979F0B" w14:textId="77777777" w:rsidR="006A7B1F" w:rsidRPr="006A7B1F" w:rsidRDefault="006A7B1F" w:rsidP="006A7B1F">
      <w:pPr>
        <w:spacing w:after="0"/>
        <w:rPr>
          <w:rFonts w:eastAsia="Calibri" w:cs="Arial"/>
          <w:szCs w:val="24"/>
        </w:rPr>
      </w:pPr>
    </w:p>
    <w:p w14:paraId="48BD6AFF" w14:textId="77777777" w:rsidR="006A7B1F" w:rsidRPr="006A7B1F" w:rsidRDefault="006A7B1F" w:rsidP="006A7B1F">
      <w:pPr>
        <w:numPr>
          <w:ilvl w:val="0"/>
          <w:numId w:val="64"/>
        </w:numPr>
        <w:spacing w:after="0" w:line="276" w:lineRule="auto"/>
        <w:contextualSpacing/>
        <w:rPr>
          <w:rFonts w:eastAsia="Calibri" w:cs="Arial"/>
          <w:szCs w:val="24"/>
        </w:rPr>
      </w:pPr>
      <w:r w:rsidRPr="006A7B1F">
        <w:rPr>
          <w:rFonts w:eastAsia="Calibri" w:cs="Arial"/>
          <w:b/>
          <w:szCs w:val="24"/>
        </w:rPr>
        <w:t xml:space="preserve">Sub-recipient </w:t>
      </w:r>
      <w:r w:rsidRPr="006A7B1F">
        <w:rPr>
          <w:rFonts w:eastAsia="Calibri" w:cs="Arial"/>
          <w:szCs w:val="24"/>
        </w:rPr>
        <w:t>means a non-Federal entity that receives a sub-award from a pass-through entity to carry out part of a Federal award, including a portion of the scope of work or objectives.</w:t>
      </w:r>
      <w:r w:rsidRPr="006A7B1F">
        <w:rPr>
          <w:rFonts w:eastAsia="Calibri" w:cs="Arial"/>
          <w:b/>
          <w:szCs w:val="24"/>
        </w:rPr>
        <w:t xml:space="preserve"> </w:t>
      </w:r>
      <w:r w:rsidRPr="006A7B1F">
        <w:rPr>
          <w:rFonts w:eastAsia="Calibri" w:cs="Arial"/>
          <w:szCs w:val="24"/>
        </w:rPr>
        <w:t>Grant recipients are responsible for ensuring that all sub-recipients comply with the terms and conditions of the award, per 45 CFR §75.101.</w:t>
      </w:r>
    </w:p>
    <w:p w14:paraId="25BE982C" w14:textId="77777777" w:rsidR="006A7B1F" w:rsidRPr="006A7B1F" w:rsidRDefault="006A7B1F" w:rsidP="006A7B1F">
      <w:pPr>
        <w:numPr>
          <w:ilvl w:val="0"/>
          <w:numId w:val="64"/>
        </w:numPr>
        <w:spacing w:after="0" w:line="276" w:lineRule="auto"/>
        <w:contextualSpacing/>
        <w:rPr>
          <w:rFonts w:eastAsia="Calibri" w:cs="Arial"/>
          <w:szCs w:val="24"/>
        </w:rPr>
      </w:pPr>
      <w:r w:rsidRPr="006A7B1F">
        <w:rPr>
          <w:rFonts w:eastAsia="Calibri" w:cs="Arial"/>
          <w:b/>
          <w:szCs w:val="24"/>
        </w:rPr>
        <w:t>Contracts</w:t>
      </w:r>
      <w:r w:rsidRPr="006A7B1F">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1BE09A2A" w14:textId="77777777" w:rsidR="006A7B1F" w:rsidRPr="006A7B1F" w:rsidRDefault="006A7B1F" w:rsidP="006A7B1F">
      <w:pPr>
        <w:numPr>
          <w:ilvl w:val="0"/>
          <w:numId w:val="64"/>
        </w:numPr>
        <w:spacing w:after="0" w:line="276" w:lineRule="auto"/>
        <w:contextualSpacing/>
        <w:rPr>
          <w:rFonts w:eastAsia="Calibri" w:cs="Arial"/>
          <w:szCs w:val="24"/>
        </w:rPr>
      </w:pPr>
      <w:r w:rsidRPr="006A7B1F">
        <w:rPr>
          <w:rFonts w:eastAsia="Calibri" w:cs="Arial"/>
          <w:b/>
          <w:szCs w:val="24"/>
        </w:rPr>
        <w:t>Consortium Agreements</w:t>
      </w:r>
      <w:r w:rsidRPr="006A7B1F">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1287105B" w14:textId="77777777" w:rsidR="006A7B1F" w:rsidRPr="006A7B1F" w:rsidRDefault="006A7B1F" w:rsidP="006A7B1F">
      <w:pPr>
        <w:numPr>
          <w:ilvl w:val="0"/>
          <w:numId w:val="64"/>
        </w:numPr>
        <w:spacing w:after="0" w:line="276" w:lineRule="auto"/>
        <w:contextualSpacing/>
        <w:rPr>
          <w:rFonts w:eastAsia="Calibri" w:cs="Arial"/>
          <w:szCs w:val="24"/>
        </w:rPr>
      </w:pPr>
      <w:r w:rsidRPr="006A7B1F">
        <w:rPr>
          <w:rFonts w:eastAsia="Calibri" w:cs="Arial"/>
          <w:b/>
          <w:szCs w:val="24"/>
        </w:rPr>
        <w:lastRenderedPageBreak/>
        <w:t>Consultants</w:t>
      </w:r>
      <w:r w:rsidRPr="006A7B1F">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628B3764" w14:textId="77777777" w:rsidR="006A7B1F" w:rsidRPr="006A7B1F" w:rsidRDefault="006A7B1F" w:rsidP="006A7B1F">
      <w:pPr>
        <w:spacing w:after="0"/>
        <w:rPr>
          <w:rFonts w:eastAsia="Calibri" w:cs="Arial"/>
          <w:b/>
          <w:szCs w:val="24"/>
        </w:rPr>
      </w:pPr>
    </w:p>
    <w:p w14:paraId="11D8EA59" w14:textId="77777777" w:rsidR="006A7B1F" w:rsidRPr="006A7B1F" w:rsidRDefault="006A7B1F" w:rsidP="006A7B1F">
      <w:pPr>
        <w:spacing w:after="0"/>
        <w:rPr>
          <w:rFonts w:eastAsia="Calibri" w:cs="Arial"/>
          <w:b/>
          <w:szCs w:val="24"/>
        </w:rPr>
      </w:pPr>
      <w:r w:rsidRPr="006A7B1F">
        <w:rPr>
          <w:rFonts w:eastAsia="Calibri" w:cs="Arial"/>
          <w:b/>
          <w:szCs w:val="24"/>
        </w:rPr>
        <w:t>Provide the following information for the narrative and justification:</w:t>
      </w:r>
    </w:p>
    <w:p w14:paraId="49A304D7" w14:textId="77777777" w:rsidR="006A7B1F" w:rsidRPr="006A7B1F" w:rsidRDefault="006A7B1F" w:rsidP="006A7B1F">
      <w:pPr>
        <w:spacing w:after="0"/>
        <w:ind w:left="720"/>
        <w:contextualSpacing/>
        <w:rPr>
          <w:rFonts w:eastAsia="Calibri" w:cs="Arial"/>
          <w:szCs w:val="24"/>
        </w:rPr>
      </w:pPr>
    </w:p>
    <w:p w14:paraId="0DFD81E7" w14:textId="77777777" w:rsidR="006A7B1F" w:rsidRPr="006A7B1F" w:rsidRDefault="006A7B1F" w:rsidP="006A7B1F">
      <w:pPr>
        <w:numPr>
          <w:ilvl w:val="0"/>
          <w:numId w:val="65"/>
        </w:numPr>
        <w:spacing w:after="0" w:line="276" w:lineRule="auto"/>
        <w:contextualSpacing/>
        <w:rPr>
          <w:rFonts w:eastAsia="Calibri" w:cs="Arial"/>
          <w:szCs w:val="24"/>
        </w:rPr>
      </w:pPr>
      <w:r w:rsidRPr="006A7B1F">
        <w:rPr>
          <w:rFonts w:eastAsia="Calibri" w:cs="Arial"/>
          <w:b/>
          <w:szCs w:val="24"/>
        </w:rPr>
        <w:t xml:space="preserve">Name </w:t>
      </w:r>
      <w:r w:rsidRPr="006A7B1F">
        <w:rPr>
          <w:rFonts w:eastAsia="Calibri" w:cs="Arial"/>
          <w:szCs w:val="24"/>
        </w:rPr>
        <w:t>– Provide the name of the entity and identify if it is a sub-recipient, contractor, or consultant.</w:t>
      </w:r>
    </w:p>
    <w:p w14:paraId="516D2D92" w14:textId="77777777" w:rsidR="006A7B1F" w:rsidRPr="006A7B1F" w:rsidRDefault="006A7B1F" w:rsidP="006A7B1F">
      <w:pPr>
        <w:numPr>
          <w:ilvl w:val="0"/>
          <w:numId w:val="65"/>
        </w:numPr>
        <w:spacing w:after="0" w:line="276" w:lineRule="auto"/>
        <w:contextualSpacing/>
        <w:rPr>
          <w:rFonts w:eastAsia="Calibri" w:cs="Arial"/>
          <w:szCs w:val="24"/>
        </w:rPr>
      </w:pPr>
      <w:r w:rsidRPr="006A7B1F">
        <w:rPr>
          <w:rFonts w:eastAsia="Calibri" w:cs="Arial"/>
          <w:b/>
          <w:szCs w:val="24"/>
        </w:rPr>
        <w:t>Service</w:t>
      </w:r>
      <w:r w:rsidRPr="006A7B1F">
        <w:rPr>
          <w:rFonts w:eastAsia="Calibri" w:cs="Arial"/>
          <w:szCs w:val="24"/>
        </w:rPr>
        <w:t xml:space="preserve"> – Identify the products or services to be obtained.  </w:t>
      </w:r>
    </w:p>
    <w:p w14:paraId="647A0BC9" w14:textId="77777777" w:rsidR="006A7B1F" w:rsidRPr="006A7B1F" w:rsidRDefault="006A7B1F" w:rsidP="006A7B1F">
      <w:pPr>
        <w:numPr>
          <w:ilvl w:val="0"/>
          <w:numId w:val="66"/>
        </w:numPr>
        <w:spacing w:after="0" w:line="276" w:lineRule="auto"/>
        <w:contextualSpacing/>
        <w:rPr>
          <w:rFonts w:eastAsia="Calibri" w:cs="Arial"/>
          <w:szCs w:val="24"/>
        </w:rPr>
      </w:pPr>
      <w:r w:rsidRPr="006A7B1F">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3922FE61" w14:textId="77777777" w:rsidR="006A7B1F" w:rsidRPr="006A7B1F" w:rsidRDefault="006A7B1F" w:rsidP="006A7B1F">
      <w:pPr>
        <w:numPr>
          <w:ilvl w:val="0"/>
          <w:numId w:val="65"/>
        </w:numPr>
        <w:spacing w:after="0" w:line="276" w:lineRule="auto"/>
        <w:contextualSpacing/>
        <w:rPr>
          <w:rFonts w:eastAsia="Calibri" w:cs="Arial"/>
          <w:szCs w:val="24"/>
        </w:rPr>
      </w:pPr>
      <w:r w:rsidRPr="006A7B1F">
        <w:rPr>
          <w:rFonts w:eastAsia="Calibri" w:cs="Arial"/>
          <w:b/>
          <w:szCs w:val="24"/>
        </w:rPr>
        <w:t>Rate</w:t>
      </w:r>
      <w:r w:rsidRPr="006A7B1F">
        <w:rPr>
          <w:rFonts w:eastAsia="Calibri" w:cs="Arial"/>
          <w:szCs w:val="24"/>
        </w:rPr>
        <w:t xml:space="preserve"> – provide an itemized line item breakdown.</w:t>
      </w:r>
      <w:r w:rsidRPr="006A7B1F">
        <w:rPr>
          <w:rFonts w:eastAsia="Calibri" w:cs="Arial"/>
          <w:i/>
          <w:szCs w:val="24"/>
        </w:rPr>
        <w:t xml:space="preserve"> </w:t>
      </w:r>
    </w:p>
    <w:p w14:paraId="0E859959" w14:textId="77777777" w:rsidR="006A7B1F" w:rsidRPr="006A7B1F" w:rsidRDefault="006A7B1F" w:rsidP="006A7B1F">
      <w:pPr>
        <w:numPr>
          <w:ilvl w:val="0"/>
          <w:numId w:val="67"/>
        </w:numPr>
        <w:spacing w:after="0" w:line="276" w:lineRule="auto"/>
        <w:contextualSpacing/>
        <w:rPr>
          <w:rFonts w:eastAsia="Calibri" w:cs="Arial"/>
          <w:szCs w:val="24"/>
        </w:rPr>
      </w:pPr>
      <w:r w:rsidRPr="006A7B1F">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36589119" w14:textId="77777777" w:rsidR="006A7B1F" w:rsidRPr="006A7B1F" w:rsidRDefault="006A7B1F" w:rsidP="006A7B1F">
      <w:pPr>
        <w:numPr>
          <w:ilvl w:val="0"/>
          <w:numId w:val="65"/>
        </w:numPr>
        <w:spacing w:after="0" w:line="276" w:lineRule="auto"/>
        <w:contextualSpacing/>
        <w:rPr>
          <w:rFonts w:cs="Arial"/>
          <w:b/>
          <w:bCs/>
          <w:sz w:val="28"/>
          <w:szCs w:val="28"/>
        </w:rPr>
      </w:pPr>
      <w:r w:rsidRPr="006A7B1F">
        <w:rPr>
          <w:rFonts w:eastAsia="Calibri" w:cs="Arial"/>
          <w:b/>
          <w:szCs w:val="24"/>
        </w:rPr>
        <w:t>Contract Costs Charged to the Award</w:t>
      </w:r>
      <w:r w:rsidRPr="006A7B1F">
        <w:rPr>
          <w:rFonts w:eastAsia="Calibri" w:cs="Arial"/>
          <w:szCs w:val="24"/>
        </w:rPr>
        <w:t xml:space="preserve"> − Provide the total of the sub-recipient, consultant, or contract costs to be charged to the award during the budget period. </w:t>
      </w:r>
    </w:p>
    <w:p w14:paraId="7EC33489" w14:textId="77777777" w:rsidR="006A7B1F" w:rsidRPr="006A7B1F" w:rsidRDefault="006A7B1F" w:rsidP="006A7B1F">
      <w:pPr>
        <w:spacing w:after="0"/>
        <w:ind w:left="720"/>
        <w:contextualSpacing/>
        <w:rPr>
          <w:rFonts w:cs="Arial"/>
          <w:b/>
          <w:bCs/>
          <w:sz w:val="28"/>
          <w:szCs w:val="28"/>
        </w:rPr>
      </w:pPr>
    </w:p>
    <w:p w14:paraId="21C35E69" w14:textId="77777777" w:rsidR="006A7B1F" w:rsidRPr="006A7B1F" w:rsidRDefault="006A7B1F" w:rsidP="006A7B1F">
      <w:pPr>
        <w:rPr>
          <w:rFonts w:cs="Arial"/>
          <w:b/>
          <w:szCs w:val="24"/>
        </w:rPr>
      </w:pPr>
      <w:r w:rsidRPr="006A7B1F">
        <w:rPr>
          <w:rFonts w:cs="Arial"/>
          <w:b/>
          <w:szCs w:val="24"/>
        </w:rPr>
        <w:t>COSTS FOR CONTRACTS MUST BE BROKEN DOWN IN DETAIL AND A NARRATIVE JUSTIFICATION PROVIDED.  IF APPLICABLE, NUMBERS OF CLIENTS SHOULD BE INCLUDED IN THE COSTS.</w:t>
      </w:r>
    </w:p>
    <w:p w14:paraId="5F09B8AF" w14:textId="77777777" w:rsidR="006A7B1F" w:rsidRPr="006A7B1F" w:rsidRDefault="006A7B1F" w:rsidP="006A7B1F">
      <w:pPr>
        <w:rPr>
          <w:rFonts w:cs="Arial"/>
          <w:b/>
          <w:bCs/>
        </w:rPr>
      </w:pPr>
      <w:r w:rsidRPr="006A7B1F">
        <w:rPr>
          <w:rFonts w:cs="Arial"/>
          <w:b/>
        </w:rPr>
        <w:t>FEDERAL REQUEST</w:t>
      </w:r>
      <w:r w:rsidRPr="006A7B1F">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A7B1F" w:rsidRPr="006A7B1F" w14:paraId="2EE0FCEE" w14:textId="77777777" w:rsidTr="006A7B1F">
        <w:trPr>
          <w:cantSplit/>
          <w:tblHeader/>
        </w:trPr>
        <w:tc>
          <w:tcPr>
            <w:tcW w:w="1908" w:type="dxa"/>
            <w:shd w:val="clear" w:color="auto" w:fill="B8CCE4"/>
            <w:vAlign w:val="center"/>
          </w:tcPr>
          <w:p w14:paraId="12FF09EA" w14:textId="77777777" w:rsidR="006A7B1F" w:rsidRPr="006A7B1F" w:rsidRDefault="006A7B1F" w:rsidP="006A7B1F">
            <w:pPr>
              <w:jc w:val="center"/>
              <w:rPr>
                <w:rFonts w:cs="Arial"/>
                <w:b/>
                <w:bCs/>
                <w:sz w:val="20"/>
              </w:rPr>
            </w:pPr>
            <w:bookmarkStart w:id="380" w:name="_Toc280259005"/>
            <w:bookmarkStart w:id="381" w:name="_Toc306973111"/>
            <w:bookmarkStart w:id="382" w:name="_Toc317150096"/>
            <w:bookmarkStart w:id="383" w:name="_Toc318707633"/>
            <w:r w:rsidRPr="006A7B1F">
              <w:rPr>
                <w:rFonts w:cs="Arial"/>
                <w:b/>
                <w:sz w:val="20"/>
              </w:rPr>
              <w:t>Name</w:t>
            </w:r>
            <w:bookmarkEnd w:id="380"/>
            <w:bookmarkEnd w:id="381"/>
            <w:bookmarkEnd w:id="382"/>
            <w:bookmarkEnd w:id="383"/>
            <w:r w:rsidRPr="006A7B1F">
              <w:rPr>
                <w:rFonts w:cs="Arial"/>
                <w:b/>
                <w:sz w:val="20"/>
              </w:rPr>
              <w:t xml:space="preserve"> (1)</w:t>
            </w:r>
          </w:p>
        </w:tc>
        <w:tc>
          <w:tcPr>
            <w:tcW w:w="1620" w:type="dxa"/>
            <w:shd w:val="clear" w:color="auto" w:fill="B8CCE4"/>
            <w:vAlign w:val="center"/>
          </w:tcPr>
          <w:p w14:paraId="5D2BFE8B" w14:textId="77777777" w:rsidR="006A7B1F" w:rsidRPr="006A7B1F" w:rsidRDefault="006A7B1F" w:rsidP="006A7B1F">
            <w:pPr>
              <w:jc w:val="center"/>
              <w:rPr>
                <w:rFonts w:cs="Arial"/>
                <w:b/>
                <w:bCs/>
                <w:sz w:val="20"/>
              </w:rPr>
            </w:pPr>
            <w:bookmarkStart w:id="384" w:name="_Toc280259006"/>
            <w:bookmarkStart w:id="385" w:name="_Toc306973112"/>
            <w:bookmarkStart w:id="386" w:name="_Toc317150097"/>
            <w:bookmarkStart w:id="387" w:name="_Toc318707634"/>
            <w:r w:rsidRPr="006A7B1F">
              <w:rPr>
                <w:rFonts w:cs="Arial"/>
                <w:b/>
                <w:sz w:val="20"/>
              </w:rPr>
              <w:t>Service</w:t>
            </w:r>
            <w:bookmarkEnd w:id="384"/>
            <w:bookmarkEnd w:id="385"/>
            <w:bookmarkEnd w:id="386"/>
            <w:bookmarkEnd w:id="387"/>
            <w:r w:rsidRPr="006A7B1F">
              <w:rPr>
                <w:rFonts w:cs="Arial"/>
                <w:b/>
                <w:sz w:val="20"/>
              </w:rPr>
              <w:t xml:space="preserve"> (2)</w:t>
            </w:r>
          </w:p>
        </w:tc>
        <w:tc>
          <w:tcPr>
            <w:tcW w:w="2160" w:type="dxa"/>
            <w:shd w:val="clear" w:color="auto" w:fill="B8CCE4"/>
            <w:vAlign w:val="center"/>
          </w:tcPr>
          <w:p w14:paraId="7BD0FE99" w14:textId="77777777" w:rsidR="006A7B1F" w:rsidRPr="006A7B1F" w:rsidRDefault="006A7B1F" w:rsidP="006A7B1F">
            <w:pPr>
              <w:jc w:val="center"/>
              <w:rPr>
                <w:rFonts w:cs="Arial"/>
                <w:b/>
                <w:bCs/>
                <w:sz w:val="20"/>
              </w:rPr>
            </w:pPr>
            <w:bookmarkStart w:id="388" w:name="_Toc280259007"/>
            <w:bookmarkStart w:id="389" w:name="_Toc306973113"/>
            <w:bookmarkStart w:id="390" w:name="_Toc317150098"/>
            <w:bookmarkStart w:id="391" w:name="_Toc318707635"/>
            <w:r w:rsidRPr="006A7B1F">
              <w:rPr>
                <w:rFonts w:cs="Arial"/>
                <w:b/>
                <w:sz w:val="20"/>
              </w:rPr>
              <w:t>Rate</w:t>
            </w:r>
            <w:bookmarkEnd w:id="388"/>
            <w:bookmarkEnd w:id="389"/>
            <w:bookmarkEnd w:id="390"/>
            <w:bookmarkEnd w:id="391"/>
            <w:r w:rsidRPr="006A7B1F">
              <w:rPr>
                <w:rFonts w:cs="Arial"/>
                <w:b/>
                <w:sz w:val="20"/>
              </w:rPr>
              <w:t xml:space="preserve"> (3)</w:t>
            </w:r>
          </w:p>
        </w:tc>
        <w:tc>
          <w:tcPr>
            <w:tcW w:w="2430" w:type="dxa"/>
            <w:shd w:val="clear" w:color="auto" w:fill="B8CCE4"/>
            <w:vAlign w:val="center"/>
          </w:tcPr>
          <w:p w14:paraId="1BC42733" w14:textId="77777777" w:rsidR="006A7B1F" w:rsidRPr="006A7B1F" w:rsidRDefault="006A7B1F" w:rsidP="006A7B1F">
            <w:pPr>
              <w:jc w:val="center"/>
              <w:rPr>
                <w:rFonts w:cs="Arial"/>
                <w:b/>
                <w:bCs/>
                <w:sz w:val="20"/>
              </w:rPr>
            </w:pPr>
            <w:bookmarkStart w:id="392" w:name="_Toc280259008"/>
            <w:bookmarkStart w:id="393" w:name="_Toc306973114"/>
            <w:bookmarkStart w:id="394" w:name="_Toc317150099"/>
            <w:bookmarkStart w:id="395" w:name="_Toc318707636"/>
            <w:r w:rsidRPr="006A7B1F">
              <w:rPr>
                <w:rFonts w:cs="Arial"/>
                <w:b/>
                <w:sz w:val="20"/>
              </w:rPr>
              <w:t>Other</w:t>
            </w:r>
            <w:bookmarkEnd w:id="392"/>
            <w:bookmarkEnd w:id="393"/>
            <w:bookmarkEnd w:id="394"/>
            <w:bookmarkEnd w:id="395"/>
          </w:p>
        </w:tc>
        <w:tc>
          <w:tcPr>
            <w:tcW w:w="1440" w:type="dxa"/>
            <w:shd w:val="clear" w:color="auto" w:fill="B8CCE4"/>
            <w:vAlign w:val="center"/>
          </w:tcPr>
          <w:p w14:paraId="4F208D7E" w14:textId="77777777" w:rsidR="006A7B1F" w:rsidRPr="006A7B1F" w:rsidRDefault="006A7B1F" w:rsidP="006A7B1F">
            <w:pPr>
              <w:jc w:val="center"/>
              <w:rPr>
                <w:rFonts w:cs="Arial"/>
                <w:b/>
                <w:bCs/>
                <w:sz w:val="20"/>
              </w:rPr>
            </w:pPr>
            <w:bookmarkStart w:id="396" w:name="_Toc280259009"/>
            <w:bookmarkStart w:id="397" w:name="_Toc306973115"/>
            <w:bookmarkStart w:id="398" w:name="_Toc317150100"/>
            <w:bookmarkStart w:id="399" w:name="_Toc318707637"/>
            <w:r w:rsidRPr="006A7B1F">
              <w:rPr>
                <w:rFonts w:cs="Arial"/>
                <w:b/>
                <w:sz w:val="20"/>
              </w:rPr>
              <w:t>Cost</w:t>
            </w:r>
            <w:bookmarkEnd w:id="396"/>
            <w:bookmarkEnd w:id="397"/>
            <w:bookmarkEnd w:id="398"/>
            <w:bookmarkEnd w:id="399"/>
            <w:r w:rsidRPr="006A7B1F">
              <w:rPr>
                <w:rFonts w:cs="Arial"/>
                <w:b/>
                <w:sz w:val="20"/>
              </w:rPr>
              <w:t xml:space="preserve"> (4)</w:t>
            </w:r>
          </w:p>
        </w:tc>
      </w:tr>
      <w:tr w:rsidR="006A7B1F" w:rsidRPr="006A7B1F" w14:paraId="161ACCBA" w14:textId="77777777" w:rsidTr="006A7B1F">
        <w:trPr>
          <w:cantSplit/>
          <w:trHeight w:val="809"/>
        </w:trPr>
        <w:tc>
          <w:tcPr>
            <w:tcW w:w="1908" w:type="dxa"/>
            <w:vAlign w:val="center"/>
          </w:tcPr>
          <w:p w14:paraId="08540E5B" w14:textId="77777777" w:rsidR="006A7B1F" w:rsidRPr="006A7B1F" w:rsidRDefault="006A7B1F" w:rsidP="006A7B1F">
            <w:pPr>
              <w:jc w:val="center"/>
              <w:rPr>
                <w:rFonts w:cs="Arial"/>
                <w:sz w:val="20"/>
              </w:rPr>
            </w:pPr>
            <w:r w:rsidRPr="006A7B1F">
              <w:rPr>
                <w:rFonts w:cs="Arial"/>
                <w:sz w:val="20"/>
              </w:rPr>
              <w:t>(1) State Department of Human Services</w:t>
            </w:r>
          </w:p>
        </w:tc>
        <w:tc>
          <w:tcPr>
            <w:tcW w:w="1620" w:type="dxa"/>
            <w:vAlign w:val="center"/>
          </w:tcPr>
          <w:p w14:paraId="1BB76F02" w14:textId="77777777" w:rsidR="006A7B1F" w:rsidRPr="006A7B1F" w:rsidRDefault="006A7B1F" w:rsidP="006A7B1F">
            <w:pPr>
              <w:jc w:val="center"/>
              <w:rPr>
                <w:rFonts w:cs="Arial"/>
                <w:sz w:val="20"/>
              </w:rPr>
            </w:pPr>
            <w:r w:rsidRPr="006A7B1F">
              <w:rPr>
                <w:rFonts w:cs="Arial"/>
                <w:sz w:val="20"/>
              </w:rPr>
              <w:t>Training</w:t>
            </w:r>
          </w:p>
        </w:tc>
        <w:tc>
          <w:tcPr>
            <w:tcW w:w="2160" w:type="dxa"/>
            <w:vAlign w:val="center"/>
          </w:tcPr>
          <w:p w14:paraId="672A712C" w14:textId="77777777" w:rsidR="006A7B1F" w:rsidRPr="006A7B1F" w:rsidRDefault="006A7B1F" w:rsidP="006A7B1F">
            <w:pPr>
              <w:jc w:val="center"/>
              <w:rPr>
                <w:rFonts w:cs="Arial"/>
                <w:sz w:val="20"/>
              </w:rPr>
            </w:pPr>
            <w:r w:rsidRPr="006A7B1F">
              <w:rPr>
                <w:rFonts w:cs="Arial"/>
                <w:sz w:val="20"/>
              </w:rPr>
              <w:t>$250/individual x 3 staff</w:t>
            </w:r>
          </w:p>
        </w:tc>
        <w:tc>
          <w:tcPr>
            <w:tcW w:w="2430" w:type="dxa"/>
            <w:vAlign w:val="center"/>
          </w:tcPr>
          <w:p w14:paraId="62448FD5" w14:textId="77777777" w:rsidR="006A7B1F" w:rsidRPr="006A7B1F" w:rsidRDefault="006A7B1F" w:rsidP="006A7B1F">
            <w:pPr>
              <w:jc w:val="center"/>
              <w:rPr>
                <w:rFonts w:cs="Arial"/>
                <w:sz w:val="20"/>
              </w:rPr>
            </w:pPr>
            <w:r w:rsidRPr="006A7B1F">
              <w:rPr>
                <w:rFonts w:cs="Arial"/>
                <w:sz w:val="20"/>
              </w:rPr>
              <w:t>5 days</w:t>
            </w:r>
          </w:p>
        </w:tc>
        <w:tc>
          <w:tcPr>
            <w:tcW w:w="1440" w:type="dxa"/>
            <w:vAlign w:val="center"/>
          </w:tcPr>
          <w:p w14:paraId="7B4EB8F7" w14:textId="77777777" w:rsidR="006A7B1F" w:rsidRPr="006A7B1F" w:rsidRDefault="006A7B1F" w:rsidP="006A7B1F">
            <w:pPr>
              <w:jc w:val="center"/>
              <w:rPr>
                <w:rFonts w:cs="Arial"/>
                <w:sz w:val="20"/>
              </w:rPr>
            </w:pPr>
            <w:r w:rsidRPr="006A7B1F">
              <w:rPr>
                <w:rFonts w:cs="Arial"/>
                <w:sz w:val="20"/>
              </w:rPr>
              <w:t>$    750</w:t>
            </w:r>
          </w:p>
        </w:tc>
      </w:tr>
      <w:tr w:rsidR="006A7B1F" w:rsidRPr="006A7B1F" w14:paraId="2D14D99F" w14:textId="77777777" w:rsidTr="006A7B1F">
        <w:trPr>
          <w:cantSplit/>
          <w:trHeight w:val="1043"/>
        </w:trPr>
        <w:tc>
          <w:tcPr>
            <w:tcW w:w="1908" w:type="dxa"/>
            <w:vAlign w:val="center"/>
          </w:tcPr>
          <w:p w14:paraId="1D2CABC0" w14:textId="77777777" w:rsidR="006A7B1F" w:rsidRPr="006A7B1F" w:rsidRDefault="006A7B1F" w:rsidP="006A7B1F">
            <w:pPr>
              <w:jc w:val="center"/>
              <w:rPr>
                <w:rFonts w:cs="Arial"/>
                <w:sz w:val="20"/>
              </w:rPr>
            </w:pPr>
            <w:r w:rsidRPr="006A7B1F">
              <w:rPr>
                <w:rFonts w:cs="Arial"/>
                <w:sz w:val="20"/>
              </w:rPr>
              <w:br/>
              <w:t>(2) Treatment Services</w:t>
            </w:r>
          </w:p>
          <w:p w14:paraId="55C5B6B8" w14:textId="77777777" w:rsidR="006A7B1F" w:rsidRPr="006A7B1F" w:rsidRDefault="006A7B1F" w:rsidP="006A7B1F">
            <w:pPr>
              <w:jc w:val="center"/>
              <w:rPr>
                <w:rFonts w:cs="Arial"/>
                <w:sz w:val="20"/>
              </w:rPr>
            </w:pPr>
          </w:p>
        </w:tc>
        <w:tc>
          <w:tcPr>
            <w:tcW w:w="1620" w:type="dxa"/>
            <w:vAlign w:val="center"/>
          </w:tcPr>
          <w:p w14:paraId="1CFFA61C" w14:textId="77777777" w:rsidR="006A7B1F" w:rsidRPr="006A7B1F" w:rsidRDefault="006A7B1F" w:rsidP="006A7B1F">
            <w:pPr>
              <w:jc w:val="center"/>
              <w:rPr>
                <w:rFonts w:cs="Arial"/>
                <w:sz w:val="20"/>
              </w:rPr>
            </w:pPr>
            <w:r w:rsidRPr="006A7B1F">
              <w:rPr>
                <w:rFonts w:cs="Arial"/>
                <w:sz w:val="20"/>
              </w:rPr>
              <w:t>1040 Clients</w:t>
            </w:r>
          </w:p>
        </w:tc>
        <w:tc>
          <w:tcPr>
            <w:tcW w:w="2160" w:type="dxa"/>
            <w:vAlign w:val="center"/>
          </w:tcPr>
          <w:p w14:paraId="16943DEA" w14:textId="77777777" w:rsidR="006A7B1F" w:rsidRPr="006A7B1F" w:rsidRDefault="006A7B1F" w:rsidP="006A7B1F">
            <w:pPr>
              <w:jc w:val="center"/>
              <w:rPr>
                <w:rFonts w:cs="Arial"/>
                <w:sz w:val="20"/>
              </w:rPr>
            </w:pPr>
            <w:r w:rsidRPr="006A7B1F">
              <w:rPr>
                <w:rFonts w:cs="Arial"/>
                <w:sz w:val="20"/>
              </w:rPr>
              <w:t>$27/client per year</w:t>
            </w:r>
          </w:p>
        </w:tc>
        <w:tc>
          <w:tcPr>
            <w:tcW w:w="2430" w:type="dxa"/>
            <w:vAlign w:val="center"/>
          </w:tcPr>
          <w:p w14:paraId="50180742" w14:textId="77777777" w:rsidR="006A7B1F" w:rsidRPr="006A7B1F" w:rsidRDefault="006A7B1F" w:rsidP="006A7B1F">
            <w:pPr>
              <w:rPr>
                <w:rFonts w:cs="Arial"/>
                <w:sz w:val="20"/>
              </w:rPr>
            </w:pPr>
          </w:p>
        </w:tc>
        <w:tc>
          <w:tcPr>
            <w:tcW w:w="1440" w:type="dxa"/>
            <w:vAlign w:val="center"/>
          </w:tcPr>
          <w:p w14:paraId="44DB533B" w14:textId="77777777" w:rsidR="006A7B1F" w:rsidRPr="006A7B1F" w:rsidRDefault="006A7B1F" w:rsidP="006A7B1F">
            <w:pPr>
              <w:jc w:val="center"/>
              <w:rPr>
                <w:rFonts w:cs="Arial"/>
                <w:sz w:val="20"/>
              </w:rPr>
            </w:pPr>
            <w:r w:rsidRPr="006A7B1F">
              <w:rPr>
                <w:rFonts w:cs="Arial"/>
                <w:sz w:val="20"/>
              </w:rPr>
              <w:t>$28,080</w:t>
            </w:r>
          </w:p>
        </w:tc>
      </w:tr>
      <w:tr w:rsidR="006A7B1F" w:rsidRPr="006A7B1F" w14:paraId="7D1017CB" w14:textId="77777777" w:rsidTr="006A7B1F">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13ED84C7" w14:textId="77777777" w:rsidR="006A7B1F" w:rsidRPr="006A7B1F" w:rsidRDefault="006A7B1F" w:rsidP="006A7B1F">
            <w:pPr>
              <w:jc w:val="center"/>
              <w:rPr>
                <w:rFonts w:cs="Arial"/>
                <w:sz w:val="20"/>
              </w:rPr>
            </w:pPr>
            <w:r w:rsidRPr="006A7B1F">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1A0B7BDF" w14:textId="77777777" w:rsidR="006A7B1F" w:rsidRPr="006A7B1F" w:rsidRDefault="006A7B1F" w:rsidP="006A7B1F">
            <w:pPr>
              <w:jc w:val="center"/>
              <w:rPr>
                <w:rFonts w:cs="Arial"/>
                <w:sz w:val="20"/>
              </w:rPr>
            </w:pPr>
            <w:r w:rsidRPr="006A7B1F">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459BC89E" w14:textId="77777777" w:rsidR="006A7B1F" w:rsidRPr="006A7B1F" w:rsidRDefault="006A7B1F" w:rsidP="006A7B1F">
            <w:pPr>
              <w:jc w:val="center"/>
              <w:rPr>
                <w:rFonts w:cs="Arial"/>
                <w:sz w:val="20"/>
              </w:rPr>
            </w:pPr>
          </w:p>
          <w:p w14:paraId="046C2E7E" w14:textId="77777777" w:rsidR="006A7B1F" w:rsidRPr="006A7B1F" w:rsidRDefault="006A7B1F" w:rsidP="006A7B1F">
            <w:pPr>
              <w:jc w:val="center"/>
              <w:rPr>
                <w:rFonts w:cs="Arial"/>
                <w:sz w:val="20"/>
              </w:rPr>
            </w:pPr>
          </w:p>
          <w:p w14:paraId="45404A20" w14:textId="77777777" w:rsidR="006A7B1F" w:rsidRPr="006A7B1F" w:rsidRDefault="006A7B1F" w:rsidP="006A7B1F">
            <w:pPr>
              <w:jc w:val="center"/>
              <w:rPr>
                <w:rFonts w:cs="Arial"/>
                <w:sz w:val="20"/>
              </w:rPr>
            </w:pPr>
            <w:r w:rsidRPr="006A7B1F">
              <w:rPr>
                <w:rFonts w:cs="Arial"/>
                <w:sz w:val="20"/>
              </w:rPr>
              <w:t>1FTE @ $27,000 + Fringe Benefits of $6,750 = $33,750</w:t>
            </w:r>
          </w:p>
          <w:p w14:paraId="4E6889DC" w14:textId="77777777" w:rsidR="006A7B1F" w:rsidRPr="006A7B1F" w:rsidRDefault="006A7B1F" w:rsidP="006A7B1F">
            <w:pPr>
              <w:jc w:val="center"/>
              <w:rPr>
                <w:rFonts w:cs="Arial"/>
                <w:sz w:val="20"/>
              </w:rPr>
            </w:pPr>
          </w:p>
          <w:p w14:paraId="1B7DADC4" w14:textId="77777777" w:rsidR="006A7B1F" w:rsidRPr="006A7B1F" w:rsidRDefault="006A7B1F" w:rsidP="006A7B1F">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3F8000CF" w14:textId="77777777" w:rsidR="006A7B1F" w:rsidRPr="006A7B1F" w:rsidRDefault="006A7B1F" w:rsidP="006A7B1F">
            <w:pPr>
              <w:jc w:val="center"/>
              <w:rPr>
                <w:rFonts w:cs="Arial"/>
                <w:sz w:val="20"/>
              </w:rPr>
            </w:pPr>
            <w:r w:rsidRPr="006A7B1F">
              <w:rPr>
                <w:rFonts w:cs="Arial"/>
                <w:b/>
                <w:sz w:val="20"/>
              </w:rPr>
              <w:t>*</w:t>
            </w:r>
            <w:r w:rsidRPr="006A7B1F">
              <w:rPr>
                <w:rFonts w:cs="Arial"/>
                <w:sz w:val="20"/>
              </w:rPr>
              <w:t>Travel at 3,126 @ .50 per mile = $1,563</w:t>
            </w:r>
          </w:p>
          <w:p w14:paraId="2CABDF6A" w14:textId="77777777" w:rsidR="006A7B1F" w:rsidRPr="006A7B1F" w:rsidRDefault="006A7B1F" w:rsidP="006A7B1F">
            <w:pPr>
              <w:jc w:val="center"/>
              <w:rPr>
                <w:rFonts w:cs="Arial"/>
                <w:sz w:val="20"/>
              </w:rPr>
            </w:pPr>
            <w:r w:rsidRPr="006A7B1F">
              <w:rPr>
                <w:rFonts w:cs="Arial"/>
                <w:b/>
                <w:sz w:val="20"/>
              </w:rPr>
              <w:t>*</w:t>
            </w:r>
            <w:r w:rsidRPr="006A7B1F">
              <w:rPr>
                <w:rFonts w:cs="Arial"/>
                <w:sz w:val="20"/>
              </w:rPr>
              <w:t>Training course $175</w:t>
            </w:r>
          </w:p>
          <w:p w14:paraId="58A6B3A8" w14:textId="77777777" w:rsidR="006A7B1F" w:rsidRPr="006A7B1F" w:rsidRDefault="006A7B1F" w:rsidP="006A7B1F">
            <w:pPr>
              <w:jc w:val="center"/>
              <w:rPr>
                <w:rFonts w:cs="Arial"/>
                <w:sz w:val="20"/>
              </w:rPr>
            </w:pPr>
            <w:r w:rsidRPr="006A7B1F">
              <w:rPr>
                <w:rFonts w:cs="Arial"/>
                <w:b/>
                <w:sz w:val="20"/>
              </w:rPr>
              <w:t>*</w:t>
            </w:r>
            <w:r w:rsidRPr="006A7B1F">
              <w:rPr>
                <w:rFonts w:cs="Arial"/>
                <w:sz w:val="20"/>
              </w:rPr>
              <w:t>Supplies @ $47.54 x 12 months or $570</w:t>
            </w:r>
          </w:p>
          <w:p w14:paraId="0E471F2F" w14:textId="77777777" w:rsidR="006A7B1F" w:rsidRPr="006A7B1F" w:rsidRDefault="006A7B1F" w:rsidP="006A7B1F">
            <w:pPr>
              <w:jc w:val="center"/>
              <w:rPr>
                <w:rFonts w:cs="Arial"/>
                <w:sz w:val="20"/>
              </w:rPr>
            </w:pPr>
            <w:r w:rsidRPr="006A7B1F">
              <w:rPr>
                <w:rFonts w:cs="Arial"/>
                <w:b/>
                <w:sz w:val="20"/>
              </w:rPr>
              <w:t>*</w:t>
            </w:r>
            <w:r w:rsidRPr="006A7B1F">
              <w:rPr>
                <w:rFonts w:cs="Arial"/>
                <w:sz w:val="20"/>
              </w:rPr>
              <w:t>Telephone @ $60 x 12 months = $720</w:t>
            </w:r>
          </w:p>
          <w:p w14:paraId="5983F7CF" w14:textId="77777777" w:rsidR="006A7B1F" w:rsidRPr="006A7B1F" w:rsidRDefault="006A7B1F" w:rsidP="006A7B1F">
            <w:pPr>
              <w:jc w:val="center"/>
              <w:rPr>
                <w:rFonts w:cs="Arial"/>
                <w:sz w:val="20"/>
              </w:rPr>
            </w:pPr>
            <w:r w:rsidRPr="006A7B1F">
              <w:rPr>
                <w:rFonts w:cs="Arial"/>
                <w:b/>
                <w:sz w:val="20"/>
              </w:rPr>
              <w:t>*</w:t>
            </w:r>
            <w:r w:rsidRPr="006A7B1F">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36C6A0B5" w14:textId="77777777" w:rsidR="006A7B1F" w:rsidRPr="006A7B1F" w:rsidRDefault="006A7B1F" w:rsidP="006A7B1F">
            <w:pPr>
              <w:jc w:val="center"/>
              <w:rPr>
                <w:rFonts w:cs="Arial"/>
                <w:sz w:val="20"/>
              </w:rPr>
            </w:pPr>
            <w:r w:rsidRPr="006A7B1F">
              <w:rPr>
                <w:rFonts w:cs="Arial"/>
                <w:sz w:val="20"/>
              </w:rPr>
              <w:t>$46,168</w:t>
            </w:r>
          </w:p>
        </w:tc>
      </w:tr>
      <w:tr w:rsidR="006A7B1F" w:rsidRPr="006A7B1F" w14:paraId="461D55E7" w14:textId="77777777" w:rsidTr="006A7B1F">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6D6DB0FE" w14:textId="77777777" w:rsidR="006A7B1F" w:rsidRPr="006A7B1F" w:rsidRDefault="006A7B1F" w:rsidP="006A7B1F">
            <w:pPr>
              <w:spacing w:before="120" w:after="120"/>
              <w:jc w:val="center"/>
              <w:rPr>
                <w:rFonts w:cs="Arial"/>
                <w:sz w:val="20"/>
              </w:rPr>
            </w:pPr>
            <w:r w:rsidRPr="006A7B1F">
              <w:rPr>
                <w:rFonts w:cs="Arial"/>
                <w:sz w:val="20"/>
              </w:rPr>
              <w:br/>
              <w:t>(4) Jane Smith</w:t>
            </w:r>
          </w:p>
          <w:p w14:paraId="242BEFFE" w14:textId="77777777" w:rsidR="006A7B1F" w:rsidRPr="006A7B1F" w:rsidRDefault="006A7B1F" w:rsidP="006A7B1F">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4A2B685" w14:textId="77777777" w:rsidR="006A7B1F" w:rsidRPr="006A7B1F" w:rsidRDefault="006A7B1F" w:rsidP="006A7B1F">
            <w:pPr>
              <w:jc w:val="center"/>
              <w:rPr>
                <w:rFonts w:cs="Arial"/>
                <w:sz w:val="20"/>
              </w:rPr>
            </w:pPr>
            <w:r w:rsidRPr="006A7B1F">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3140DE97" w14:textId="77777777" w:rsidR="006A7B1F" w:rsidRPr="006A7B1F" w:rsidRDefault="006A7B1F" w:rsidP="006A7B1F">
            <w:pPr>
              <w:jc w:val="center"/>
              <w:rPr>
                <w:rFonts w:cs="Arial"/>
                <w:sz w:val="20"/>
              </w:rPr>
            </w:pPr>
            <w:r w:rsidRPr="006A7B1F">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20A80B44" w14:textId="77777777" w:rsidR="006A7B1F" w:rsidRPr="006A7B1F" w:rsidRDefault="006A7B1F" w:rsidP="006A7B1F">
            <w:pPr>
              <w:jc w:val="center"/>
              <w:rPr>
                <w:rFonts w:cs="Arial"/>
                <w:sz w:val="20"/>
              </w:rPr>
            </w:pPr>
            <w:r w:rsidRPr="006A7B1F">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69C50352" w14:textId="77777777" w:rsidR="006A7B1F" w:rsidRPr="006A7B1F" w:rsidRDefault="006A7B1F" w:rsidP="006A7B1F">
            <w:pPr>
              <w:jc w:val="center"/>
              <w:rPr>
                <w:rFonts w:cs="Arial"/>
                <w:sz w:val="20"/>
              </w:rPr>
            </w:pPr>
            <w:r w:rsidRPr="006A7B1F">
              <w:rPr>
                <w:rFonts w:cs="Arial"/>
                <w:sz w:val="20"/>
              </w:rPr>
              <w:t>$9,000</w:t>
            </w:r>
          </w:p>
        </w:tc>
      </w:tr>
      <w:tr w:rsidR="006A7B1F" w:rsidRPr="006A7B1F" w14:paraId="79D862FD" w14:textId="77777777" w:rsidTr="006A7B1F">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6E755515" w14:textId="77777777" w:rsidR="006A7B1F" w:rsidRPr="006A7B1F" w:rsidRDefault="006A7B1F" w:rsidP="006A7B1F">
            <w:pPr>
              <w:jc w:val="center"/>
              <w:rPr>
                <w:rFonts w:cs="Arial"/>
                <w:sz w:val="20"/>
              </w:rPr>
            </w:pPr>
            <w:r w:rsidRPr="006A7B1F">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64E027D" w14:textId="77777777" w:rsidR="006A7B1F" w:rsidRPr="006A7B1F" w:rsidRDefault="006A7B1F" w:rsidP="006A7B1F">
            <w:pPr>
              <w:jc w:val="center"/>
              <w:rPr>
                <w:rFonts w:cs="Arial"/>
                <w:sz w:val="20"/>
              </w:rPr>
            </w:pPr>
            <w:r w:rsidRPr="006A7B1F">
              <w:rPr>
                <w:rFonts w:cs="Arial"/>
                <w:sz w:val="20"/>
              </w:rPr>
              <w:t>Marketing Coordinator</w:t>
            </w:r>
          </w:p>
          <w:p w14:paraId="19C232A1" w14:textId="77777777" w:rsidR="006A7B1F" w:rsidRPr="006A7B1F" w:rsidRDefault="006A7B1F" w:rsidP="006A7B1F">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4A1D0D53" w14:textId="77777777" w:rsidR="006A7B1F" w:rsidRPr="006A7B1F" w:rsidRDefault="006A7B1F" w:rsidP="006A7B1F">
            <w:pPr>
              <w:jc w:val="center"/>
              <w:rPr>
                <w:rFonts w:cs="Arial"/>
                <w:sz w:val="20"/>
              </w:rPr>
            </w:pPr>
            <w:r w:rsidRPr="006A7B1F">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579503E4" w14:textId="77777777" w:rsidR="006A7B1F" w:rsidRPr="006A7B1F" w:rsidRDefault="006A7B1F" w:rsidP="006A7B1F">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AC31A66" w14:textId="77777777" w:rsidR="006A7B1F" w:rsidRPr="006A7B1F" w:rsidRDefault="006A7B1F" w:rsidP="006A7B1F">
            <w:pPr>
              <w:jc w:val="center"/>
              <w:rPr>
                <w:rFonts w:cs="Arial"/>
                <w:sz w:val="20"/>
              </w:rPr>
            </w:pPr>
            <w:r w:rsidRPr="006A7B1F">
              <w:rPr>
                <w:rFonts w:cs="Arial"/>
                <w:sz w:val="20"/>
              </w:rPr>
              <w:t>$3,000</w:t>
            </w:r>
          </w:p>
        </w:tc>
      </w:tr>
    </w:tbl>
    <w:p w14:paraId="7D5A7CFE" w14:textId="77777777" w:rsidR="006A7B1F" w:rsidRPr="006A7B1F" w:rsidRDefault="006A7B1F" w:rsidP="006A7B1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A7B1F" w:rsidRPr="006A7B1F" w14:paraId="06C094C7" w14:textId="77777777" w:rsidTr="006A7B1F">
        <w:trPr>
          <w:trHeight w:val="341"/>
        </w:trPr>
        <w:tc>
          <w:tcPr>
            <w:tcW w:w="8124" w:type="dxa"/>
            <w:shd w:val="clear" w:color="auto" w:fill="E5DFEC"/>
          </w:tcPr>
          <w:p w14:paraId="137A0A7F" w14:textId="77777777" w:rsidR="006A7B1F" w:rsidRPr="006A7B1F" w:rsidRDefault="006A7B1F" w:rsidP="006A7B1F">
            <w:pPr>
              <w:spacing w:before="120"/>
              <w:jc w:val="center"/>
              <w:rPr>
                <w:rFonts w:cs="Arial"/>
                <w:b/>
                <w:bCs/>
                <w:sz w:val="20"/>
              </w:rPr>
            </w:pPr>
            <w:r w:rsidRPr="006A7B1F">
              <w:rPr>
                <w:rFonts w:cs="Arial"/>
                <w:b/>
                <w:bCs/>
                <w:sz w:val="20"/>
              </w:rPr>
              <w:t>FEDERAL REQUEST – (enter in Section B column 1, line 6f of-424A)</w:t>
            </w:r>
          </w:p>
        </w:tc>
        <w:tc>
          <w:tcPr>
            <w:tcW w:w="1434" w:type="dxa"/>
            <w:shd w:val="clear" w:color="auto" w:fill="E5DFEC"/>
          </w:tcPr>
          <w:p w14:paraId="4BF1651B" w14:textId="77777777" w:rsidR="006A7B1F" w:rsidRPr="006A7B1F" w:rsidRDefault="006A7B1F" w:rsidP="006A7B1F">
            <w:pPr>
              <w:spacing w:before="120"/>
              <w:jc w:val="center"/>
              <w:rPr>
                <w:rFonts w:cs="Arial"/>
                <w:b/>
                <w:bCs/>
                <w:sz w:val="20"/>
              </w:rPr>
            </w:pPr>
            <w:r w:rsidRPr="006A7B1F">
              <w:rPr>
                <w:rFonts w:cs="Arial"/>
                <w:b/>
                <w:bCs/>
                <w:sz w:val="20"/>
              </w:rPr>
              <w:t>$86,998</w:t>
            </w:r>
          </w:p>
        </w:tc>
      </w:tr>
    </w:tbl>
    <w:p w14:paraId="25185336" w14:textId="77777777" w:rsidR="006A7B1F" w:rsidRPr="006A7B1F" w:rsidRDefault="006A7B1F" w:rsidP="006A7B1F">
      <w:pPr>
        <w:spacing w:before="120"/>
        <w:ind w:left="360"/>
        <w:rPr>
          <w:rFonts w:cs="Arial"/>
          <w:b/>
          <w:szCs w:val="24"/>
        </w:rPr>
      </w:pPr>
      <w:r w:rsidRPr="006A7B1F">
        <w:rPr>
          <w:rFonts w:cs="Arial"/>
          <w:b/>
          <w:szCs w:val="24"/>
        </w:rPr>
        <w:t>*Represents separate/distinct requested funds by cost category</w:t>
      </w:r>
    </w:p>
    <w:p w14:paraId="313D0BF2" w14:textId="77777777" w:rsidR="006A7B1F" w:rsidRPr="006A7B1F" w:rsidRDefault="006A7B1F" w:rsidP="006A7B1F">
      <w:pPr>
        <w:rPr>
          <w:rFonts w:cs="Arial"/>
          <w:b/>
          <w:bCs/>
          <w:szCs w:val="24"/>
        </w:rPr>
      </w:pPr>
      <w:r w:rsidRPr="006A7B1F">
        <w:rPr>
          <w:rFonts w:cs="Arial"/>
          <w:b/>
          <w:bCs/>
          <w:szCs w:val="24"/>
        </w:rPr>
        <w:t>FEDERAL REQUEST – Sample Justification for Contracts</w:t>
      </w:r>
    </w:p>
    <w:p w14:paraId="0E0007C7" w14:textId="77777777" w:rsidR="006A7B1F" w:rsidRPr="006A7B1F" w:rsidRDefault="006A7B1F" w:rsidP="006A7B1F">
      <w:pPr>
        <w:numPr>
          <w:ilvl w:val="0"/>
          <w:numId w:val="68"/>
        </w:numPr>
        <w:tabs>
          <w:tab w:val="num" w:pos="720"/>
        </w:tabs>
        <w:spacing w:after="0" w:line="276" w:lineRule="auto"/>
        <w:contextualSpacing/>
        <w:rPr>
          <w:rFonts w:cs="Arial"/>
          <w:szCs w:val="24"/>
        </w:rPr>
      </w:pPr>
      <w:r w:rsidRPr="006A7B1F">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32370DFF" w14:textId="77777777" w:rsidR="006A7B1F" w:rsidRPr="006A7B1F" w:rsidRDefault="006A7B1F" w:rsidP="006A7B1F">
      <w:pPr>
        <w:numPr>
          <w:ilvl w:val="0"/>
          <w:numId w:val="68"/>
        </w:numPr>
        <w:tabs>
          <w:tab w:val="num" w:pos="720"/>
        </w:tabs>
        <w:spacing w:after="0" w:line="276" w:lineRule="auto"/>
        <w:contextualSpacing/>
        <w:rPr>
          <w:rFonts w:cs="Arial"/>
          <w:szCs w:val="24"/>
        </w:rPr>
      </w:pPr>
      <w:r w:rsidRPr="006A7B1F">
        <w:rPr>
          <w:rFonts w:cs="Arial"/>
          <w:szCs w:val="24"/>
        </w:rPr>
        <w:t>Client treatment services to be provided are based on organizational history of expenses.</w:t>
      </w:r>
    </w:p>
    <w:p w14:paraId="0520CC07" w14:textId="77777777" w:rsidR="006A7B1F" w:rsidRPr="006A7B1F" w:rsidRDefault="006A7B1F" w:rsidP="006A7B1F">
      <w:pPr>
        <w:numPr>
          <w:ilvl w:val="0"/>
          <w:numId w:val="68"/>
        </w:numPr>
        <w:tabs>
          <w:tab w:val="num" w:pos="720"/>
        </w:tabs>
        <w:spacing w:after="0" w:line="276" w:lineRule="auto"/>
        <w:contextualSpacing/>
        <w:rPr>
          <w:rFonts w:cs="Arial"/>
          <w:szCs w:val="24"/>
        </w:rPr>
      </w:pPr>
      <w:r w:rsidRPr="006A7B1F">
        <w:rPr>
          <w:rFonts w:cs="Arial"/>
          <w:szCs w:val="24"/>
        </w:rPr>
        <w:t xml:space="preserve">The Case Manager is vital to providing client services related to the program and leading to successful outcomes.  </w:t>
      </w:r>
    </w:p>
    <w:p w14:paraId="563FDA98" w14:textId="77777777" w:rsidR="006A7B1F" w:rsidRPr="006A7B1F" w:rsidRDefault="006A7B1F" w:rsidP="006A7B1F">
      <w:pPr>
        <w:numPr>
          <w:ilvl w:val="0"/>
          <w:numId w:val="68"/>
        </w:numPr>
        <w:tabs>
          <w:tab w:val="num" w:pos="720"/>
        </w:tabs>
        <w:spacing w:after="0" w:line="276" w:lineRule="auto"/>
        <w:contextualSpacing/>
        <w:rPr>
          <w:rFonts w:cs="Arial"/>
          <w:szCs w:val="24"/>
        </w:rPr>
      </w:pPr>
      <w:r w:rsidRPr="006A7B1F">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6AB1DFF1" w14:textId="77777777" w:rsidR="006A7B1F" w:rsidRPr="006A7B1F" w:rsidRDefault="006A7B1F" w:rsidP="006A7B1F">
      <w:pPr>
        <w:numPr>
          <w:ilvl w:val="0"/>
          <w:numId w:val="68"/>
        </w:numPr>
        <w:tabs>
          <w:tab w:val="num" w:pos="720"/>
        </w:tabs>
        <w:spacing w:after="0" w:line="276" w:lineRule="auto"/>
        <w:contextualSpacing/>
        <w:rPr>
          <w:rFonts w:cs="Arial"/>
          <w:szCs w:val="24"/>
        </w:rPr>
      </w:pPr>
      <w:r w:rsidRPr="006A7B1F">
        <w:rPr>
          <w:rFonts w:cs="Arial"/>
          <w:szCs w:val="24"/>
        </w:rPr>
        <w:t xml:space="preserve">The Marketing Coordinator will develop a plan for public education and outreach efforts to engage clients in the community about recipient activities; and provide presentations at public meetings and community events to stakeholders, </w:t>
      </w:r>
      <w:r w:rsidRPr="006A7B1F">
        <w:rPr>
          <w:rFonts w:cs="Arial"/>
          <w:szCs w:val="24"/>
        </w:rPr>
        <w:lastRenderedPageBreak/>
        <w:t>community civic organizations, churches, agencies, family groups and schools.</w:t>
      </w:r>
      <w:r w:rsidRPr="006A7B1F">
        <w:rPr>
          <w:rFonts w:cs="Arial"/>
          <w:szCs w:val="24"/>
        </w:rPr>
        <w:br/>
      </w:r>
    </w:p>
    <w:p w14:paraId="44E921E1" w14:textId="77777777" w:rsidR="006A7B1F" w:rsidRPr="006A7B1F" w:rsidRDefault="006A7B1F" w:rsidP="006A7B1F">
      <w:pPr>
        <w:numPr>
          <w:ilvl w:val="0"/>
          <w:numId w:val="42"/>
        </w:numPr>
        <w:spacing w:after="200" w:line="276" w:lineRule="auto"/>
        <w:contextualSpacing/>
        <w:rPr>
          <w:rFonts w:cs="Arial"/>
          <w:b/>
          <w:bCs/>
          <w:szCs w:val="26"/>
        </w:rPr>
      </w:pPr>
      <w:r w:rsidRPr="006A7B1F">
        <w:rPr>
          <w:rFonts w:cs="Arial"/>
          <w:b/>
          <w:bCs/>
          <w:sz w:val="28"/>
          <w:szCs w:val="28"/>
        </w:rPr>
        <w:t>Construction</w:t>
      </w:r>
      <w:r w:rsidRPr="006A7B1F">
        <w:rPr>
          <w:rFonts w:cs="Arial"/>
          <w:b/>
          <w:bCs/>
          <w:szCs w:val="26"/>
        </w:rPr>
        <w:t xml:space="preserve"> </w:t>
      </w:r>
    </w:p>
    <w:p w14:paraId="3EC57BD8" w14:textId="77777777" w:rsidR="006A7B1F" w:rsidRPr="006A7B1F" w:rsidRDefault="006A7B1F" w:rsidP="006A7B1F">
      <w:pPr>
        <w:spacing w:after="0"/>
        <w:rPr>
          <w:rFonts w:eastAsia="Calibri" w:cs="Arial"/>
          <w:szCs w:val="24"/>
        </w:rPr>
      </w:pPr>
      <w:r w:rsidRPr="006A7B1F">
        <w:rPr>
          <w:rFonts w:eastAsia="Calibri" w:cs="Arial"/>
          <w:b/>
          <w:szCs w:val="24"/>
        </w:rPr>
        <w:t>Construction or major alternation and renovation are not authorized under this program. Leave this section blank on line 6g of the SF-424A.</w:t>
      </w:r>
      <w:r w:rsidRPr="006A7B1F">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392CF5C5" w14:textId="77777777" w:rsidR="006A7B1F" w:rsidRPr="006A7B1F" w:rsidRDefault="006A7B1F" w:rsidP="006A7B1F">
      <w:pPr>
        <w:spacing w:after="0"/>
        <w:rPr>
          <w:rFonts w:eastAsia="Calibri" w:cs="Arial"/>
          <w:szCs w:val="24"/>
        </w:rPr>
      </w:pPr>
    </w:p>
    <w:p w14:paraId="0CDD5A6A" w14:textId="77777777" w:rsidR="006A7B1F" w:rsidRPr="006A7B1F" w:rsidRDefault="006A7B1F" w:rsidP="006A7B1F">
      <w:pPr>
        <w:numPr>
          <w:ilvl w:val="0"/>
          <w:numId w:val="42"/>
        </w:numPr>
        <w:spacing w:after="200" w:line="276" w:lineRule="auto"/>
        <w:contextualSpacing/>
        <w:rPr>
          <w:rFonts w:cs="Arial"/>
          <w:b/>
          <w:bCs/>
          <w:sz w:val="28"/>
          <w:szCs w:val="28"/>
        </w:rPr>
      </w:pPr>
      <w:r w:rsidRPr="006A7B1F">
        <w:rPr>
          <w:rFonts w:cs="Arial"/>
          <w:b/>
          <w:bCs/>
          <w:sz w:val="28"/>
          <w:szCs w:val="28"/>
        </w:rPr>
        <w:t>Other</w:t>
      </w:r>
    </w:p>
    <w:p w14:paraId="22E251CD" w14:textId="77777777" w:rsidR="006A7B1F" w:rsidRPr="006A7B1F" w:rsidRDefault="006A7B1F" w:rsidP="006A7B1F">
      <w:pPr>
        <w:spacing w:after="0"/>
        <w:rPr>
          <w:rFonts w:eastAsia="Calibri" w:cs="Arial"/>
          <w:szCs w:val="24"/>
        </w:rPr>
      </w:pPr>
      <w:bookmarkStart w:id="400" w:name="_Toc90713309"/>
      <w:bookmarkStart w:id="401" w:name="_Toc93133741"/>
      <w:bookmarkStart w:id="402" w:name="_Toc93133799"/>
      <w:bookmarkStart w:id="403" w:name="_Toc93134311"/>
      <w:r w:rsidRPr="006A7B1F">
        <w:rPr>
          <w:rFonts w:eastAsia="Calibri" w:cs="Arial"/>
          <w:szCs w:val="24"/>
        </w:rPr>
        <w:t xml:space="preserve">This category addresses any costs not included in of the other cost categories. Costs that fall under “Other” would include: </w:t>
      </w:r>
    </w:p>
    <w:p w14:paraId="5F68EF47" w14:textId="77777777" w:rsidR="006A7B1F" w:rsidRPr="006A7B1F" w:rsidRDefault="006A7B1F" w:rsidP="006A7B1F">
      <w:pPr>
        <w:numPr>
          <w:ilvl w:val="0"/>
          <w:numId w:val="24"/>
        </w:numPr>
        <w:spacing w:after="120" w:line="276" w:lineRule="auto"/>
        <w:contextualSpacing/>
        <w:rPr>
          <w:rFonts w:eastAsia="Calibri" w:cs="Arial"/>
          <w:szCs w:val="24"/>
        </w:rPr>
      </w:pPr>
      <w:r w:rsidRPr="006A7B1F">
        <w:rPr>
          <w:rFonts w:eastAsia="Calibri" w:cs="Arial"/>
          <w:szCs w:val="24"/>
        </w:rPr>
        <w:t>Minor alteration and renovation (Minor A &amp; R)</w:t>
      </w:r>
    </w:p>
    <w:p w14:paraId="57B04D69" w14:textId="77777777" w:rsidR="006A7B1F" w:rsidRPr="006A7B1F" w:rsidRDefault="006A7B1F" w:rsidP="006A7B1F">
      <w:pPr>
        <w:numPr>
          <w:ilvl w:val="0"/>
          <w:numId w:val="33"/>
        </w:numPr>
        <w:spacing w:after="0" w:line="276" w:lineRule="auto"/>
        <w:contextualSpacing/>
        <w:rPr>
          <w:rFonts w:eastAsia="Calibri" w:cs="Arial"/>
          <w:szCs w:val="24"/>
        </w:rPr>
      </w:pPr>
      <w:r w:rsidRPr="006A7B1F">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1968E16" w14:textId="77777777" w:rsidR="006A7B1F" w:rsidRPr="006A7B1F" w:rsidRDefault="006A7B1F" w:rsidP="006A7B1F">
      <w:pPr>
        <w:spacing w:after="0"/>
        <w:ind w:left="1440"/>
        <w:contextualSpacing/>
        <w:rPr>
          <w:rFonts w:eastAsia="Calibri" w:cs="Arial"/>
          <w:szCs w:val="24"/>
        </w:rPr>
      </w:pPr>
    </w:p>
    <w:p w14:paraId="27D5ACC6" w14:textId="77777777" w:rsidR="006A7B1F" w:rsidRPr="006A7B1F" w:rsidRDefault="006A7B1F" w:rsidP="006A7B1F">
      <w:pPr>
        <w:numPr>
          <w:ilvl w:val="0"/>
          <w:numId w:val="33"/>
        </w:numPr>
        <w:spacing w:after="0" w:line="276" w:lineRule="auto"/>
        <w:contextualSpacing/>
        <w:rPr>
          <w:rFonts w:cs="Arial"/>
        </w:rPr>
      </w:pPr>
      <w:r w:rsidRPr="006A7B1F">
        <w:rPr>
          <w:rFonts w:cs="Arial"/>
        </w:rPr>
        <w:t>No more than $75,000 in Federal funds over the total period of performance may be used to support minor A&amp;R activities, and such 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4B51E60B" w14:textId="77777777" w:rsidR="006A7B1F" w:rsidRPr="006A7B1F" w:rsidRDefault="006A7B1F" w:rsidP="006A7B1F">
      <w:pPr>
        <w:numPr>
          <w:ilvl w:val="0"/>
          <w:numId w:val="24"/>
        </w:numPr>
        <w:spacing w:after="0" w:line="276" w:lineRule="auto"/>
        <w:contextualSpacing/>
        <w:rPr>
          <w:rFonts w:eastAsia="Calibri" w:cs="Arial"/>
          <w:szCs w:val="24"/>
        </w:rPr>
      </w:pPr>
      <w:r w:rsidRPr="006A7B1F">
        <w:rPr>
          <w:rFonts w:eastAsia="Calibri" w:cs="Arial"/>
          <w:szCs w:val="24"/>
        </w:rPr>
        <w:t xml:space="preserve">Rent </w:t>
      </w:r>
    </w:p>
    <w:p w14:paraId="1FF32417" w14:textId="77777777" w:rsidR="006A7B1F" w:rsidRPr="006A7B1F" w:rsidRDefault="006A7B1F" w:rsidP="006A7B1F">
      <w:pPr>
        <w:numPr>
          <w:ilvl w:val="0"/>
          <w:numId w:val="24"/>
        </w:numPr>
        <w:spacing w:after="0" w:line="276" w:lineRule="auto"/>
        <w:contextualSpacing/>
        <w:rPr>
          <w:rFonts w:eastAsia="Calibri" w:cs="Arial"/>
          <w:szCs w:val="24"/>
        </w:rPr>
      </w:pPr>
      <w:r w:rsidRPr="006A7B1F">
        <w:rPr>
          <w:rFonts w:eastAsia="Calibri" w:cs="Arial"/>
          <w:szCs w:val="24"/>
        </w:rPr>
        <w:t>Client incentives</w:t>
      </w:r>
    </w:p>
    <w:p w14:paraId="4DBC5601" w14:textId="77777777" w:rsidR="006A7B1F" w:rsidRPr="006A7B1F" w:rsidRDefault="006A7B1F" w:rsidP="006A7B1F">
      <w:pPr>
        <w:numPr>
          <w:ilvl w:val="0"/>
          <w:numId w:val="24"/>
        </w:numPr>
        <w:spacing w:after="0" w:line="276" w:lineRule="auto"/>
        <w:contextualSpacing/>
        <w:rPr>
          <w:rFonts w:eastAsia="Calibri" w:cs="Arial"/>
          <w:szCs w:val="24"/>
        </w:rPr>
      </w:pPr>
      <w:r w:rsidRPr="006A7B1F">
        <w:rPr>
          <w:rFonts w:eastAsia="Calibri" w:cs="Arial"/>
          <w:szCs w:val="24"/>
        </w:rPr>
        <w:t>Telephone</w:t>
      </w:r>
    </w:p>
    <w:p w14:paraId="4D3C416C" w14:textId="77777777" w:rsidR="006A7B1F" w:rsidRPr="006A7B1F" w:rsidRDefault="006A7B1F" w:rsidP="006A7B1F">
      <w:pPr>
        <w:numPr>
          <w:ilvl w:val="0"/>
          <w:numId w:val="24"/>
        </w:numPr>
        <w:spacing w:after="0" w:line="276" w:lineRule="auto"/>
        <w:contextualSpacing/>
        <w:rPr>
          <w:rFonts w:eastAsia="Calibri" w:cs="Arial"/>
          <w:szCs w:val="24"/>
        </w:rPr>
      </w:pPr>
      <w:r w:rsidRPr="006A7B1F">
        <w:rPr>
          <w:rFonts w:eastAsia="Calibri" w:cs="Arial"/>
          <w:szCs w:val="24"/>
        </w:rPr>
        <w:t>Travel for training participants, advisory committees, and review panels</w:t>
      </w:r>
    </w:p>
    <w:p w14:paraId="1BA6BD01" w14:textId="77777777" w:rsidR="006A7B1F" w:rsidRPr="006A7B1F" w:rsidRDefault="006A7B1F" w:rsidP="006A7B1F">
      <w:pPr>
        <w:numPr>
          <w:ilvl w:val="0"/>
          <w:numId w:val="24"/>
        </w:numPr>
        <w:spacing w:after="0" w:line="276" w:lineRule="auto"/>
        <w:contextualSpacing/>
        <w:rPr>
          <w:rFonts w:eastAsia="Calibri" w:cs="Arial"/>
          <w:szCs w:val="24"/>
        </w:rPr>
      </w:pPr>
      <w:r w:rsidRPr="006A7B1F">
        <w:rPr>
          <w:rFonts w:eastAsia="Calibri" w:cs="Arial"/>
          <w:szCs w:val="24"/>
        </w:rPr>
        <w:t xml:space="preserve">Training activities (except costs for consultant and/or contractual).    </w:t>
      </w:r>
    </w:p>
    <w:p w14:paraId="66AD9100" w14:textId="77777777" w:rsidR="006A7B1F" w:rsidRPr="006A7B1F" w:rsidRDefault="006A7B1F" w:rsidP="006A7B1F">
      <w:pPr>
        <w:spacing w:after="0"/>
        <w:ind w:left="720"/>
        <w:contextualSpacing/>
        <w:rPr>
          <w:rFonts w:eastAsia="Calibri" w:cs="Arial"/>
          <w:szCs w:val="24"/>
        </w:rPr>
      </w:pPr>
    </w:p>
    <w:p w14:paraId="2BA08B56" w14:textId="77777777" w:rsidR="006A7B1F" w:rsidRPr="006A7B1F" w:rsidRDefault="006A7B1F" w:rsidP="006A7B1F">
      <w:pPr>
        <w:spacing w:after="120"/>
        <w:rPr>
          <w:rFonts w:eastAsia="Calibri" w:cs="Arial"/>
          <w:b/>
          <w:szCs w:val="24"/>
        </w:rPr>
      </w:pPr>
      <w:r w:rsidRPr="006A7B1F">
        <w:rPr>
          <w:rFonts w:eastAsia="Calibri" w:cs="Arial"/>
          <w:b/>
          <w:szCs w:val="24"/>
        </w:rPr>
        <w:t>Provide the following information for the narrative and justification:</w:t>
      </w:r>
    </w:p>
    <w:p w14:paraId="490E3004" w14:textId="77777777" w:rsidR="006A7B1F" w:rsidRPr="006A7B1F" w:rsidRDefault="006A7B1F" w:rsidP="006A7B1F">
      <w:pPr>
        <w:numPr>
          <w:ilvl w:val="0"/>
          <w:numId w:val="69"/>
        </w:numPr>
        <w:spacing w:after="0" w:line="276" w:lineRule="auto"/>
        <w:contextualSpacing/>
        <w:rPr>
          <w:rFonts w:eastAsia="Calibri" w:cs="Arial"/>
          <w:szCs w:val="24"/>
        </w:rPr>
      </w:pPr>
      <w:r w:rsidRPr="006A7B1F">
        <w:rPr>
          <w:rFonts w:eastAsia="Calibri" w:cs="Arial"/>
          <w:b/>
          <w:szCs w:val="24"/>
        </w:rPr>
        <w:lastRenderedPageBreak/>
        <w:t>Item</w:t>
      </w:r>
      <w:r w:rsidRPr="006A7B1F">
        <w:rPr>
          <w:rFonts w:eastAsia="Calibri" w:cs="Arial"/>
          <w:szCs w:val="24"/>
        </w:rPr>
        <w:t xml:space="preserve"> − List items by type of material or nature of expense. In the justification, explain the necessity of each cost for successful implementation and completion of the project.</w:t>
      </w:r>
    </w:p>
    <w:p w14:paraId="4054F81F" w14:textId="77777777" w:rsidR="006A7B1F" w:rsidRPr="006A7B1F" w:rsidRDefault="006A7B1F" w:rsidP="006A7B1F">
      <w:pPr>
        <w:numPr>
          <w:ilvl w:val="0"/>
          <w:numId w:val="69"/>
        </w:numPr>
        <w:spacing w:after="0" w:line="276" w:lineRule="auto"/>
        <w:contextualSpacing/>
        <w:rPr>
          <w:rFonts w:eastAsia="Calibri" w:cs="Arial"/>
          <w:szCs w:val="24"/>
        </w:rPr>
      </w:pPr>
      <w:r w:rsidRPr="006A7B1F">
        <w:rPr>
          <w:rFonts w:eastAsia="Calibri" w:cs="Arial"/>
          <w:b/>
          <w:szCs w:val="24"/>
        </w:rPr>
        <w:t>Rate</w:t>
      </w:r>
      <w:r w:rsidRPr="006A7B1F">
        <w:rPr>
          <w:rFonts w:eastAsia="Calibri" w:cs="Arial"/>
          <w:szCs w:val="24"/>
        </w:rPr>
        <w:t xml:space="preserve"> − Break down costs by quantity and cost per unit as applicable.  </w:t>
      </w:r>
    </w:p>
    <w:p w14:paraId="16BFA1F8" w14:textId="77777777" w:rsidR="006A7B1F" w:rsidRPr="006A7B1F" w:rsidRDefault="006A7B1F" w:rsidP="006A7B1F">
      <w:pPr>
        <w:spacing w:after="0"/>
        <w:ind w:left="720"/>
        <w:contextualSpacing/>
        <w:rPr>
          <w:rFonts w:eastAsia="Calibri" w:cs="Arial"/>
          <w:szCs w:val="24"/>
        </w:rPr>
      </w:pPr>
      <w:r w:rsidRPr="006A7B1F">
        <w:rPr>
          <w:rFonts w:eastAsia="Calibri" w:cs="Arial"/>
          <w:b/>
          <w:szCs w:val="24"/>
        </w:rPr>
        <w:t xml:space="preserve">NOTE: </w:t>
      </w:r>
      <w:r w:rsidRPr="006A7B1F">
        <w:rPr>
          <w:rFonts w:eastAsia="Calibri" w:cs="Arial"/>
          <w:szCs w:val="24"/>
        </w:rPr>
        <w:t xml:space="preserve">Rent costs must be submitted with the following information: </w:t>
      </w:r>
    </w:p>
    <w:p w14:paraId="50B55F5D" w14:textId="77777777" w:rsidR="006A7B1F" w:rsidRPr="006A7B1F" w:rsidRDefault="006A7B1F" w:rsidP="006A7B1F">
      <w:pPr>
        <w:numPr>
          <w:ilvl w:val="0"/>
          <w:numId w:val="71"/>
        </w:numPr>
        <w:spacing w:after="0" w:line="276" w:lineRule="auto"/>
        <w:contextualSpacing/>
        <w:rPr>
          <w:rFonts w:eastAsia="Calibri" w:cs="Arial"/>
          <w:szCs w:val="24"/>
        </w:rPr>
      </w:pPr>
      <w:r w:rsidRPr="006A7B1F">
        <w:rPr>
          <w:rFonts w:eastAsia="Calibri" w:cs="Arial"/>
          <w:szCs w:val="24"/>
        </w:rPr>
        <w:t>The individual cost items that make up the total cost of the building</w:t>
      </w:r>
    </w:p>
    <w:p w14:paraId="59185C6F" w14:textId="77777777" w:rsidR="006A7B1F" w:rsidRPr="006A7B1F" w:rsidRDefault="006A7B1F" w:rsidP="006A7B1F">
      <w:pPr>
        <w:numPr>
          <w:ilvl w:val="0"/>
          <w:numId w:val="70"/>
        </w:numPr>
        <w:spacing w:after="0" w:line="276" w:lineRule="auto"/>
        <w:contextualSpacing/>
        <w:rPr>
          <w:rFonts w:eastAsia="Calibri" w:cs="Arial"/>
          <w:szCs w:val="24"/>
        </w:rPr>
      </w:pPr>
      <w:r w:rsidRPr="006A7B1F">
        <w:rPr>
          <w:rFonts w:eastAsia="Calibri" w:cs="Arial"/>
          <w:szCs w:val="24"/>
        </w:rPr>
        <w:t>The methodology used to allocate the costs to the programs or activities operating in the building</w:t>
      </w:r>
    </w:p>
    <w:p w14:paraId="169EEC83" w14:textId="77777777" w:rsidR="006A7B1F" w:rsidRPr="006A7B1F" w:rsidRDefault="006A7B1F" w:rsidP="006A7B1F">
      <w:pPr>
        <w:numPr>
          <w:ilvl w:val="0"/>
          <w:numId w:val="70"/>
        </w:numPr>
        <w:spacing w:after="0" w:line="276" w:lineRule="auto"/>
        <w:contextualSpacing/>
        <w:rPr>
          <w:rFonts w:eastAsia="Calibri" w:cs="Arial"/>
          <w:szCs w:val="24"/>
        </w:rPr>
      </w:pPr>
      <w:r w:rsidRPr="006A7B1F">
        <w:rPr>
          <w:rFonts w:eastAsia="Calibri" w:cs="Arial"/>
          <w:szCs w:val="24"/>
        </w:rPr>
        <w:t xml:space="preserve">Rent Questions Worksheet </w:t>
      </w:r>
      <w:hyperlink r:id="rId69" w:history="1">
        <w:r w:rsidRPr="006A7B1F">
          <w:rPr>
            <w:rFonts w:eastAsia="Calibri" w:cs="Arial"/>
            <w:color w:val="0000FF"/>
            <w:szCs w:val="24"/>
            <w:u w:val="single"/>
          </w:rPr>
          <w:t>https://www.samhsa.gov/sites/default/files/rentquestionsworksheet.docx</w:t>
        </w:r>
      </w:hyperlink>
      <w:r w:rsidRPr="006A7B1F">
        <w:rPr>
          <w:rFonts w:eastAsia="Calibri" w:cs="Arial"/>
          <w:szCs w:val="24"/>
        </w:rPr>
        <w:t xml:space="preserve"> </w:t>
      </w:r>
    </w:p>
    <w:p w14:paraId="69E41D6D" w14:textId="77777777" w:rsidR="006A7B1F" w:rsidRPr="006A7B1F" w:rsidRDefault="006A7B1F" w:rsidP="006A7B1F">
      <w:pPr>
        <w:numPr>
          <w:ilvl w:val="0"/>
          <w:numId w:val="70"/>
        </w:numPr>
        <w:spacing w:after="0" w:line="276" w:lineRule="auto"/>
        <w:contextualSpacing/>
        <w:rPr>
          <w:rFonts w:eastAsia="Calibri" w:cs="Arial"/>
          <w:szCs w:val="24"/>
        </w:rPr>
      </w:pPr>
      <w:r w:rsidRPr="006A7B1F">
        <w:rPr>
          <w:rFonts w:eastAsia="Calibri" w:cs="Arial"/>
          <w:szCs w:val="24"/>
        </w:rPr>
        <w:t>Supporting documentation</w:t>
      </w:r>
    </w:p>
    <w:p w14:paraId="6F49D582" w14:textId="77777777" w:rsidR="006A7B1F" w:rsidRPr="006A7B1F" w:rsidRDefault="006A7B1F" w:rsidP="006A7B1F">
      <w:pPr>
        <w:numPr>
          <w:ilvl w:val="0"/>
          <w:numId w:val="69"/>
        </w:numPr>
        <w:spacing w:after="0" w:line="276" w:lineRule="auto"/>
        <w:contextualSpacing/>
        <w:rPr>
          <w:rFonts w:cs="Arial"/>
          <w:b/>
        </w:rPr>
      </w:pPr>
      <w:r w:rsidRPr="006A7B1F">
        <w:rPr>
          <w:rFonts w:eastAsia="Calibri" w:cs="Arial"/>
          <w:b/>
          <w:szCs w:val="24"/>
        </w:rPr>
        <w:t xml:space="preserve">Costs Charged to the Award – </w:t>
      </w:r>
      <w:r w:rsidRPr="006A7B1F">
        <w:rPr>
          <w:rFonts w:eastAsia="Calibri" w:cs="Arial"/>
          <w:szCs w:val="24"/>
        </w:rPr>
        <w:t>provide the costs charged to the award.</w:t>
      </w:r>
    </w:p>
    <w:p w14:paraId="7E90C02D" w14:textId="77777777" w:rsidR="006A7B1F" w:rsidRPr="006A7B1F" w:rsidRDefault="006A7B1F" w:rsidP="006A7B1F">
      <w:pPr>
        <w:spacing w:after="0"/>
        <w:ind w:left="720"/>
        <w:contextualSpacing/>
        <w:rPr>
          <w:rFonts w:cs="Arial"/>
          <w:b/>
        </w:rPr>
      </w:pPr>
    </w:p>
    <w:p w14:paraId="12298A8B" w14:textId="77777777" w:rsidR="006A7B1F" w:rsidRPr="006A7B1F" w:rsidRDefault="006A7B1F" w:rsidP="006A7B1F">
      <w:pPr>
        <w:rPr>
          <w:rFonts w:cs="Arial"/>
          <w:b/>
        </w:rPr>
      </w:pPr>
      <w:r w:rsidRPr="006A7B1F">
        <w:rPr>
          <w:rFonts w:cs="Arial"/>
          <w:b/>
        </w:rPr>
        <w:t>FEDERAL REQUEST</w:t>
      </w:r>
      <w:bookmarkEnd w:id="400"/>
      <w:bookmarkEnd w:id="401"/>
      <w:bookmarkEnd w:id="402"/>
      <w:bookmarkEnd w:id="403"/>
      <w:r w:rsidRPr="006A7B1F">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A7B1F" w:rsidRPr="006A7B1F" w14:paraId="1E12460E" w14:textId="77777777" w:rsidTr="006A7B1F">
        <w:trPr>
          <w:cantSplit/>
          <w:tblHeader/>
        </w:trPr>
        <w:tc>
          <w:tcPr>
            <w:tcW w:w="2250" w:type="dxa"/>
            <w:shd w:val="clear" w:color="auto" w:fill="B8CCE4"/>
          </w:tcPr>
          <w:p w14:paraId="5EB4A447" w14:textId="77777777" w:rsidR="006A7B1F" w:rsidRPr="006A7B1F" w:rsidRDefault="006A7B1F" w:rsidP="006A7B1F">
            <w:pPr>
              <w:jc w:val="center"/>
              <w:rPr>
                <w:rFonts w:cs="Arial"/>
                <w:b/>
                <w:sz w:val="20"/>
              </w:rPr>
            </w:pPr>
            <w:bookmarkStart w:id="404" w:name="_Toc280259010"/>
            <w:bookmarkStart w:id="405" w:name="_Toc306973116"/>
            <w:bookmarkStart w:id="406" w:name="_Toc317150101"/>
            <w:bookmarkStart w:id="407" w:name="_Toc318707638"/>
            <w:r w:rsidRPr="006A7B1F">
              <w:rPr>
                <w:rFonts w:cs="Arial"/>
                <w:b/>
                <w:sz w:val="20"/>
              </w:rPr>
              <w:t>Item</w:t>
            </w:r>
            <w:bookmarkEnd w:id="404"/>
            <w:bookmarkEnd w:id="405"/>
            <w:bookmarkEnd w:id="406"/>
            <w:bookmarkEnd w:id="407"/>
          </w:p>
        </w:tc>
        <w:tc>
          <w:tcPr>
            <w:tcW w:w="5940" w:type="dxa"/>
            <w:shd w:val="clear" w:color="auto" w:fill="B8CCE4"/>
          </w:tcPr>
          <w:p w14:paraId="530F10F5" w14:textId="77777777" w:rsidR="006A7B1F" w:rsidRPr="006A7B1F" w:rsidRDefault="006A7B1F" w:rsidP="006A7B1F">
            <w:pPr>
              <w:jc w:val="center"/>
              <w:rPr>
                <w:rFonts w:cs="Arial"/>
                <w:b/>
                <w:sz w:val="20"/>
              </w:rPr>
            </w:pPr>
            <w:bookmarkStart w:id="408" w:name="_Toc280259011"/>
            <w:bookmarkStart w:id="409" w:name="_Toc306973117"/>
            <w:bookmarkStart w:id="410" w:name="_Toc317150102"/>
            <w:bookmarkStart w:id="411" w:name="_Toc318707639"/>
            <w:r w:rsidRPr="006A7B1F">
              <w:rPr>
                <w:rFonts w:cs="Arial"/>
                <w:b/>
                <w:sz w:val="20"/>
              </w:rPr>
              <w:t>Rate</w:t>
            </w:r>
            <w:bookmarkEnd w:id="408"/>
            <w:bookmarkEnd w:id="409"/>
            <w:bookmarkEnd w:id="410"/>
            <w:bookmarkEnd w:id="411"/>
          </w:p>
        </w:tc>
        <w:tc>
          <w:tcPr>
            <w:tcW w:w="1440" w:type="dxa"/>
            <w:shd w:val="clear" w:color="auto" w:fill="B8CCE4"/>
          </w:tcPr>
          <w:p w14:paraId="040A66B1" w14:textId="77777777" w:rsidR="006A7B1F" w:rsidRPr="006A7B1F" w:rsidRDefault="006A7B1F" w:rsidP="006A7B1F">
            <w:pPr>
              <w:jc w:val="center"/>
              <w:rPr>
                <w:rFonts w:cs="Arial"/>
                <w:b/>
                <w:sz w:val="20"/>
              </w:rPr>
            </w:pPr>
            <w:bookmarkStart w:id="412" w:name="_Toc280259012"/>
            <w:bookmarkStart w:id="413" w:name="_Toc306973118"/>
            <w:bookmarkStart w:id="414" w:name="_Toc317150103"/>
            <w:bookmarkStart w:id="415" w:name="_Toc318707640"/>
            <w:r w:rsidRPr="006A7B1F">
              <w:rPr>
                <w:rFonts w:cs="Arial"/>
                <w:b/>
                <w:sz w:val="20"/>
              </w:rPr>
              <w:t>Cost</w:t>
            </w:r>
            <w:bookmarkEnd w:id="412"/>
            <w:bookmarkEnd w:id="413"/>
            <w:bookmarkEnd w:id="414"/>
            <w:bookmarkEnd w:id="415"/>
          </w:p>
        </w:tc>
      </w:tr>
      <w:tr w:rsidR="006A7B1F" w:rsidRPr="006A7B1F" w14:paraId="740E9FBF" w14:textId="77777777" w:rsidTr="006A7B1F">
        <w:trPr>
          <w:cantSplit/>
        </w:trPr>
        <w:tc>
          <w:tcPr>
            <w:tcW w:w="2250" w:type="dxa"/>
            <w:vAlign w:val="center"/>
          </w:tcPr>
          <w:p w14:paraId="3E1651F1" w14:textId="77777777" w:rsidR="006A7B1F" w:rsidRPr="006A7B1F" w:rsidRDefault="006A7B1F" w:rsidP="006A7B1F">
            <w:pPr>
              <w:jc w:val="center"/>
              <w:rPr>
                <w:rFonts w:cs="Arial"/>
                <w:sz w:val="20"/>
              </w:rPr>
            </w:pPr>
            <w:r w:rsidRPr="006A7B1F">
              <w:rPr>
                <w:rFonts w:cs="Arial"/>
                <w:sz w:val="20"/>
              </w:rPr>
              <w:t>(1) Rent*</w:t>
            </w:r>
          </w:p>
        </w:tc>
        <w:tc>
          <w:tcPr>
            <w:tcW w:w="5940" w:type="dxa"/>
            <w:vAlign w:val="center"/>
          </w:tcPr>
          <w:p w14:paraId="79524FA2" w14:textId="77777777" w:rsidR="006A7B1F" w:rsidRPr="006A7B1F" w:rsidRDefault="006A7B1F" w:rsidP="006A7B1F">
            <w:pPr>
              <w:jc w:val="center"/>
              <w:rPr>
                <w:rFonts w:cs="Arial"/>
                <w:sz w:val="20"/>
              </w:rPr>
            </w:pPr>
            <w:r w:rsidRPr="006A7B1F">
              <w:rPr>
                <w:rFonts w:cs="Arial"/>
                <w:sz w:val="20"/>
              </w:rPr>
              <w:t>$15/sq. ft. x 700 sq. feet</w:t>
            </w:r>
          </w:p>
        </w:tc>
        <w:tc>
          <w:tcPr>
            <w:tcW w:w="1440" w:type="dxa"/>
            <w:vAlign w:val="center"/>
          </w:tcPr>
          <w:p w14:paraId="65C5E5D2" w14:textId="77777777" w:rsidR="006A7B1F" w:rsidRPr="006A7B1F" w:rsidRDefault="006A7B1F" w:rsidP="006A7B1F">
            <w:pPr>
              <w:jc w:val="center"/>
              <w:rPr>
                <w:rFonts w:cs="Arial"/>
                <w:sz w:val="20"/>
              </w:rPr>
            </w:pPr>
            <w:r w:rsidRPr="006A7B1F">
              <w:rPr>
                <w:rFonts w:cs="Arial"/>
                <w:sz w:val="20"/>
              </w:rPr>
              <w:t>$10,500</w:t>
            </w:r>
          </w:p>
        </w:tc>
      </w:tr>
      <w:tr w:rsidR="006A7B1F" w:rsidRPr="006A7B1F" w14:paraId="2793E278" w14:textId="77777777" w:rsidTr="006A7B1F">
        <w:trPr>
          <w:cantSplit/>
        </w:trPr>
        <w:tc>
          <w:tcPr>
            <w:tcW w:w="2250" w:type="dxa"/>
            <w:vAlign w:val="center"/>
          </w:tcPr>
          <w:p w14:paraId="70136941" w14:textId="77777777" w:rsidR="006A7B1F" w:rsidRPr="006A7B1F" w:rsidRDefault="006A7B1F" w:rsidP="006A7B1F">
            <w:pPr>
              <w:jc w:val="center"/>
              <w:rPr>
                <w:rFonts w:cs="Arial"/>
                <w:sz w:val="20"/>
              </w:rPr>
            </w:pPr>
            <w:r w:rsidRPr="006A7B1F">
              <w:rPr>
                <w:rFonts w:cs="Arial"/>
                <w:sz w:val="20"/>
              </w:rPr>
              <w:t>(2) Telephone</w:t>
            </w:r>
          </w:p>
        </w:tc>
        <w:tc>
          <w:tcPr>
            <w:tcW w:w="5940" w:type="dxa"/>
            <w:vAlign w:val="center"/>
          </w:tcPr>
          <w:p w14:paraId="33B9E105" w14:textId="77777777" w:rsidR="006A7B1F" w:rsidRPr="006A7B1F" w:rsidRDefault="006A7B1F" w:rsidP="006A7B1F">
            <w:pPr>
              <w:jc w:val="center"/>
              <w:rPr>
                <w:rFonts w:cs="Arial"/>
                <w:sz w:val="20"/>
              </w:rPr>
            </w:pPr>
            <w:r w:rsidRPr="006A7B1F">
              <w:rPr>
                <w:rFonts w:cs="Arial"/>
                <w:sz w:val="20"/>
              </w:rPr>
              <w:t>$100/mo. x 12 mo.</w:t>
            </w:r>
          </w:p>
        </w:tc>
        <w:tc>
          <w:tcPr>
            <w:tcW w:w="1440" w:type="dxa"/>
            <w:vAlign w:val="center"/>
          </w:tcPr>
          <w:p w14:paraId="7CFA40C6" w14:textId="77777777" w:rsidR="006A7B1F" w:rsidRPr="006A7B1F" w:rsidRDefault="006A7B1F" w:rsidP="006A7B1F">
            <w:pPr>
              <w:jc w:val="center"/>
              <w:rPr>
                <w:rFonts w:cs="Arial"/>
                <w:sz w:val="20"/>
              </w:rPr>
            </w:pPr>
            <w:r w:rsidRPr="006A7B1F">
              <w:rPr>
                <w:rFonts w:cs="Arial"/>
                <w:sz w:val="20"/>
              </w:rPr>
              <w:t>$1,200</w:t>
            </w:r>
          </w:p>
        </w:tc>
      </w:tr>
      <w:tr w:rsidR="006A7B1F" w:rsidRPr="006A7B1F" w14:paraId="68EB9E00" w14:textId="77777777" w:rsidTr="006A7B1F">
        <w:trPr>
          <w:cantSplit/>
        </w:trPr>
        <w:tc>
          <w:tcPr>
            <w:tcW w:w="2250" w:type="dxa"/>
            <w:vAlign w:val="center"/>
          </w:tcPr>
          <w:p w14:paraId="6F63D6DB" w14:textId="77777777" w:rsidR="006A7B1F" w:rsidRPr="006A7B1F" w:rsidRDefault="006A7B1F" w:rsidP="006A7B1F">
            <w:pPr>
              <w:jc w:val="center"/>
              <w:rPr>
                <w:rFonts w:cs="Arial"/>
                <w:sz w:val="20"/>
              </w:rPr>
            </w:pPr>
            <w:r w:rsidRPr="006A7B1F">
              <w:rPr>
                <w:rFonts w:cs="Arial"/>
                <w:sz w:val="20"/>
              </w:rPr>
              <w:t>(3) Client Incentives</w:t>
            </w:r>
          </w:p>
        </w:tc>
        <w:tc>
          <w:tcPr>
            <w:tcW w:w="5940" w:type="dxa"/>
            <w:vAlign w:val="center"/>
          </w:tcPr>
          <w:p w14:paraId="6436716A" w14:textId="77777777" w:rsidR="006A7B1F" w:rsidRPr="006A7B1F" w:rsidRDefault="006A7B1F" w:rsidP="006A7B1F">
            <w:pPr>
              <w:jc w:val="center"/>
              <w:rPr>
                <w:rFonts w:cs="Arial"/>
                <w:sz w:val="20"/>
              </w:rPr>
            </w:pPr>
            <w:r w:rsidRPr="006A7B1F">
              <w:rPr>
                <w:rFonts w:cs="Arial"/>
                <w:sz w:val="20"/>
              </w:rPr>
              <w:t>$10/client follow-up x 278 clients</w:t>
            </w:r>
          </w:p>
        </w:tc>
        <w:tc>
          <w:tcPr>
            <w:tcW w:w="1440" w:type="dxa"/>
            <w:vAlign w:val="center"/>
          </w:tcPr>
          <w:p w14:paraId="17A9D20B" w14:textId="77777777" w:rsidR="006A7B1F" w:rsidRPr="006A7B1F" w:rsidRDefault="006A7B1F" w:rsidP="006A7B1F">
            <w:pPr>
              <w:jc w:val="center"/>
              <w:rPr>
                <w:rFonts w:cs="Arial"/>
                <w:sz w:val="20"/>
              </w:rPr>
            </w:pPr>
            <w:r w:rsidRPr="006A7B1F">
              <w:rPr>
                <w:rFonts w:cs="Arial"/>
                <w:sz w:val="20"/>
              </w:rPr>
              <w:t>$2,780</w:t>
            </w:r>
          </w:p>
        </w:tc>
      </w:tr>
      <w:tr w:rsidR="006A7B1F" w:rsidRPr="006A7B1F" w14:paraId="373D098C" w14:textId="77777777" w:rsidTr="006A7B1F">
        <w:trPr>
          <w:cantSplit/>
        </w:trPr>
        <w:tc>
          <w:tcPr>
            <w:tcW w:w="2250" w:type="dxa"/>
            <w:vAlign w:val="center"/>
          </w:tcPr>
          <w:p w14:paraId="32195412" w14:textId="77777777" w:rsidR="006A7B1F" w:rsidRPr="006A7B1F" w:rsidRDefault="006A7B1F" w:rsidP="006A7B1F">
            <w:pPr>
              <w:jc w:val="center"/>
              <w:rPr>
                <w:rFonts w:cs="Arial"/>
                <w:sz w:val="20"/>
              </w:rPr>
            </w:pPr>
            <w:r w:rsidRPr="006A7B1F">
              <w:rPr>
                <w:rFonts w:cs="Arial"/>
                <w:sz w:val="20"/>
              </w:rPr>
              <w:t>(4) Brochures</w:t>
            </w:r>
          </w:p>
        </w:tc>
        <w:tc>
          <w:tcPr>
            <w:tcW w:w="5940" w:type="dxa"/>
            <w:vAlign w:val="center"/>
          </w:tcPr>
          <w:p w14:paraId="10BB09DD" w14:textId="77777777" w:rsidR="006A7B1F" w:rsidRPr="006A7B1F" w:rsidRDefault="006A7B1F" w:rsidP="006A7B1F">
            <w:pPr>
              <w:jc w:val="center"/>
              <w:rPr>
                <w:rFonts w:cs="Arial"/>
                <w:sz w:val="20"/>
              </w:rPr>
            </w:pPr>
            <w:r w:rsidRPr="006A7B1F">
              <w:rPr>
                <w:rFonts w:cs="Arial"/>
                <w:sz w:val="20"/>
              </w:rPr>
              <w:t>.89/brochure X 1500 brochures</w:t>
            </w:r>
          </w:p>
        </w:tc>
        <w:tc>
          <w:tcPr>
            <w:tcW w:w="1440" w:type="dxa"/>
            <w:vAlign w:val="center"/>
          </w:tcPr>
          <w:p w14:paraId="72761629" w14:textId="77777777" w:rsidR="006A7B1F" w:rsidRPr="006A7B1F" w:rsidRDefault="006A7B1F" w:rsidP="006A7B1F">
            <w:pPr>
              <w:jc w:val="center"/>
              <w:rPr>
                <w:rFonts w:cs="Arial"/>
                <w:sz w:val="20"/>
              </w:rPr>
            </w:pPr>
            <w:r w:rsidRPr="006A7B1F">
              <w:rPr>
                <w:rFonts w:cs="Arial"/>
                <w:sz w:val="20"/>
              </w:rPr>
              <w:t>$1,335</w:t>
            </w:r>
          </w:p>
        </w:tc>
      </w:tr>
    </w:tbl>
    <w:p w14:paraId="3BA41401" w14:textId="77777777" w:rsidR="006A7B1F" w:rsidRPr="006A7B1F" w:rsidRDefault="006A7B1F" w:rsidP="006A7B1F">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A7B1F" w:rsidRPr="006A7B1F" w14:paraId="4C56C4B0" w14:textId="77777777" w:rsidTr="006A7B1F">
        <w:trPr>
          <w:trHeight w:val="350"/>
        </w:trPr>
        <w:tc>
          <w:tcPr>
            <w:tcW w:w="8190" w:type="dxa"/>
            <w:shd w:val="clear" w:color="auto" w:fill="E5DFEC"/>
          </w:tcPr>
          <w:p w14:paraId="20A04388" w14:textId="77777777" w:rsidR="006A7B1F" w:rsidRPr="006A7B1F" w:rsidRDefault="006A7B1F" w:rsidP="006A7B1F">
            <w:pPr>
              <w:spacing w:before="120"/>
              <w:jc w:val="center"/>
              <w:rPr>
                <w:rFonts w:cs="Arial"/>
                <w:b/>
                <w:bCs/>
                <w:sz w:val="20"/>
              </w:rPr>
            </w:pPr>
            <w:r w:rsidRPr="006A7B1F">
              <w:rPr>
                <w:rFonts w:cs="Arial"/>
                <w:b/>
                <w:bCs/>
                <w:sz w:val="20"/>
              </w:rPr>
              <w:t>FEDERAL REQUEST  (enter in Section B column 1, line 6h of SF-424A)</w:t>
            </w:r>
          </w:p>
        </w:tc>
        <w:tc>
          <w:tcPr>
            <w:tcW w:w="1440" w:type="dxa"/>
            <w:shd w:val="clear" w:color="auto" w:fill="E5DFEC"/>
          </w:tcPr>
          <w:p w14:paraId="3F4B71BA" w14:textId="77777777" w:rsidR="006A7B1F" w:rsidRPr="006A7B1F" w:rsidRDefault="006A7B1F" w:rsidP="006A7B1F">
            <w:pPr>
              <w:spacing w:before="120"/>
              <w:jc w:val="center"/>
              <w:rPr>
                <w:rFonts w:cs="Arial"/>
                <w:b/>
                <w:bCs/>
                <w:sz w:val="20"/>
              </w:rPr>
            </w:pPr>
            <w:r w:rsidRPr="006A7B1F">
              <w:rPr>
                <w:rFonts w:cs="Arial"/>
                <w:b/>
                <w:bCs/>
                <w:sz w:val="20"/>
              </w:rPr>
              <w:t>$15,815</w:t>
            </w:r>
          </w:p>
        </w:tc>
      </w:tr>
    </w:tbl>
    <w:p w14:paraId="37C45ECB" w14:textId="77777777" w:rsidR="006A7B1F" w:rsidRPr="006A7B1F" w:rsidRDefault="006A7B1F" w:rsidP="006A7B1F">
      <w:pPr>
        <w:rPr>
          <w:rFonts w:cs="Arial"/>
          <w:b/>
          <w:bCs/>
          <w:szCs w:val="24"/>
        </w:rPr>
      </w:pPr>
    </w:p>
    <w:p w14:paraId="037556D6" w14:textId="77777777" w:rsidR="006A7B1F" w:rsidRPr="006A7B1F" w:rsidRDefault="006A7B1F" w:rsidP="006A7B1F">
      <w:pPr>
        <w:rPr>
          <w:rFonts w:cs="Arial"/>
          <w:b/>
          <w:bCs/>
          <w:szCs w:val="24"/>
        </w:rPr>
      </w:pPr>
      <w:r w:rsidRPr="006A7B1F">
        <w:rPr>
          <w:rFonts w:cs="Arial"/>
          <w:b/>
          <w:bCs/>
          <w:szCs w:val="24"/>
        </w:rPr>
        <w:t>FEDERAL REQUEST – Sample Justification for Other</w:t>
      </w:r>
    </w:p>
    <w:p w14:paraId="4790EEFD" w14:textId="77777777" w:rsidR="006A7B1F" w:rsidRPr="006A7B1F" w:rsidRDefault="006A7B1F" w:rsidP="006A7B1F">
      <w:pPr>
        <w:numPr>
          <w:ilvl w:val="0"/>
          <w:numId w:val="72"/>
        </w:numPr>
        <w:spacing w:after="200" w:line="276" w:lineRule="auto"/>
        <w:contextualSpacing/>
        <w:rPr>
          <w:rFonts w:cs="Arial"/>
          <w:szCs w:val="24"/>
        </w:rPr>
      </w:pPr>
      <w:r w:rsidRPr="006A7B1F">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1E2D2FF0" w14:textId="77777777" w:rsidR="006A7B1F" w:rsidRPr="006A7B1F" w:rsidRDefault="006A7B1F" w:rsidP="006A7B1F">
      <w:pPr>
        <w:ind w:left="720"/>
        <w:contextualSpacing/>
        <w:rPr>
          <w:rFonts w:cs="Arial"/>
          <w:szCs w:val="24"/>
        </w:rPr>
      </w:pPr>
    </w:p>
    <w:p w14:paraId="4694BD5D" w14:textId="77777777" w:rsidR="006A7B1F" w:rsidRPr="006A7B1F" w:rsidRDefault="006A7B1F" w:rsidP="006A7B1F">
      <w:pPr>
        <w:ind w:left="720"/>
        <w:contextualSpacing/>
        <w:rPr>
          <w:rFonts w:cs="Arial"/>
          <w:b/>
          <w:szCs w:val="24"/>
        </w:rPr>
      </w:pPr>
      <w:r w:rsidRPr="006A7B1F">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533174F2" w14:textId="77777777" w:rsidR="006A7B1F" w:rsidRPr="006A7B1F" w:rsidRDefault="006A7B1F" w:rsidP="006A7B1F">
      <w:pPr>
        <w:numPr>
          <w:ilvl w:val="0"/>
          <w:numId w:val="72"/>
        </w:numPr>
        <w:spacing w:after="200" w:line="276" w:lineRule="auto"/>
        <w:contextualSpacing/>
        <w:rPr>
          <w:rFonts w:cs="Arial"/>
          <w:szCs w:val="24"/>
        </w:rPr>
      </w:pPr>
      <w:r w:rsidRPr="006A7B1F">
        <w:rPr>
          <w:rFonts w:cs="Arial"/>
          <w:szCs w:val="24"/>
        </w:rPr>
        <w:t xml:space="preserve">The monthly telephone costs reflect the percent of effort for the personnel listed in this application for the SAMHSA project only.  </w:t>
      </w:r>
    </w:p>
    <w:p w14:paraId="2B6051CA" w14:textId="77777777" w:rsidR="006A7B1F" w:rsidRPr="006A7B1F" w:rsidRDefault="006A7B1F" w:rsidP="006A7B1F">
      <w:pPr>
        <w:numPr>
          <w:ilvl w:val="0"/>
          <w:numId w:val="72"/>
        </w:numPr>
        <w:spacing w:after="200" w:line="276" w:lineRule="auto"/>
        <w:contextualSpacing/>
        <w:rPr>
          <w:rFonts w:cs="Arial"/>
          <w:szCs w:val="24"/>
        </w:rPr>
      </w:pPr>
      <w:r w:rsidRPr="006A7B1F">
        <w:rPr>
          <w:rFonts w:cs="Arial"/>
          <w:szCs w:val="24"/>
        </w:rPr>
        <w:lastRenderedPageBreak/>
        <w:t xml:space="preserve">The $10 incentive is needed to meet program goals in order to encourage attendance and follow-up with 278 clients. </w:t>
      </w:r>
      <w:r w:rsidRPr="006A7B1F">
        <w:rPr>
          <w:rFonts w:cs="Arial"/>
          <w:szCs w:val="24"/>
        </w:rPr>
        <w:br/>
        <w:t xml:space="preserve">Brochures will be used at various community functions, such as health fairs and exhibits. </w:t>
      </w:r>
    </w:p>
    <w:p w14:paraId="292E7F1C" w14:textId="77777777" w:rsidR="006A7B1F" w:rsidRPr="006A7B1F" w:rsidRDefault="006A7B1F" w:rsidP="006A7B1F">
      <w:pPr>
        <w:ind w:left="720"/>
        <w:contextualSpacing/>
        <w:rPr>
          <w:rFonts w:cs="Arial"/>
          <w:szCs w:val="24"/>
        </w:rPr>
      </w:pPr>
    </w:p>
    <w:p w14:paraId="77CF2F02" w14:textId="77777777" w:rsidR="006A7B1F" w:rsidRPr="006A7B1F" w:rsidRDefault="006A7B1F" w:rsidP="006A7B1F">
      <w:pPr>
        <w:numPr>
          <w:ilvl w:val="0"/>
          <w:numId w:val="42"/>
        </w:numPr>
        <w:spacing w:after="200" w:line="276" w:lineRule="auto"/>
        <w:contextualSpacing/>
        <w:rPr>
          <w:rFonts w:cs="Arial"/>
          <w:szCs w:val="24"/>
        </w:rPr>
      </w:pPr>
      <w:r w:rsidRPr="006A7B1F">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A7B1F" w:rsidRPr="006A7B1F" w14:paraId="52D0B914" w14:textId="77777777" w:rsidTr="006A7B1F">
        <w:trPr>
          <w:trHeight w:val="728"/>
        </w:trPr>
        <w:tc>
          <w:tcPr>
            <w:tcW w:w="7852" w:type="dxa"/>
            <w:shd w:val="clear" w:color="auto" w:fill="E5DFEC"/>
          </w:tcPr>
          <w:p w14:paraId="624B57C3" w14:textId="77777777" w:rsidR="006A7B1F" w:rsidRPr="006A7B1F" w:rsidRDefault="006A7B1F" w:rsidP="006A7B1F">
            <w:pPr>
              <w:spacing w:after="0"/>
              <w:rPr>
                <w:rFonts w:cs="Arial"/>
                <w:b/>
                <w:sz w:val="20"/>
              </w:rPr>
            </w:pPr>
            <w:r w:rsidRPr="006A7B1F">
              <w:rPr>
                <w:rFonts w:cs="Arial"/>
                <w:b/>
                <w:bCs/>
                <w:sz w:val="20"/>
              </w:rPr>
              <w:t xml:space="preserve">FEDERAL REQUEST </w:t>
            </w:r>
            <w:r w:rsidRPr="006A7B1F">
              <w:rPr>
                <w:rFonts w:cs="Arial"/>
                <w:sz w:val="20"/>
              </w:rPr>
              <w:t xml:space="preserve">– </w:t>
            </w:r>
            <w:r w:rsidRPr="006A7B1F">
              <w:rPr>
                <w:rFonts w:cs="Arial"/>
                <w:b/>
                <w:sz w:val="20"/>
              </w:rPr>
              <w:t xml:space="preserve">TOTAL DIRECT CHARGES  -  </w:t>
            </w:r>
            <w:r w:rsidRPr="006A7B1F">
              <w:rPr>
                <w:rFonts w:cs="Arial"/>
                <w:b/>
                <w:bCs/>
                <w:sz w:val="20"/>
              </w:rPr>
              <w:t>Section B column 1, line 6i of SF-424A</w:t>
            </w:r>
          </w:p>
          <w:p w14:paraId="7F72AD60" w14:textId="77777777" w:rsidR="006A7B1F" w:rsidRPr="006A7B1F" w:rsidRDefault="006A7B1F" w:rsidP="006A7B1F">
            <w:pPr>
              <w:spacing w:after="0"/>
              <w:rPr>
                <w:rFonts w:cs="Arial"/>
                <w:b/>
                <w:bCs/>
                <w:sz w:val="20"/>
              </w:rPr>
            </w:pPr>
            <w:r w:rsidRPr="006A7B1F">
              <w:rPr>
                <w:rFonts w:cs="Arial"/>
                <w:sz w:val="20"/>
              </w:rPr>
              <w:t>(The Total Direct Charges will sum automatically on the form)</w:t>
            </w:r>
          </w:p>
        </w:tc>
        <w:tc>
          <w:tcPr>
            <w:tcW w:w="1886" w:type="dxa"/>
            <w:shd w:val="clear" w:color="auto" w:fill="E5DFEC"/>
          </w:tcPr>
          <w:p w14:paraId="6D723E66" w14:textId="77777777" w:rsidR="006A7B1F" w:rsidRPr="006A7B1F" w:rsidRDefault="006A7B1F" w:rsidP="006A7B1F">
            <w:pPr>
              <w:rPr>
                <w:rFonts w:cs="Arial"/>
                <w:b/>
                <w:bCs/>
                <w:sz w:val="20"/>
              </w:rPr>
            </w:pPr>
            <w:r w:rsidRPr="006A7B1F">
              <w:rPr>
                <w:rFonts w:cs="Arial"/>
                <w:b/>
                <w:bCs/>
                <w:sz w:val="20"/>
              </w:rPr>
              <w:t>$177,462</w:t>
            </w:r>
          </w:p>
        </w:tc>
      </w:tr>
    </w:tbl>
    <w:p w14:paraId="2C590F01" w14:textId="77777777" w:rsidR="006A7B1F" w:rsidRPr="006A7B1F" w:rsidRDefault="006A7B1F" w:rsidP="006A7B1F">
      <w:pPr>
        <w:rPr>
          <w:rFonts w:cs="Arial"/>
          <w:b/>
          <w:bCs/>
          <w:szCs w:val="26"/>
        </w:rPr>
      </w:pPr>
    </w:p>
    <w:p w14:paraId="6FA171ED" w14:textId="77777777" w:rsidR="006A7B1F" w:rsidRPr="006A7B1F" w:rsidRDefault="006A7B1F" w:rsidP="006A7B1F">
      <w:pPr>
        <w:numPr>
          <w:ilvl w:val="0"/>
          <w:numId w:val="42"/>
        </w:numPr>
        <w:spacing w:after="200" w:line="276" w:lineRule="auto"/>
        <w:contextualSpacing/>
        <w:rPr>
          <w:rFonts w:cs="Arial"/>
          <w:b/>
          <w:bCs/>
          <w:sz w:val="28"/>
          <w:szCs w:val="28"/>
        </w:rPr>
      </w:pPr>
      <w:r w:rsidRPr="006A7B1F">
        <w:rPr>
          <w:rFonts w:cs="Arial"/>
          <w:b/>
          <w:bCs/>
          <w:sz w:val="28"/>
          <w:szCs w:val="28"/>
        </w:rPr>
        <w:t>Indirect Cost Rate</w:t>
      </w:r>
    </w:p>
    <w:p w14:paraId="1F9C85C3" w14:textId="77777777" w:rsidR="006A7B1F" w:rsidRPr="006A7B1F" w:rsidRDefault="006A7B1F" w:rsidP="006A7B1F">
      <w:pPr>
        <w:spacing w:after="0"/>
        <w:rPr>
          <w:rFonts w:eastAsia="Calibri" w:cs="Arial"/>
          <w:szCs w:val="22"/>
        </w:rPr>
      </w:pPr>
      <w:r w:rsidRPr="006A7B1F">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6A7B1F">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52C45CA3" w14:textId="77777777" w:rsidR="006A7B1F" w:rsidRPr="006A7B1F" w:rsidRDefault="006A7B1F" w:rsidP="006A7B1F">
      <w:pPr>
        <w:spacing w:after="0"/>
        <w:rPr>
          <w:rFonts w:eastAsia="Calibri" w:cs="Arial"/>
          <w:szCs w:val="22"/>
        </w:rPr>
      </w:pPr>
    </w:p>
    <w:p w14:paraId="5222A80A" w14:textId="77777777" w:rsidR="006A7B1F" w:rsidRPr="006A7B1F" w:rsidRDefault="006A7B1F" w:rsidP="006A7B1F">
      <w:pPr>
        <w:spacing w:after="0"/>
        <w:rPr>
          <w:rFonts w:eastAsia="Calibri" w:cs="Arial"/>
          <w:szCs w:val="24"/>
        </w:rPr>
      </w:pPr>
      <w:r w:rsidRPr="006A7B1F">
        <w:rPr>
          <w:rFonts w:eastAsia="Calibri" w:cs="Arial"/>
          <w:szCs w:val="24"/>
        </w:rPr>
        <w:t xml:space="preserve">Indirect costs may be charged to the award if: </w:t>
      </w:r>
    </w:p>
    <w:p w14:paraId="169564C6" w14:textId="77777777" w:rsidR="006A7B1F" w:rsidRPr="006A7B1F" w:rsidRDefault="006A7B1F" w:rsidP="006A7B1F">
      <w:pPr>
        <w:numPr>
          <w:ilvl w:val="0"/>
          <w:numId w:val="27"/>
        </w:numPr>
        <w:spacing w:after="0" w:line="276" w:lineRule="auto"/>
        <w:contextualSpacing/>
        <w:rPr>
          <w:rFonts w:eastAsia="Calibri" w:cs="Arial"/>
          <w:szCs w:val="24"/>
        </w:rPr>
      </w:pPr>
      <w:r w:rsidRPr="006A7B1F">
        <w:rPr>
          <w:rFonts w:eastAsia="Calibri" w:cs="Arial"/>
          <w:szCs w:val="24"/>
        </w:rPr>
        <w:t>The applicant has a Federally approved indirect cost rate</w:t>
      </w:r>
    </w:p>
    <w:p w14:paraId="7C47AAEF" w14:textId="77777777" w:rsidR="006A7B1F" w:rsidRPr="006A7B1F" w:rsidRDefault="006A7B1F" w:rsidP="006A7B1F">
      <w:pPr>
        <w:numPr>
          <w:ilvl w:val="0"/>
          <w:numId w:val="27"/>
        </w:numPr>
        <w:spacing w:after="0" w:line="276" w:lineRule="auto"/>
        <w:contextualSpacing/>
        <w:rPr>
          <w:rFonts w:eastAsia="Calibri" w:cs="Arial"/>
          <w:szCs w:val="24"/>
        </w:rPr>
      </w:pPr>
      <w:r w:rsidRPr="006A7B1F">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6A7B1F">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64759D11" w14:textId="77777777" w:rsidR="006A7B1F" w:rsidRPr="006A7B1F" w:rsidRDefault="006A7B1F" w:rsidP="006A7B1F">
      <w:pPr>
        <w:spacing w:after="0"/>
        <w:ind w:left="630"/>
        <w:contextualSpacing/>
        <w:rPr>
          <w:rFonts w:eastAsia="Calibri" w:cs="Arial"/>
          <w:szCs w:val="24"/>
        </w:rPr>
      </w:pPr>
      <w:r w:rsidRPr="006A7B1F">
        <w:rPr>
          <w:rFonts w:eastAsia="Calibri" w:cs="Arial"/>
          <w:szCs w:val="24"/>
        </w:rPr>
        <w:t>The MTDC indirect cost rate may be applied to:</w:t>
      </w:r>
    </w:p>
    <w:p w14:paraId="0F1773F7"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All direct salaries and wages charged to the award;</w:t>
      </w:r>
    </w:p>
    <w:p w14:paraId="11C87598"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Applicable fringe benefits;</w:t>
      </w:r>
    </w:p>
    <w:p w14:paraId="5253F7CC"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Materials and supplies;</w:t>
      </w:r>
    </w:p>
    <w:p w14:paraId="7A56340F"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Services;</w:t>
      </w:r>
    </w:p>
    <w:p w14:paraId="58181351"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Travel; and</w:t>
      </w:r>
    </w:p>
    <w:p w14:paraId="2EA9EB9C" w14:textId="77777777" w:rsidR="006A7B1F" w:rsidRPr="006A7B1F" w:rsidRDefault="006A7B1F" w:rsidP="006A7B1F">
      <w:pPr>
        <w:numPr>
          <w:ilvl w:val="0"/>
          <w:numId w:val="34"/>
        </w:numPr>
        <w:spacing w:after="0" w:line="276" w:lineRule="auto"/>
        <w:contextualSpacing/>
        <w:rPr>
          <w:rFonts w:eastAsia="Calibri" w:cs="Arial"/>
          <w:szCs w:val="24"/>
        </w:rPr>
      </w:pPr>
      <w:r w:rsidRPr="006A7B1F">
        <w:rPr>
          <w:rFonts w:eastAsia="Calibri" w:cs="Arial"/>
          <w:szCs w:val="24"/>
        </w:rPr>
        <w:t>Sub-awards (first $25,000 of each sub-award)</w:t>
      </w:r>
    </w:p>
    <w:p w14:paraId="47C089B3" w14:textId="77777777" w:rsidR="006A7B1F" w:rsidRPr="006A7B1F" w:rsidRDefault="006A7B1F" w:rsidP="006A7B1F">
      <w:pPr>
        <w:spacing w:after="0"/>
        <w:ind w:left="1080"/>
        <w:contextualSpacing/>
        <w:rPr>
          <w:rFonts w:eastAsia="Calibri" w:cs="Arial"/>
          <w:szCs w:val="24"/>
        </w:rPr>
      </w:pPr>
    </w:p>
    <w:p w14:paraId="406F838D" w14:textId="77777777" w:rsidR="006A7B1F" w:rsidRPr="006A7B1F" w:rsidRDefault="006A7B1F" w:rsidP="006A7B1F">
      <w:pPr>
        <w:spacing w:after="0"/>
        <w:ind w:left="1080"/>
        <w:contextualSpacing/>
        <w:rPr>
          <w:rFonts w:eastAsia="Calibri" w:cs="Arial"/>
          <w:szCs w:val="24"/>
        </w:rPr>
      </w:pPr>
      <w:r w:rsidRPr="006A7B1F">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111684CD" w14:textId="77777777" w:rsidR="006A7B1F" w:rsidRPr="006A7B1F" w:rsidRDefault="006A7B1F" w:rsidP="006A7B1F">
      <w:pPr>
        <w:spacing w:after="0"/>
        <w:rPr>
          <w:rFonts w:eastAsia="Calibri" w:cs="Arial"/>
          <w:szCs w:val="24"/>
        </w:rPr>
      </w:pPr>
    </w:p>
    <w:p w14:paraId="27F17860" w14:textId="77777777" w:rsidR="006A7B1F" w:rsidRPr="006A7B1F" w:rsidRDefault="006A7B1F" w:rsidP="006A7B1F">
      <w:pPr>
        <w:numPr>
          <w:ilvl w:val="0"/>
          <w:numId w:val="73"/>
        </w:numPr>
        <w:spacing w:after="0" w:line="276" w:lineRule="auto"/>
        <w:contextualSpacing/>
        <w:rPr>
          <w:rFonts w:eastAsia="Calibri" w:cs="Arial"/>
          <w:szCs w:val="24"/>
        </w:rPr>
      </w:pPr>
      <w:r w:rsidRPr="006A7B1F">
        <w:rPr>
          <w:rFonts w:eastAsia="Calibri" w:cs="Arial"/>
          <w:szCs w:val="24"/>
        </w:rPr>
        <w:lastRenderedPageBreak/>
        <w:t>If the FOA is for a training grant or cooperative agreement, the indirect cost rate</w:t>
      </w:r>
      <w:r w:rsidRPr="006A7B1F">
        <w:rPr>
          <w:rFonts w:eastAsia="Calibri" w:cs="Arial"/>
          <w:b/>
          <w:szCs w:val="24"/>
        </w:rPr>
        <w:t xml:space="preserve"> </w:t>
      </w:r>
      <w:r w:rsidRPr="006A7B1F">
        <w:rPr>
          <w:rFonts w:eastAsia="Calibri" w:cs="Arial"/>
          <w:szCs w:val="24"/>
        </w:rPr>
        <w:t xml:space="preserve">is limited to </w:t>
      </w:r>
      <w:r w:rsidRPr="006A7B1F">
        <w:rPr>
          <w:rFonts w:eastAsia="Calibri" w:cs="Arial"/>
          <w:b/>
          <w:szCs w:val="24"/>
        </w:rPr>
        <w:t>8 percent</w:t>
      </w:r>
      <w:r w:rsidRPr="006A7B1F">
        <w:rPr>
          <w:rFonts w:eastAsia="Calibri" w:cs="Arial"/>
          <w:szCs w:val="24"/>
        </w:rPr>
        <w:t xml:space="preserve">.  Please refer to 45 CFR §75.414 at </w:t>
      </w:r>
      <w:hyperlink r:id="rId70" w:anchor="se45.1.75_12" w:history="1">
        <w:r w:rsidRPr="006A7B1F">
          <w:rPr>
            <w:rFonts w:eastAsia="Calibri" w:cs="Arial"/>
            <w:color w:val="0000FF"/>
            <w:szCs w:val="24"/>
            <w:u w:val="single"/>
          </w:rPr>
          <w:t>https://www.ecfr.gov/cgi-bin/text-idx?node=pt45.1.75#se45.1.75_12</w:t>
        </w:r>
      </w:hyperlink>
      <w:r w:rsidRPr="006A7B1F">
        <w:rPr>
          <w:rFonts w:eastAsia="Calibri" w:cs="Arial"/>
          <w:szCs w:val="24"/>
        </w:rPr>
        <w:t>, for more information about indirect costs and facilities and administrative costs.</w:t>
      </w:r>
    </w:p>
    <w:p w14:paraId="75A3D4C9" w14:textId="77777777" w:rsidR="006A7B1F" w:rsidRPr="006A7B1F" w:rsidRDefault="006A7B1F" w:rsidP="006A7B1F">
      <w:pPr>
        <w:spacing w:after="0"/>
        <w:ind w:left="2340"/>
        <w:contextualSpacing/>
        <w:rPr>
          <w:rFonts w:eastAsia="Calibri" w:cs="Arial"/>
          <w:szCs w:val="24"/>
        </w:rPr>
      </w:pPr>
    </w:p>
    <w:p w14:paraId="29272206" w14:textId="77777777" w:rsidR="006A7B1F" w:rsidRPr="006A7B1F" w:rsidRDefault="006A7B1F" w:rsidP="006A7B1F">
      <w:pPr>
        <w:spacing w:after="0"/>
        <w:rPr>
          <w:rFonts w:eastAsia="Calibri" w:cs="Arial"/>
          <w:b/>
          <w:szCs w:val="24"/>
        </w:rPr>
      </w:pPr>
      <w:r w:rsidRPr="006A7B1F">
        <w:rPr>
          <w:rFonts w:eastAsia="Calibri" w:cs="Arial"/>
          <w:b/>
          <w:szCs w:val="24"/>
        </w:rPr>
        <w:t>Provide the following information for the narrative and justification:</w:t>
      </w:r>
    </w:p>
    <w:p w14:paraId="5D511586" w14:textId="77777777" w:rsidR="006A7B1F" w:rsidRPr="006A7B1F" w:rsidRDefault="006A7B1F" w:rsidP="006A7B1F">
      <w:pPr>
        <w:numPr>
          <w:ilvl w:val="0"/>
          <w:numId w:val="74"/>
        </w:numPr>
        <w:spacing w:after="0" w:line="276" w:lineRule="auto"/>
        <w:contextualSpacing/>
        <w:rPr>
          <w:rFonts w:eastAsia="Calibri" w:cs="Arial"/>
          <w:szCs w:val="24"/>
        </w:rPr>
      </w:pPr>
      <w:r w:rsidRPr="006A7B1F">
        <w:rPr>
          <w:rFonts w:eastAsia="Calibri" w:cs="Arial"/>
          <w:b/>
          <w:szCs w:val="24"/>
        </w:rPr>
        <w:t xml:space="preserve">Calculation </w:t>
      </w:r>
      <w:r w:rsidRPr="006A7B1F">
        <w:rPr>
          <w:rFonts w:eastAsia="Calibri" w:cs="Arial"/>
          <w:szCs w:val="24"/>
        </w:rPr>
        <w:t xml:space="preserve">– Briefly summarize type of indirect cost rate.   </w:t>
      </w:r>
    </w:p>
    <w:p w14:paraId="0AB38B40" w14:textId="77777777" w:rsidR="006A7B1F" w:rsidRPr="006A7B1F" w:rsidRDefault="006A7B1F" w:rsidP="006A7B1F">
      <w:pPr>
        <w:numPr>
          <w:ilvl w:val="0"/>
          <w:numId w:val="75"/>
        </w:numPr>
        <w:spacing w:after="0" w:line="276" w:lineRule="auto"/>
        <w:contextualSpacing/>
        <w:rPr>
          <w:rFonts w:eastAsia="Calibri" w:cs="Arial"/>
          <w:szCs w:val="24"/>
        </w:rPr>
      </w:pPr>
      <w:r w:rsidRPr="006A7B1F">
        <w:rPr>
          <w:rFonts w:eastAsia="Calibri" w:cs="Arial"/>
          <w:szCs w:val="24"/>
        </w:rPr>
        <w:t xml:space="preserve">Attach a copy of the </w:t>
      </w:r>
      <w:r w:rsidRPr="006A7B1F">
        <w:rPr>
          <w:rFonts w:eastAsia="Calibri" w:cs="Arial"/>
          <w:szCs w:val="24"/>
          <w:u w:val="single"/>
        </w:rPr>
        <w:t>current fully executed, negotiated agreement indirect cost rate agreement</w:t>
      </w:r>
      <w:r w:rsidRPr="006A7B1F">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24F1DA5D" w14:textId="77777777" w:rsidR="006A7B1F" w:rsidRPr="006A7B1F" w:rsidRDefault="006A7B1F" w:rsidP="006A7B1F">
      <w:pPr>
        <w:numPr>
          <w:ilvl w:val="0"/>
          <w:numId w:val="74"/>
        </w:numPr>
        <w:spacing w:after="0" w:line="276" w:lineRule="auto"/>
        <w:contextualSpacing/>
        <w:rPr>
          <w:rFonts w:eastAsia="Calibri" w:cs="Arial"/>
          <w:szCs w:val="24"/>
        </w:rPr>
      </w:pPr>
      <w:r w:rsidRPr="006A7B1F">
        <w:rPr>
          <w:rFonts w:eastAsia="Calibri" w:cs="Arial"/>
          <w:b/>
          <w:szCs w:val="24"/>
        </w:rPr>
        <w:t>Indirect Cost Charged to the Award</w:t>
      </w:r>
      <w:r w:rsidRPr="006A7B1F">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6D52D988" w14:textId="77777777" w:rsidR="006A7B1F" w:rsidRPr="006A7B1F" w:rsidRDefault="006A7B1F" w:rsidP="006A7B1F">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A7B1F" w:rsidRPr="006A7B1F" w14:paraId="0043CDE8" w14:textId="77777777" w:rsidTr="006A7B1F">
        <w:trPr>
          <w:cantSplit/>
          <w:trHeight w:val="1043"/>
          <w:tblHeader/>
        </w:trPr>
        <w:tc>
          <w:tcPr>
            <w:tcW w:w="7848" w:type="dxa"/>
            <w:shd w:val="clear" w:color="auto" w:fill="B8CCE4"/>
          </w:tcPr>
          <w:p w14:paraId="1E7015A4" w14:textId="77777777" w:rsidR="006A7B1F" w:rsidRPr="006A7B1F" w:rsidRDefault="006A7B1F" w:rsidP="006A7B1F">
            <w:pPr>
              <w:spacing w:after="0"/>
              <w:jc w:val="center"/>
              <w:rPr>
                <w:rFonts w:cs="Arial"/>
                <w:b/>
                <w:sz w:val="20"/>
              </w:rPr>
            </w:pPr>
            <w:r w:rsidRPr="006A7B1F">
              <w:rPr>
                <w:rFonts w:cs="Arial"/>
                <w:b/>
                <w:sz w:val="20"/>
              </w:rPr>
              <w:t>Calculation</w:t>
            </w:r>
          </w:p>
          <w:p w14:paraId="4CFB0952" w14:textId="77777777" w:rsidR="006A7B1F" w:rsidRPr="006A7B1F" w:rsidRDefault="006A7B1F" w:rsidP="006A7B1F">
            <w:pPr>
              <w:jc w:val="center"/>
              <w:rPr>
                <w:rFonts w:cs="Arial"/>
                <w:b/>
                <w:sz w:val="20"/>
              </w:rPr>
            </w:pPr>
            <w:r w:rsidRPr="006A7B1F">
              <w:rPr>
                <w:rFonts w:cs="Arial"/>
                <w:b/>
                <w:sz w:val="20"/>
              </w:rPr>
              <w:t>(1)</w:t>
            </w:r>
          </w:p>
        </w:tc>
        <w:tc>
          <w:tcPr>
            <w:tcW w:w="1710" w:type="dxa"/>
            <w:shd w:val="clear" w:color="auto" w:fill="B8CCE4"/>
          </w:tcPr>
          <w:p w14:paraId="55A17956" w14:textId="77777777" w:rsidR="006A7B1F" w:rsidRPr="006A7B1F" w:rsidRDefault="006A7B1F" w:rsidP="006A7B1F">
            <w:pPr>
              <w:spacing w:after="0"/>
              <w:jc w:val="center"/>
              <w:rPr>
                <w:rFonts w:cs="Arial"/>
                <w:b/>
                <w:sz w:val="20"/>
              </w:rPr>
            </w:pPr>
            <w:r w:rsidRPr="006A7B1F">
              <w:rPr>
                <w:rFonts w:cs="Arial"/>
                <w:b/>
                <w:sz w:val="20"/>
              </w:rPr>
              <w:t>Indirect Cost Charged to the Award</w:t>
            </w:r>
          </w:p>
          <w:p w14:paraId="2EB8BD52" w14:textId="77777777" w:rsidR="006A7B1F" w:rsidRPr="006A7B1F" w:rsidRDefault="006A7B1F" w:rsidP="006A7B1F">
            <w:pPr>
              <w:jc w:val="center"/>
              <w:rPr>
                <w:rFonts w:cs="Arial"/>
                <w:b/>
                <w:sz w:val="20"/>
              </w:rPr>
            </w:pPr>
            <w:r w:rsidRPr="006A7B1F">
              <w:rPr>
                <w:rFonts w:cs="Arial"/>
                <w:b/>
                <w:sz w:val="20"/>
              </w:rPr>
              <w:t>(2)</w:t>
            </w:r>
          </w:p>
        </w:tc>
      </w:tr>
      <w:tr w:rsidR="006A7B1F" w:rsidRPr="006A7B1F" w14:paraId="3C226494" w14:textId="77777777" w:rsidTr="006A7B1F">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443EEBF6" w14:textId="77777777" w:rsidR="006A7B1F" w:rsidRPr="006A7B1F" w:rsidRDefault="006A7B1F" w:rsidP="006A7B1F">
            <w:pPr>
              <w:jc w:val="center"/>
              <w:rPr>
                <w:rFonts w:cs="Arial"/>
                <w:sz w:val="20"/>
              </w:rPr>
            </w:pPr>
            <w:r w:rsidRPr="006A7B1F">
              <w:rPr>
                <w:rFonts w:cs="Arial"/>
                <w:sz w:val="20"/>
              </w:rPr>
              <w:t>Organization’s Indirect Cost Rate of 10% (</w:t>
            </w:r>
            <w:r w:rsidRPr="006A7B1F">
              <w:rPr>
                <w:rFonts w:cs="Arial"/>
                <w:b/>
                <w:sz w:val="20"/>
              </w:rPr>
              <w:t>10%</w:t>
            </w:r>
            <w:r w:rsidRPr="006A7B1F">
              <w:rPr>
                <w:rFonts w:cs="Arial"/>
                <w:sz w:val="20"/>
              </w:rPr>
              <w:t xml:space="preserve"> of personnel and fringe  - </w:t>
            </w:r>
            <w:r w:rsidRPr="006A7B1F">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3CEF1C6D" w14:textId="77777777" w:rsidR="006A7B1F" w:rsidRPr="006A7B1F" w:rsidRDefault="006A7B1F" w:rsidP="006A7B1F">
            <w:pPr>
              <w:jc w:val="center"/>
              <w:rPr>
                <w:rFonts w:cs="Arial"/>
                <w:sz w:val="20"/>
              </w:rPr>
            </w:pPr>
            <w:r w:rsidRPr="006A7B1F">
              <w:rPr>
                <w:rFonts w:cs="Arial"/>
                <w:sz w:val="20"/>
              </w:rPr>
              <w:t>$6,841</w:t>
            </w:r>
          </w:p>
        </w:tc>
      </w:tr>
    </w:tbl>
    <w:p w14:paraId="0E795996" w14:textId="77777777" w:rsidR="006A7B1F" w:rsidRPr="006A7B1F" w:rsidRDefault="006A7B1F" w:rsidP="006A7B1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A7B1F" w:rsidRPr="006A7B1F" w14:paraId="59D1A827" w14:textId="77777777" w:rsidTr="006A7B1F">
        <w:trPr>
          <w:trHeight w:val="341"/>
        </w:trPr>
        <w:tc>
          <w:tcPr>
            <w:tcW w:w="7848" w:type="dxa"/>
            <w:shd w:val="clear" w:color="auto" w:fill="E5DFEC"/>
          </w:tcPr>
          <w:p w14:paraId="606E7E78" w14:textId="77777777" w:rsidR="006A7B1F" w:rsidRPr="006A7B1F" w:rsidRDefault="006A7B1F" w:rsidP="006A7B1F">
            <w:pPr>
              <w:spacing w:before="120"/>
              <w:jc w:val="center"/>
              <w:rPr>
                <w:rFonts w:cs="Arial"/>
                <w:b/>
                <w:bCs/>
                <w:sz w:val="20"/>
              </w:rPr>
            </w:pPr>
            <w:r w:rsidRPr="006A7B1F">
              <w:rPr>
                <w:rFonts w:cs="Arial"/>
                <w:b/>
                <w:bCs/>
                <w:sz w:val="20"/>
              </w:rPr>
              <w:t>FEDERAL REQUEST – (enter in Section B column 1, line 6j of-SF-424A)</w:t>
            </w:r>
          </w:p>
        </w:tc>
        <w:tc>
          <w:tcPr>
            <w:tcW w:w="1710" w:type="dxa"/>
            <w:shd w:val="clear" w:color="auto" w:fill="E5DFEC"/>
          </w:tcPr>
          <w:p w14:paraId="09F6BD87" w14:textId="77777777" w:rsidR="006A7B1F" w:rsidRPr="006A7B1F" w:rsidRDefault="006A7B1F" w:rsidP="006A7B1F">
            <w:pPr>
              <w:spacing w:before="120"/>
              <w:jc w:val="center"/>
              <w:rPr>
                <w:rFonts w:cs="Arial"/>
                <w:b/>
                <w:bCs/>
                <w:sz w:val="20"/>
              </w:rPr>
            </w:pPr>
            <w:r w:rsidRPr="006A7B1F">
              <w:rPr>
                <w:rFonts w:cs="Arial"/>
                <w:b/>
                <w:bCs/>
                <w:sz w:val="20"/>
              </w:rPr>
              <w:t>$6,841</w:t>
            </w:r>
          </w:p>
        </w:tc>
      </w:tr>
    </w:tbl>
    <w:p w14:paraId="5B2CBE47" w14:textId="77777777" w:rsidR="006A7B1F" w:rsidRPr="006A7B1F" w:rsidRDefault="006A7B1F" w:rsidP="006A7B1F">
      <w:pPr>
        <w:spacing w:after="0"/>
        <w:rPr>
          <w:rFonts w:cs="Arial"/>
          <w:b/>
          <w:szCs w:val="24"/>
        </w:rPr>
      </w:pPr>
    </w:p>
    <w:p w14:paraId="5E8C8906" w14:textId="77777777" w:rsidR="006A7B1F" w:rsidRPr="006A7B1F" w:rsidRDefault="006A7B1F" w:rsidP="006A7B1F">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A7B1F" w:rsidRPr="006A7B1F" w14:paraId="79BEEC5C" w14:textId="77777777" w:rsidTr="006A7B1F">
        <w:trPr>
          <w:trHeight w:val="737"/>
        </w:trPr>
        <w:tc>
          <w:tcPr>
            <w:tcW w:w="9558" w:type="dxa"/>
            <w:shd w:val="clear" w:color="auto" w:fill="E5DFEC"/>
          </w:tcPr>
          <w:p w14:paraId="5071A636" w14:textId="77777777" w:rsidR="006A7B1F" w:rsidRPr="006A7B1F" w:rsidRDefault="006A7B1F" w:rsidP="006A7B1F">
            <w:pPr>
              <w:spacing w:after="0"/>
              <w:rPr>
                <w:rFonts w:cs="Arial"/>
                <w:b/>
                <w:bCs/>
                <w:sz w:val="22"/>
                <w:szCs w:val="24"/>
              </w:rPr>
            </w:pPr>
          </w:p>
          <w:p w14:paraId="33024933" w14:textId="77777777" w:rsidR="006A7B1F" w:rsidRPr="006A7B1F" w:rsidRDefault="006A7B1F" w:rsidP="006A7B1F">
            <w:pPr>
              <w:spacing w:after="0"/>
              <w:rPr>
                <w:rFonts w:cs="Arial"/>
                <w:b/>
                <w:bCs/>
                <w:sz w:val="22"/>
                <w:szCs w:val="24"/>
              </w:rPr>
            </w:pPr>
            <w:r w:rsidRPr="006A7B1F">
              <w:rPr>
                <w:rFonts w:cs="Arial"/>
                <w:b/>
                <w:bCs/>
                <w:sz w:val="22"/>
                <w:szCs w:val="24"/>
              </w:rPr>
              <w:t>FEDERAL REQUEST −</w:t>
            </w:r>
            <w:r w:rsidRPr="006A7B1F">
              <w:rPr>
                <w:rFonts w:cs="Arial"/>
                <w:sz w:val="22"/>
                <w:szCs w:val="24"/>
              </w:rPr>
              <w:t xml:space="preserve"> </w:t>
            </w:r>
            <w:r w:rsidRPr="006A7B1F">
              <w:rPr>
                <w:rFonts w:cs="Arial"/>
                <w:b/>
                <w:sz w:val="22"/>
                <w:szCs w:val="24"/>
              </w:rPr>
              <w:t>TOTALS (6k) will sum automatically on the SF-424A</w:t>
            </w:r>
          </w:p>
        </w:tc>
      </w:tr>
      <w:tr w:rsidR="006A7B1F" w:rsidRPr="006A7B1F" w14:paraId="63C70F4D" w14:textId="77777777" w:rsidTr="006A7B1F">
        <w:tblPrEx>
          <w:shd w:val="clear" w:color="auto" w:fill="CCC0D9"/>
        </w:tblPrEx>
        <w:trPr>
          <w:trHeight w:val="440"/>
        </w:trPr>
        <w:tc>
          <w:tcPr>
            <w:tcW w:w="9558" w:type="dxa"/>
            <w:shd w:val="clear" w:color="auto" w:fill="E5DFEC"/>
          </w:tcPr>
          <w:p w14:paraId="2C7E8686" w14:textId="77777777" w:rsidR="006A7B1F" w:rsidRPr="006A7B1F" w:rsidRDefault="006A7B1F" w:rsidP="006A7B1F">
            <w:pPr>
              <w:rPr>
                <w:rFonts w:cs="Arial"/>
                <w:b/>
                <w:sz w:val="20"/>
                <w:szCs w:val="24"/>
              </w:rPr>
            </w:pPr>
            <w:r w:rsidRPr="006A7B1F">
              <w:rPr>
                <w:rFonts w:cs="Arial"/>
                <w:b/>
                <w:sz w:val="20"/>
                <w:szCs w:val="24"/>
              </w:rPr>
              <w:t>ADDITIONAL INSTRUCTIONS ON COMPLETING THE SF- 424A</w:t>
            </w:r>
          </w:p>
          <w:p w14:paraId="0CFB9B53" w14:textId="77777777" w:rsidR="006A7B1F" w:rsidRPr="006A7B1F" w:rsidRDefault="006A7B1F" w:rsidP="006A7B1F">
            <w:pPr>
              <w:tabs>
                <w:tab w:val="num" w:pos="1620"/>
                <w:tab w:val="num" w:pos="1800"/>
              </w:tabs>
              <w:rPr>
                <w:rFonts w:cs="Arial"/>
                <w:sz w:val="20"/>
                <w:szCs w:val="24"/>
              </w:rPr>
            </w:pPr>
            <w:r w:rsidRPr="006A7B1F">
              <w:rPr>
                <w:rFonts w:cs="Arial"/>
                <w:sz w:val="20"/>
                <w:szCs w:val="24"/>
              </w:rPr>
              <w:t xml:space="preserve">In </w:t>
            </w:r>
            <w:r w:rsidRPr="006A7B1F">
              <w:rPr>
                <w:rFonts w:cs="Arial"/>
                <w:b/>
                <w:sz w:val="20"/>
                <w:szCs w:val="24"/>
              </w:rPr>
              <w:t>Section A</w:t>
            </w:r>
            <w:r w:rsidRPr="006A7B1F">
              <w:rPr>
                <w:rFonts w:cs="Arial"/>
                <w:sz w:val="20"/>
                <w:szCs w:val="24"/>
              </w:rPr>
              <w:t xml:space="preserve">, </w:t>
            </w:r>
            <w:r w:rsidRPr="006A7B1F">
              <w:rPr>
                <w:rFonts w:cs="Arial"/>
                <w:sz w:val="20"/>
              </w:rPr>
              <w:t xml:space="preserve">Use the first row only (Line 1) to report the total federal (e) funds and non-federal (f) funds requested for the </w:t>
            </w:r>
            <w:r w:rsidRPr="006A7B1F">
              <w:rPr>
                <w:rFonts w:cs="Arial"/>
                <w:b/>
                <w:bCs/>
                <w:sz w:val="20"/>
                <w:u w:val="single"/>
              </w:rPr>
              <w:t>first year</w:t>
            </w:r>
            <w:r w:rsidRPr="006A7B1F">
              <w:rPr>
                <w:rFonts w:cs="Arial"/>
                <w:sz w:val="20"/>
              </w:rPr>
              <w:t xml:space="preserve"> of your project only.</w:t>
            </w:r>
          </w:p>
          <w:p w14:paraId="2B826E0F" w14:textId="77777777" w:rsidR="006A7B1F" w:rsidRPr="006A7B1F" w:rsidRDefault="006A7B1F" w:rsidP="006A7B1F">
            <w:pPr>
              <w:tabs>
                <w:tab w:val="num" w:pos="1620"/>
                <w:tab w:val="num" w:pos="1800"/>
              </w:tabs>
              <w:rPr>
                <w:rFonts w:cs="Arial"/>
                <w:sz w:val="20"/>
                <w:szCs w:val="24"/>
              </w:rPr>
            </w:pPr>
            <w:r w:rsidRPr="006A7B1F">
              <w:rPr>
                <w:rFonts w:cs="Arial"/>
                <w:sz w:val="20"/>
                <w:szCs w:val="24"/>
              </w:rPr>
              <w:t xml:space="preserve">In </w:t>
            </w:r>
            <w:r w:rsidRPr="006A7B1F">
              <w:rPr>
                <w:rFonts w:cs="Arial"/>
                <w:b/>
                <w:sz w:val="20"/>
                <w:szCs w:val="24"/>
              </w:rPr>
              <w:t>Section B,</w:t>
            </w:r>
            <w:r w:rsidRPr="006A7B1F">
              <w:rPr>
                <w:rFonts w:cs="Arial"/>
                <w:sz w:val="20"/>
                <w:szCs w:val="24"/>
              </w:rPr>
              <w:t xml:space="preserve"> </w:t>
            </w:r>
            <w:r w:rsidRPr="006A7B1F">
              <w:rPr>
                <w:rFonts w:cs="Arial"/>
                <w:sz w:val="20"/>
              </w:rPr>
              <w:t xml:space="preserve">Use the first column only (Column 1) to report the budget category breakouts (Lines 6a through 6h) and indirect charges (Line 6j) for the total funding requested for your project. </w:t>
            </w:r>
            <w:r w:rsidRPr="006A7B1F">
              <w:rPr>
                <w:rFonts w:cs="Arial"/>
                <w:sz w:val="20"/>
                <w:szCs w:val="24"/>
              </w:rPr>
              <w:t>This total amount in 6k should be the same as the Total Federal Request for Year 1 entered on Line 1, Column (e) of Section A.</w:t>
            </w:r>
          </w:p>
          <w:p w14:paraId="45C5040D" w14:textId="567FEF56" w:rsidR="006A7B1F" w:rsidRPr="006A7B1F" w:rsidRDefault="006A7B1F" w:rsidP="006A7B1F">
            <w:pPr>
              <w:spacing w:after="0"/>
              <w:rPr>
                <w:rFonts w:cs="Arial"/>
                <w:bCs/>
                <w:sz w:val="20"/>
                <w:szCs w:val="24"/>
              </w:rPr>
            </w:pPr>
            <w:r w:rsidRPr="006A7B1F">
              <w:rPr>
                <w:rFonts w:cs="Arial"/>
                <w:bCs/>
                <w:sz w:val="20"/>
                <w:szCs w:val="24"/>
              </w:rPr>
              <w:t xml:space="preserve">In </w:t>
            </w:r>
            <w:r w:rsidRPr="006A7B1F">
              <w:rPr>
                <w:rFonts w:cs="Arial"/>
                <w:b/>
                <w:bCs/>
                <w:sz w:val="20"/>
                <w:szCs w:val="24"/>
              </w:rPr>
              <w:t>Section C</w:t>
            </w:r>
            <w:r w:rsidRPr="006A7B1F">
              <w:rPr>
                <w:rFonts w:cs="Arial"/>
                <w:bCs/>
                <w:sz w:val="20"/>
                <w:szCs w:val="24"/>
              </w:rPr>
              <w:t>, if applicable, enter the funding/resources that your organization will contribute (Applicant) as well as support you expect to receive from the State or other sources</w:t>
            </w:r>
            <w:r w:rsidRPr="006A7B1F">
              <w:rPr>
                <w:rFonts w:cs="Arial"/>
                <w:b/>
                <w:bCs/>
                <w:sz w:val="20"/>
                <w:szCs w:val="24"/>
              </w:rPr>
              <w:t xml:space="preserve">. </w:t>
            </w:r>
            <w:r w:rsidRPr="006A7B1F">
              <w:rPr>
                <w:rFonts w:cs="Arial"/>
                <w:bCs/>
                <w:sz w:val="20"/>
                <w:szCs w:val="24"/>
              </w:rPr>
              <w:t xml:space="preserve">Other support is defined as funds or resources, whether federal, non-federal or institutional, in direct support of activities through </w:t>
            </w:r>
            <w:r w:rsidRPr="006A7B1F">
              <w:rPr>
                <w:rFonts w:cs="Arial"/>
                <w:bCs/>
                <w:sz w:val="20"/>
                <w:szCs w:val="24"/>
              </w:rPr>
              <w:lastRenderedPageBreak/>
              <w:t xml:space="preserve">fellowships, gifts, prizes, in-kind contributions or non-federal means. [See Appendix </w:t>
            </w:r>
            <w:r w:rsidR="00073667">
              <w:rPr>
                <w:rFonts w:cs="Arial"/>
                <w:bCs/>
                <w:sz w:val="20"/>
                <w:szCs w:val="24"/>
              </w:rPr>
              <w:t>H</w:t>
            </w:r>
            <w:r w:rsidRPr="006A7B1F">
              <w:rPr>
                <w:rFonts w:cs="Arial"/>
                <w:bCs/>
                <w:sz w:val="20"/>
                <w:szCs w:val="24"/>
              </w:rPr>
              <w:t xml:space="preserve"> – Standard Funding Restrictions for information on allowable costs.] </w:t>
            </w:r>
          </w:p>
          <w:p w14:paraId="32392EF4" w14:textId="77777777" w:rsidR="006A7B1F" w:rsidRPr="006A7B1F" w:rsidRDefault="006A7B1F" w:rsidP="006A7B1F">
            <w:pPr>
              <w:spacing w:after="0"/>
              <w:rPr>
                <w:rFonts w:cs="Arial"/>
                <w:sz w:val="16"/>
                <w:szCs w:val="24"/>
              </w:rPr>
            </w:pPr>
          </w:p>
          <w:p w14:paraId="56CB2460" w14:textId="77777777" w:rsidR="006A7B1F" w:rsidRPr="006A7B1F" w:rsidRDefault="006A7B1F" w:rsidP="006A7B1F">
            <w:pPr>
              <w:spacing w:after="0"/>
              <w:rPr>
                <w:rFonts w:cs="Arial"/>
                <w:sz w:val="20"/>
                <w:szCs w:val="24"/>
              </w:rPr>
            </w:pPr>
            <w:r w:rsidRPr="006A7B1F">
              <w:rPr>
                <w:rFonts w:cs="Arial"/>
                <w:sz w:val="20"/>
                <w:szCs w:val="24"/>
              </w:rPr>
              <w:t xml:space="preserve">In </w:t>
            </w:r>
            <w:r w:rsidRPr="006A7B1F">
              <w:rPr>
                <w:rFonts w:cs="Arial"/>
                <w:b/>
                <w:sz w:val="20"/>
                <w:szCs w:val="24"/>
              </w:rPr>
              <w:t>Section D</w:t>
            </w:r>
            <w:r w:rsidRPr="006A7B1F">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4A3F59A1" w14:textId="77777777" w:rsidR="006A7B1F" w:rsidRPr="006A7B1F" w:rsidRDefault="006A7B1F" w:rsidP="006A7B1F">
            <w:pPr>
              <w:spacing w:after="0"/>
              <w:rPr>
                <w:rFonts w:cs="Arial"/>
                <w:sz w:val="20"/>
                <w:szCs w:val="24"/>
              </w:rPr>
            </w:pPr>
          </w:p>
          <w:p w14:paraId="7B5E5EC2" w14:textId="2223DBB7" w:rsidR="006A7B1F" w:rsidRPr="006A7B1F" w:rsidRDefault="006A7B1F" w:rsidP="006A7B1F">
            <w:pPr>
              <w:rPr>
                <w:rFonts w:cs="Arial"/>
                <w:sz w:val="20"/>
                <w:szCs w:val="24"/>
              </w:rPr>
            </w:pPr>
            <w:r w:rsidRPr="006A7B1F">
              <w:rPr>
                <w:rFonts w:cs="Arial"/>
                <w:sz w:val="20"/>
                <w:szCs w:val="24"/>
              </w:rPr>
              <w:t xml:space="preserve">In </w:t>
            </w:r>
            <w:r w:rsidRPr="006A7B1F">
              <w:rPr>
                <w:rFonts w:cs="Arial"/>
                <w:b/>
                <w:sz w:val="20"/>
                <w:szCs w:val="24"/>
              </w:rPr>
              <w:t>Section E</w:t>
            </w:r>
            <w:r w:rsidRPr="006A7B1F">
              <w:rPr>
                <w:rFonts w:cs="Arial"/>
                <w:sz w:val="20"/>
                <w:szCs w:val="24"/>
              </w:rPr>
              <w:t>, the funds being requested for Year 2</w:t>
            </w:r>
            <w:r w:rsidR="00073667">
              <w:rPr>
                <w:rFonts w:cs="Arial"/>
                <w:sz w:val="20"/>
                <w:szCs w:val="24"/>
              </w:rPr>
              <w:t xml:space="preserve"> </w:t>
            </w:r>
            <w:r w:rsidRPr="006A7B1F">
              <w:rPr>
                <w:rFonts w:cs="Arial"/>
                <w:sz w:val="20"/>
                <w:szCs w:val="24"/>
              </w:rPr>
              <w:t>should be entered. For example, Year 2 will be en</w:t>
            </w:r>
            <w:r w:rsidR="00073667">
              <w:rPr>
                <w:rFonts w:cs="Arial"/>
                <w:sz w:val="20"/>
                <w:szCs w:val="24"/>
              </w:rPr>
              <w:t>tered in column (b).</w:t>
            </w:r>
          </w:p>
          <w:p w14:paraId="6E66408B" w14:textId="77777777" w:rsidR="006A7B1F" w:rsidRPr="006A7B1F" w:rsidRDefault="006A7B1F" w:rsidP="006A7B1F">
            <w:pPr>
              <w:rPr>
                <w:rFonts w:cs="Arial"/>
                <w:sz w:val="20"/>
                <w:szCs w:val="24"/>
              </w:rPr>
            </w:pPr>
            <w:r w:rsidRPr="006A7B1F">
              <w:rPr>
                <w:rFonts w:cs="Arial"/>
                <w:sz w:val="20"/>
                <w:szCs w:val="24"/>
              </w:rPr>
              <w:t>A sample of a completed SF-424A is included at the end of this appendix.</w:t>
            </w:r>
          </w:p>
        </w:tc>
      </w:tr>
    </w:tbl>
    <w:p w14:paraId="66A2F215" w14:textId="77777777" w:rsidR="006A7B1F" w:rsidRPr="006A7B1F" w:rsidRDefault="006A7B1F" w:rsidP="006A7B1F">
      <w:pPr>
        <w:pBdr>
          <w:bottom w:val="double" w:sz="6" w:space="1" w:color="auto"/>
        </w:pBdr>
        <w:rPr>
          <w:rFonts w:cs="Arial"/>
          <w:szCs w:val="24"/>
        </w:rPr>
      </w:pPr>
    </w:p>
    <w:p w14:paraId="142E0C2A" w14:textId="77777777" w:rsidR="006A7B1F" w:rsidRPr="006A7B1F" w:rsidRDefault="006A7B1F" w:rsidP="006A7B1F">
      <w:pPr>
        <w:contextualSpacing/>
        <w:rPr>
          <w:rFonts w:cs="Arial"/>
          <w:b/>
          <w:bCs/>
          <w:szCs w:val="24"/>
        </w:rPr>
      </w:pPr>
      <w:r w:rsidRPr="006A7B1F">
        <w:rPr>
          <w:rFonts w:cs="Arial"/>
          <w:b/>
          <w:bCs/>
          <w:szCs w:val="26"/>
        </w:rPr>
        <w:t>Provide the total proposed project period and federal funding as follows</w:t>
      </w:r>
      <w:r w:rsidRPr="006A7B1F">
        <w:rPr>
          <w:rFonts w:cs="Arial"/>
          <w:b/>
        </w:rPr>
        <w:t>:</w:t>
      </w:r>
      <w:r w:rsidRPr="006A7B1F">
        <w:rPr>
          <w:rFonts w:cs="Arial"/>
        </w:rPr>
        <w:br/>
      </w:r>
    </w:p>
    <w:p w14:paraId="45955663" w14:textId="77777777" w:rsidR="006A7B1F" w:rsidRPr="006A7B1F" w:rsidRDefault="006A7B1F" w:rsidP="006A7B1F">
      <w:pPr>
        <w:contextualSpacing/>
        <w:rPr>
          <w:rFonts w:cs="Arial"/>
          <w:bCs/>
          <w:szCs w:val="24"/>
        </w:rPr>
      </w:pPr>
      <w:r w:rsidRPr="006A7B1F">
        <w:rPr>
          <w:rFonts w:cs="Arial"/>
          <w:b/>
          <w:bCs/>
          <w:szCs w:val="24"/>
        </w:rPr>
        <w:t>Proposed Project Period</w:t>
      </w:r>
    </w:p>
    <w:p w14:paraId="0D1FF779" w14:textId="1E5D4DC8" w:rsidR="006A7B1F" w:rsidRPr="006A7B1F" w:rsidRDefault="006A7B1F" w:rsidP="006A7B1F">
      <w:pPr>
        <w:tabs>
          <w:tab w:val="left" w:pos="4320"/>
          <w:tab w:val="left" w:pos="4680"/>
        </w:tabs>
        <w:ind w:left="1080" w:hanging="360"/>
        <w:contextualSpacing/>
        <w:rPr>
          <w:rFonts w:cs="Arial"/>
          <w:bCs/>
          <w:szCs w:val="24"/>
        </w:rPr>
      </w:pPr>
      <w:r w:rsidRPr="006A7B1F">
        <w:rPr>
          <w:rFonts w:cs="Arial"/>
          <w:bCs/>
          <w:szCs w:val="24"/>
        </w:rPr>
        <w:t>a.</w:t>
      </w:r>
      <w:r w:rsidRPr="006A7B1F">
        <w:rPr>
          <w:rFonts w:cs="Arial"/>
          <w:bCs/>
          <w:szCs w:val="24"/>
        </w:rPr>
        <w:tab/>
        <w:t>Start Date: 0</w:t>
      </w:r>
      <w:r w:rsidR="00073667">
        <w:rPr>
          <w:rFonts w:cs="Arial"/>
          <w:bCs/>
          <w:szCs w:val="24"/>
        </w:rPr>
        <w:t>8</w:t>
      </w:r>
      <w:r w:rsidRPr="006A7B1F">
        <w:rPr>
          <w:rFonts w:cs="Arial"/>
          <w:bCs/>
          <w:szCs w:val="24"/>
        </w:rPr>
        <w:t>/</w:t>
      </w:r>
      <w:r w:rsidR="00073667">
        <w:rPr>
          <w:rFonts w:cs="Arial"/>
          <w:bCs/>
          <w:szCs w:val="24"/>
        </w:rPr>
        <w:t>3</w:t>
      </w:r>
      <w:r w:rsidRPr="006A7B1F">
        <w:rPr>
          <w:rFonts w:cs="Arial"/>
          <w:bCs/>
          <w:szCs w:val="24"/>
        </w:rPr>
        <w:t>1/2020</w:t>
      </w:r>
      <w:r w:rsidRPr="006A7B1F">
        <w:rPr>
          <w:rFonts w:cs="Arial"/>
          <w:bCs/>
          <w:szCs w:val="24"/>
        </w:rPr>
        <w:tab/>
        <w:t>b.</w:t>
      </w:r>
      <w:r w:rsidRPr="006A7B1F">
        <w:rPr>
          <w:rFonts w:cs="Arial"/>
          <w:bCs/>
          <w:szCs w:val="24"/>
        </w:rPr>
        <w:tab/>
        <w:t>End Date: 08/3</w:t>
      </w:r>
      <w:r w:rsidR="00073667">
        <w:rPr>
          <w:rFonts w:cs="Arial"/>
          <w:bCs/>
          <w:szCs w:val="24"/>
        </w:rPr>
        <w:t>0</w:t>
      </w:r>
      <w:r w:rsidRPr="006A7B1F">
        <w:rPr>
          <w:rFonts w:cs="Arial"/>
          <w:bCs/>
          <w:szCs w:val="24"/>
        </w:rPr>
        <w:t>/202</w:t>
      </w:r>
      <w:r w:rsidR="00073667">
        <w:rPr>
          <w:rFonts w:cs="Arial"/>
          <w:bCs/>
          <w:szCs w:val="24"/>
        </w:rPr>
        <w:t>2</w:t>
      </w:r>
    </w:p>
    <w:p w14:paraId="1E6598D4" w14:textId="77777777" w:rsidR="006A7B1F" w:rsidRPr="006A7B1F" w:rsidRDefault="006A7B1F" w:rsidP="006A7B1F">
      <w:pPr>
        <w:tabs>
          <w:tab w:val="left" w:pos="4320"/>
          <w:tab w:val="left" w:pos="4680"/>
        </w:tabs>
        <w:ind w:left="1080" w:hanging="360"/>
        <w:contextualSpacing/>
        <w:rPr>
          <w:rFonts w:cs="Arial"/>
          <w:bCs/>
          <w:szCs w:val="24"/>
        </w:rPr>
      </w:pPr>
    </w:p>
    <w:p w14:paraId="3AA4B583" w14:textId="77777777" w:rsidR="006A7B1F" w:rsidRPr="006A7B1F" w:rsidRDefault="006A7B1F" w:rsidP="006A7B1F">
      <w:pPr>
        <w:spacing w:after="0"/>
        <w:outlineLvl w:val="2"/>
        <w:rPr>
          <w:rFonts w:cs="Arial"/>
          <w:b/>
        </w:rPr>
      </w:pPr>
      <w:r w:rsidRPr="006A7B1F">
        <w:rPr>
          <w:b/>
        </w:rPr>
        <w:t xml:space="preserve">BUDGET SUMMARY </w:t>
      </w:r>
      <w:r w:rsidRPr="006A7B1F">
        <w:rPr>
          <w:rFonts w:cs="Arial"/>
        </w:rPr>
        <w:t>(should include future years and projected total)</w:t>
      </w:r>
    </w:p>
    <w:p w14:paraId="5BD43AC7" w14:textId="77777777" w:rsidR="006A7B1F" w:rsidRPr="006A7B1F" w:rsidRDefault="006A7B1F" w:rsidP="006A7B1F">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A7B1F" w:rsidRPr="006A7B1F" w14:paraId="347362B8" w14:textId="77777777" w:rsidTr="006A7B1F">
        <w:trPr>
          <w:cantSplit/>
          <w:tblHeader/>
        </w:trPr>
        <w:tc>
          <w:tcPr>
            <w:tcW w:w="1670" w:type="dxa"/>
            <w:shd w:val="clear" w:color="auto" w:fill="B8CCE4"/>
            <w:vAlign w:val="center"/>
          </w:tcPr>
          <w:p w14:paraId="77DFDC7A" w14:textId="77777777" w:rsidR="006A7B1F" w:rsidRPr="006A7B1F" w:rsidRDefault="006A7B1F" w:rsidP="006A7B1F">
            <w:pPr>
              <w:rPr>
                <w:rFonts w:cs="Arial"/>
                <w:b/>
                <w:bCs/>
                <w:sz w:val="22"/>
              </w:rPr>
            </w:pPr>
            <w:bookmarkStart w:id="416" w:name="_Toc280259013"/>
            <w:bookmarkStart w:id="417" w:name="_Toc306973119"/>
            <w:bookmarkStart w:id="418" w:name="_Toc317150104"/>
            <w:bookmarkStart w:id="419" w:name="_Toc318707641"/>
            <w:r w:rsidRPr="006A7B1F">
              <w:rPr>
                <w:rFonts w:cs="Arial"/>
                <w:b/>
                <w:sz w:val="22"/>
              </w:rPr>
              <w:t>Category</w:t>
            </w:r>
            <w:bookmarkEnd w:id="416"/>
            <w:bookmarkEnd w:id="417"/>
            <w:bookmarkEnd w:id="418"/>
            <w:bookmarkEnd w:id="419"/>
          </w:p>
        </w:tc>
        <w:tc>
          <w:tcPr>
            <w:tcW w:w="1264" w:type="dxa"/>
            <w:shd w:val="clear" w:color="auto" w:fill="B8CCE4"/>
            <w:vAlign w:val="center"/>
          </w:tcPr>
          <w:p w14:paraId="621A1BA5" w14:textId="77777777" w:rsidR="006A7B1F" w:rsidRPr="006A7B1F" w:rsidRDefault="006A7B1F" w:rsidP="006A7B1F">
            <w:pPr>
              <w:rPr>
                <w:rFonts w:cs="Arial"/>
                <w:b/>
                <w:bCs/>
                <w:sz w:val="22"/>
              </w:rPr>
            </w:pPr>
            <w:bookmarkStart w:id="420" w:name="_Toc280259014"/>
            <w:bookmarkStart w:id="421" w:name="_Toc306973120"/>
            <w:bookmarkStart w:id="422" w:name="_Toc317150105"/>
            <w:bookmarkStart w:id="423" w:name="_Toc318707642"/>
            <w:r w:rsidRPr="006A7B1F">
              <w:rPr>
                <w:rFonts w:cs="Arial"/>
                <w:b/>
                <w:sz w:val="22"/>
              </w:rPr>
              <w:t>Year 1</w:t>
            </w:r>
            <w:bookmarkEnd w:id="420"/>
            <w:bookmarkEnd w:id="421"/>
            <w:bookmarkEnd w:id="422"/>
            <w:bookmarkEnd w:id="423"/>
          </w:p>
        </w:tc>
        <w:tc>
          <w:tcPr>
            <w:tcW w:w="1265" w:type="dxa"/>
            <w:shd w:val="clear" w:color="auto" w:fill="B8CCE4"/>
            <w:vAlign w:val="center"/>
          </w:tcPr>
          <w:p w14:paraId="1EA3755D" w14:textId="77777777" w:rsidR="006A7B1F" w:rsidRPr="006A7B1F" w:rsidRDefault="006A7B1F" w:rsidP="006A7B1F">
            <w:pPr>
              <w:rPr>
                <w:rFonts w:cs="Arial"/>
                <w:b/>
                <w:bCs/>
                <w:sz w:val="22"/>
              </w:rPr>
            </w:pPr>
            <w:bookmarkStart w:id="424" w:name="_Toc280259015"/>
            <w:bookmarkStart w:id="425" w:name="_Toc306973121"/>
            <w:bookmarkStart w:id="426" w:name="_Toc317150106"/>
            <w:bookmarkStart w:id="427" w:name="_Toc318707643"/>
            <w:r w:rsidRPr="006A7B1F">
              <w:rPr>
                <w:rFonts w:cs="Arial"/>
                <w:b/>
                <w:sz w:val="22"/>
              </w:rPr>
              <w:t>Year 2*</w:t>
            </w:r>
            <w:bookmarkEnd w:id="424"/>
            <w:bookmarkEnd w:id="425"/>
            <w:bookmarkEnd w:id="426"/>
            <w:bookmarkEnd w:id="427"/>
          </w:p>
        </w:tc>
        <w:tc>
          <w:tcPr>
            <w:tcW w:w="1265" w:type="dxa"/>
            <w:shd w:val="clear" w:color="auto" w:fill="B8CCE4"/>
            <w:vAlign w:val="center"/>
          </w:tcPr>
          <w:p w14:paraId="7FDA4440" w14:textId="77777777" w:rsidR="006A7B1F" w:rsidRPr="006A7B1F" w:rsidRDefault="006A7B1F" w:rsidP="006A7B1F">
            <w:pPr>
              <w:rPr>
                <w:rFonts w:cs="Arial"/>
                <w:b/>
                <w:bCs/>
                <w:sz w:val="22"/>
              </w:rPr>
            </w:pPr>
            <w:bookmarkStart w:id="428" w:name="_Toc280259016"/>
            <w:bookmarkStart w:id="429" w:name="_Toc306973122"/>
            <w:bookmarkStart w:id="430" w:name="_Toc317150107"/>
            <w:bookmarkStart w:id="431" w:name="_Toc318707644"/>
            <w:r w:rsidRPr="006A7B1F">
              <w:rPr>
                <w:rFonts w:cs="Arial"/>
                <w:b/>
                <w:sz w:val="22"/>
              </w:rPr>
              <w:t>Year 3*</w:t>
            </w:r>
            <w:bookmarkEnd w:id="428"/>
            <w:bookmarkEnd w:id="429"/>
            <w:bookmarkEnd w:id="430"/>
            <w:bookmarkEnd w:id="431"/>
          </w:p>
        </w:tc>
        <w:tc>
          <w:tcPr>
            <w:tcW w:w="1264" w:type="dxa"/>
            <w:shd w:val="clear" w:color="auto" w:fill="B8CCE4"/>
            <w:vAlign w:val="center"/>
          </w:tcPr>
          <w:p w14:paraId="737958C9" w14:textId="77777777" w:rsidR="006A7B1F" w:rsidRPr="006A7B1F" w:rsidRDefault="006A7B1F" w:rsidP="006A7B1F">
            <w:pPr>
              <w:rPr>
                <w:rFonts w:cs="Arial"/>
                <w:b/>
                <w:bCs/>
                <w:sz w:val="22"/>
              </w:rPr>
            </w:pPr>
            <w:bookmarkStart w:id="432" w:name="_Toc280259017"/>
            <w:bookmarkStart w:id="433" w:name="_Toc306973123"/>
            <w:bookmarkStart w:id="434" w:name="_Toc317150108"/>
            <w:bookmarkStart w:id="435" w:name="_Toc318707645"/>
            <w:r w:rsidRPr="006A7B1F">
              <w:rPr>
                <w:rFonts w:cs="Arial"/>
                <w:b/>
                <w:sz w:val="22"/>
              </w:rPr>
              <w:t>Year 4*</w:t>
            </w:r>
            <w:bookmarkEnd w:id="432"/>
            <w:bookmarkEnd w:id="433"/>
            <w:bookmarkEnd w:id="434"/>
            <w:bookmarkEnd w:id="435"/>
          </w:p>
        </w:tc>
        <w:tc>
          <w:tcPr>
            <w:tcW w:w="1265" w:type="dxa"/>
            <w:shd w:val="clear" w:color="auto" w:fill="B8CCE4"/>
            <w:vAlign w:val="center"/>
          </w:tcPr>
          <w:p w14:paraId="11501BDF" w14:textId="77777777" w:rsidR="006A7B1F" w:rsidRPr="006A7B1F" w:rsidRDefault="006A7B1F" w:rsidP="006A7B1F">
            <w:pPr>
              <w:rPr>
                <w:rFonts w:cs="Arial"/>
                <w:b/>
                <w:bCs/>
                <w:sz w:val="22"/>
              </w:rPr>
            </w:pPr>
            <w:bookmarkStart w:id="436" w:name="_Toc280259018"/>
            <w:bookmarkStart w:id="437" w:name="_Toc306973124"/>
            <w:bookmarkStart w:id="438" w:name="_Toc317150109"/>
            <w:bookmarkStart w:id="439" w:name="_Toc318707646"/>
            <w:r w:rsidRPr="006A7B1F">
              <w:rPr>
                <w:rFonts w:cs="Arial"/>
                <w:b/>
                <w:sz w:val="22"/>
              </w:rPr>
              <w:t>Year 5*</w:t>
            </w:r>
            <w:bookmarkEnd w:id="436"/>
            <w:bookmarkEnd w:id="437"/>
            <w:bookmarkEnd w:id="438"/>
            <w:bookmarkEnd w:id="439"/>
          </w:p>
        </w:tc>
        <w:tc>
          <w:tcPr>
            <w:tcW w:w="1265" w:type="dxa"/>
            <w:tcBorders>
              <w:bottom w:val="single" w:sz="4" w:space="0" w:color="auto"/>
            </w:tcBorders>
            <w:shd w:val="clear" w:color="auto" w:fill="B8CCE4"/>
          </w:tcPr>
          <w:p w14:paraId="4949EF6F" w14:textId="77777777" w:rsidR="006A7B1F" w:rsidRPr="006A7B1F" w:rsidRDefault="006A7B1F" w:rsidP="006A7B1F">
            <w:pPr>
              <w:rPr>
                <w:rFonts w:cs="Arial"/>
                <w:b/>
                <w:bCs/>
                <w:sz w:val="22"/>
              </w:rPr>
            </w:pPr>
            <w:bookmarkStart w:id="440" w:name="_Toc280259019"/>
            <w:bookmarkStart w:id="441" w:name="_Toc306973125"/>
            <w:bookmarkStart w:id="442" w:name="_Toc317150110"/>
            <w:bookmarkStart w:id="443" w:name="_Toc318707647"/>
            <w:r w:rsidRPr="006A7B1F">
              <w:rPr>
                <w:rFonts w:cs="Arial"/>
                <w:b/>
                <w:sz w:val="22"/>
              </w:rPr>
              <w:t>Total Project Costs</w:t>
            </w:r>
            <w:bookmarkEnd w:id="440"/>
            <w:bookmarkEnd w:id="441"/>
            <w:bookmarkEnd w:id="442"/>
            <w:bookmarkEnd w:id="443"/>
          </w:p>
        </w:tc>
      </w:tr>
      <w:tr w:rsidR="006A7B1F" w:rsidRPr="006A7B1F" w14:paraId="2E4C1E98" w14:textId="77777777" w:rsidTr="006A7B1F">
        <w:trPr>
          <w:cantSplit/>
        </w:trPr>
        <w:tc>
          <w:tcPr>
            <w:tcW w:w="1670" w:type="dxa"/>
            <w:vAlign w:val="center"/>
          </w:tcPr>
          <w:p w14:paraId="499F0E2D" w14:textId="77777777" w:rsidR="006A7B1F" w:rsidRPr="006A7B1F" w:rsidRDefault="006A7B1F" w:rsidP="006A7B1F">
            <w:pPr>
              <w:rPr>
                <w:rFonts w:cs="Arial"/>
                <w:sz w:val="20"/>
                <w:szCs w:val="24"/>
              </w:rPr>
            </w:pPr>
            <w:r w:rsidRPr="006A7B1F">
              <w:rPr>
                <w:rFonts w:cs="Arial"/>
                <w:sz w:val="20"/>
                <w:szCs w:val="24"/>
              </w:rPr>
              <w:t>Personnel</w:t>
            </w:r>
          </w:p>
        </w:tc>
        <w:tc>
          <w:tcPr>
            <w:tcW w:w="1264" w:type="dxa"/>
            <w:vAlign w:val="center"/>
          </w:tcPr>
          <w:p w14:paraId="75EFAC4F" w14:textId="77777777" w:rsidR="006A7B1F" w:rsidRPr="006A7B1F" w:rsidRDefault="006A7B1F" w:rsidP="006A7B1F">
            <w:pPr>
              <w:rPr>
                <w:rFonts w:cs="Arial"/>
                <w:sz w:val="20"/>
                <w:szCs w:val="24"/>
              </w:rPr>
            </w:pPr>
            <w:r w:rsidRPr="006A7B1F">
              <w:rPr>
                <w:rFonts w:cs="Arial"/>
                <w:sz w:val="20"/>
                <w:szCs w:val="24"/>
              </w:rPr>
              <w:t>$52,765</w:t>
            </w:r>
          </w:p>
        </w:tc>
        <w:tc>
          <w:tcPr>
            <w:tcW w:w="1265" w:type="dxa"/>
            <w:vAlign w:val="center"/>
          </w:tcPr>
          <w:p w14:paraId="06B25C59" w14:textId="77777777" w:rsidR="006A7B1F" w:rsidRPr="006A7B1F" w:rsidRDefault="006A7B1F" w:rsidP="006A7B1F">
            <w:pPr>
              <w:rPr>
                <w:rFonts w:cs="Arial"/>
                <w:sz w:val="20"/>
                <w:szCs w:val="24"/>
              </w:rPr>
            </w:pPr>
            <w:r w:rsidRPr="006A7B1F">
              <w:rPr>
                <w:rFonts w:cs="Arial"/>
                <w:sz w:val="20"/>
                <w:szCs w:val="24"/>
              </w:rPr>
              <w:t>$54,348</w:t>
            </w:r>
          </w:p>
        </w:tc>
        <w:tc>
          <w:tcPr>
            <w:tcW w:w="1265" w:type="dxa"/>
            <w:vAlign w:val="center"/>
          </w:tcPr>
          <w:p w14:paraId="038D6960" w14:textId="77777777" w:rsidR="006A7B1F" w:rsidRPr="006A7B1F" w:rsidRDefault="006A7B1F" w:rsidP="006A7B1F">
            <w:pPr>
              <w:rPr>
                <w:rFonts w:cs="Arial"/>
                <w:sz w:val="20"/>
                <w:szCs w:val="24"/>
              </w:rPr>
            </w:pPr>
            <w:r w:rsidRPr="006A7B1F">
              <w:rPr>
                <w:rFonts w:cs="Arial"/>
                <w:sz w:val="20"/>
                <w:szCs w:val="24"/>
              </w:rPr>
              <w:t>$55,978</w:t>
            </w:r>
          </w:p>
        </w:tc>
        <w:tc>
          <w:tcPr>
            <w:tcW w:w="1264" w:type="dxa"/>
            <w:vAlign w:val="center"/>
          </w:tcPr>
          <w:p w14:paraId="63102D56" w14:textId="77777777" w:rsidR="006A7B1F" w:rsidRPr="006A7B1F" w:rsidRDefault="006A7B1F" w:rsidP="006A7B1F">
            <w:pPr>
              <w:rPr>
                <w:rFonts w:cs="Arial"/>
                <w:sz w:val="20"/>
                <w:szCs w:val="24"/>
              </w:rPr>
            </w:pPr>
            <w:r w:rsidRPr="006A7B1F">
              <w:rPr>
                <w:rFonts w:cs="Arial"/>
                <w:sz w:val="20"/>
                <w:szCs w:val="24"/>
              </w:rPr>
              <w:t>$57,658</w:t>
            </w:r>
          </w:p>
        </w:tc>
        <w:tc>
          <w:tcPr>
            <w:tcW w:w="1265" w:type="dxa"/>
            <w:vAlign w:val="center"/>
          </w:tcPr>
          <w:p w14:paraId="7EA8358C" w14:textId="77777777" w:rsidR="006A7B1F" w:rsidRPr="006A7B1F" w:rsidRDefault="006A7B1F" w:rsidP="006A7B1F">
            <w:pPr>
              <w:rPr>
                <w:rFonts w:cs="Arial"/>
                <w:sz w:val="20"/>
                <w:szCs w:val="24"/>
              </w:rPr>
            </w:pPr>
            <w:r w:rsidRPr="006A7B1F">
              <w:rPr>
                <w:rFonts w:cs="Arial"/>
                <w:sz w:val="20"/>
                <w:szCs w:val="24"/>
              </w:rPr>
              <w:t>$59,387</w:t>
            </w:r>
          </w:p>
        </w:tc>
        <w:tc>
          <w:tcPr>
            <w:tcW w:w="1265" w:type="dxa"/>
            <w:shd w:val="clear" w:color="auto" w:fill="B8CCE4"/>
            <w:vAlign w:val="center"/>
          </w:tcPr>
          <w:p w14:paraId="161B3EFD" w14:textId="77777777" w:rsidR="006A7B1F" w:rsidRPr="006A7B1F" w:rsidRDefault="006A7B1F" w:rsidP="006A7B1F">
            <w:pPr>
              <w:rPr>
                <w:rFonts w:cs="Arial"/>
                <w:sz w:val="20"/>
                <w:szCs w:val="24"/>
              </w:rPr>
            </w:pPr>
            <w:r w:rsidRPr="006A7B1F">
              <w:rPr>
                <w:rFonts w:cs="Arial"/>
                <w:sz w:val="20"/>
                <w:szCs w:val="24"/>
              </w:rPr>
              <w:t>$280,136</w:t>
            </w:r>
          </w:p>
        </w:tc>
      </w:tr>
      <w:tr w:rsidR="006A7B1F" w:rsidRPr="006A7B1F" w14:paraId="7CFA1A9F" w14:textId="77777777" w:rsidTr="006A7B1F">
        <w:trPr>
          <w:cantSplit/>
        </w:trPr>
        <w:tc>
          <w:tcPr>
            <w:tcW w:w="1670" w:type="dxa"/>
            <w:vAlign w:val="center"/>
          </w:tcPr>
          <w:p w14:paraId="393E66EA" w14:textId="77777777" w:rsidR="006A7B1F" w:rsidRPr="006A7B1F" w:rsidRDefault="006A7B1F" w:rsidP="006A7B1F">
            <w:pPr>
              <w:rPr>
                <w:rFonts w:cs="Arial"/>
                <w:sz w:val="20"/>
                <w:szCs w:val="24"/>
              </w:rPr>
            </w:pPr>
            <w:r w:rsidRPr="006A7B1F">
              <w:rPr>
                <w:rFonts w:cs="Arial"/>
                <w:sz w:val="20"/>
                <w:szCs w:val="24"/>
              </w:rPr>
              <w:t>Fringe</w:t>
            </w:r>
          </w:p>
        </w:tc>
        <w:tc>
          <w:tcPr>
            <w:tcW w:w="1264" w:type="dxa"/>
            <w:vAlign w:val="center"/>
          </w:tcPr>
          <w:p w14:paraId="29FEF39B" w14:textId="77777777" w:rsidR="006A7B1F" w:rsidRPr="006A7B1F" w:rsidRDefault="006A7B1F" w:rsidP="006A7B1F">
            <w:pPr>
              <w:rPr>
                <w:rFonts w:cs="Arial"/>
                <w:sz w:val="20"/>
                <w:szCs w:val="24"/>
              </w:rPr>
            </w:pPr>
            <w:r w:rsidRPr="006A7B1F">
              <w:rPr>
                <w:rFonts w:cs="Arial"/>
                <w:sz w:val="20"/>
                <w:szCs w:val="24"/>
              </w:rPr>
              <w:t>$15,644</w:t>
            </w:r>
          </w:p>
        </w:tc>
        <w:tc>
          <w:tcPr>
            <w:tcW w:w="1265" w:type="dxa"/>
            <w:vAlign w:val="center"/>
          </w:tcPr>
          <w:p w14:paraId="34D4378F" w14:textId="77777777" w:rsidR="006A7B1F" w:rsidRPr="006A7B1F" w:rsidRDefault="006A7B1F" w:rsidP="006A7B1F">
            <w:pPr>
              <w:rPr>
                <w:rFonts w:cs="Arial"/>
                <w:sz w:val="20"/>
                <w:szCs w:val="24"/>
              </w:rPr>
            </w:pPr>
            <w:r w:rsidRPr="006A7B1F">
              <w:rPr>
                <w:rFonts w:cs="Arial"/>
                <w:sz w:val="20"/>
                <w:szCs w:val="24"/>
              </w:rPr>
              <w:t>$16,114</w:t>
            </w:r>
          </w:p>
        </w:tc>
        <w:tc>
          <w:tcPr>
            <w:tcW w:w="1265" w:type="dxa"/>
            <w:vAlign w:val="center"/>
          </w:tcPr>
          <w:p w14:paraId="4C642FE8" w14:textId="77777777" w:rsidR="006A7B1F" w:rsidRPr="006A7B1F" w:rsidRDefault="006A7B1F" w:rsidP="006A7B1F">
            <w:pPr>
              <w:rPr>
                <w:rFonts w:cs="Arial"/>
                <w:sz w:val="20"/>
                <w:szCs w:val="24"/>
              </w:rPr>
            </w:pPr>
            <w:r w:rsidRPr="006A7B1F">
              <w:rPr>
                <w:rFonts w:cs="Arial"/>
                <w:sz w:val="20"/>
                <w:szCs w:val="24"/>
              </w:rPr>
              <w:t>$17,353</w:t>
            </w:r>
          </w:p>
        </w:tc>
        <w:tc>
          <w:tcPr>
            <w:tcW w:w="1264" w:type="dxa"/>
            <w:vAlign w:val="center"/>
          </w:tcPr>
          <w:p w14:paraId="3A8EB1A5" w14:textId="77777777" w:rsidR="006A7B1F" w:rsidRPr="006A7B1F" w:rsidRDefault="006A7B1F" w:rsidP="006A7B1F">
            <w:pPr>
              <w:rPr>
                <w:rFonts w:cs="Arial"/>
                <w:sz w:val="20"/>
                <w:szCs w:val="24"/>
              </w:rPr>
            </w:pPr>
            <w:r w:rsidRPr="006A7B1F">
              <w:rPr>
                <w:rFonts w:cs="Arial"/>
                <w:sz w:val="20"/>
                <w:szCs w:val="24"/>
              </w:rPr>
              <w:t>$17,873</w:t>
            </w:r>
          </w:p>
        </w:tc>
        <w:tc>
          <w:tcPr>
            <w:tcW w:w="1265" w:type="dxa"/>
            <w:vAlign w:val="center"/>
          </w:tcPr>
          <w:p w14:paraId="0F41E308" w14:textId="77777777" w:rsidR="006A7B1F" w:rsidRPr="006A7B1F" w:rsidRDefault="006A7B1F" w:rsidP="006A7B1F">
            <w:pPr>
              <w:rPr>
                <w:rFonts w:cs="Arial"/>
                <w:sz w:val="20"/>
                <w:szCs w:val="24"/>
              </w:rPr>
            </w:pPr>
            <w:r w:rsidRPr="006A7B1F">
              <w:rPr>
                <w:rFonts w:cs="Arial"/>
                <w:sz w:val="20"/>
                <w:szCs w:val="24"/>
              </w:rPr>
              <w:t>$18,409</w:t>
            </w:r>
          </w:p>
        </w:tc>
        <w:tc>
          <w:tcPr>
            <w:tcW w:w="1265" w:type="dxa"/>
            <w:shd w:val="clear" w:color="auto" w:fill="B8CCE4"/>
            <w:vAlign w:val="center"/>
          </w:tcPr>
          <w:p w14:paraId="6DAF6672" w14:textId="77777777" w:rsidR="006A7B1F" w:rsidRPr="006A7B1F" w:rsidRDefault="006A7B1F" w:rsidP="006A7B1F">
            <w:pPr>
              <w:rPr>
                <w:rFonts w:cs="Arial"/>
                <w:sz w:val="20"/>
                <w:szCs w:val="24"/>
              </w:rPr>
            </w:pPr>
            <w:r w:rsidRPr="006A7B1F">
              <w:rPr>
                <w:rFonts w:cs="Arial"/>
                <w:sz w:val="20"/>
                <w:szCs w:val="24"/>
              </w:rPr>
              <w:t>$85,393</w:t>
            </w:r>
          </w:p>
        </w:tc>
      </w:tr>
      <w:tr w:rsidR="006A7B1F" w:rsidRPr="006A7B1F" w14:paraId="73EF3020" w14:textId="77777777" w:rsidTr="006A7B1F">
        <w:trPr>
          <w:cantSplit/>
        </w:trPr>
        <w:tc>
          <w:tcPr>
            <w:tcW w:w="1670" w:type="dxa"/>
            <w:vAlign w:val="center"/>
          </w:tcPr>
          <w:p w14:paraId="21DC45AB" w14:textId="77777777" w:rsidR="006A7B1F" w:rsidRPr="006A7B1F" w:rsidRDefault="006A7B1F" w:rsidP="006A7B1F">
            <w:pPr>
              <w:rPr>
                <w:rFonts w:cs="Arial"/>
                <w:sz w:val="20"/>
                <w:szCs w:val="24"/>
              </w:rPr>
            </w:pPr>
            <w:r w:rsidRPr="006A7B1F">
              <w:rPr>
                <w:rFonts w:cs="Arial"/>
                <w:sz w:val="20"/>
                <w:szCs w:val="24"/>
              </w:rPr>
              <w:t>Travel</w:t>
            </w:r>
          </w:p>
        </w:tc>
        <w:tc>
          <w:tcPr>
            <w:tcW w:w="1264" w:type="dxa"/>
            <w:vAlign w:val="center"/>
          </w:tcPr>
          <w:p w14:paraId="1A6966FF" w14:textId="77777777" w:rsidR="006A7B1F" w:rsidRPr="006A7B1F" w:rsidRDefault="006A7B1F" w:rsidP="006A7B1F">
            <w:pPr>
              <w:rPr>
                <w:rFonts w:cs="Arial"/>
                <w:sz w:val="20"/>
                <w:szCs w:val="24"/>
              </w:rPr>
            </w:pPr>
            <w:r w:rsidRPr="006A7B1F">
              <w:rPr>
                <w:rFonts w:cs="Arial"/>
                <w:sz w:val="20"/>
                <w:szCs w:val="24"/>
              </w:rPr>
              <w:t>$2,444</w:t>
            </w:r>
          </w:p>
        </w:tc>
        <w:tc>
          <w:tcPr>
            <w:tcW w:w="1265" w:type="dxa"/>
            <w:vAlign w:val="center"/>
          </w:tcPr>
          <w:p w14:paraId="58A10F1D" w14:textId="77777777" w:rsidR="006A7B1F" w:rsidRPr="006A7B1F" w:rsidRDefault="006A7B1F" w:rsidP="006A7B1F">
            <w:pPr>
              <w:rPr>
                <w:rFonts w:cs="Arial"/>
                <w:sz w:val="20"/>
                <w:szCs w:val="24"/>
              </w:rPr>
            </w:pPr>
            <w:r w:rsidRPr="006A7B1F">
              <w:rPr>
                <w:rFonts w:cs="Arial"/>
                <w:sz w:val="20"/>
                <w:szCs w:val="24"/>
              </w:rPr>
              <w:t>$1,140</w:t>
            </w:r>
          </w:p>
        </w:tc>
        <w:tc>
          <w:tcPr>
            <w:tcW w:w="1265" w:type="dxa"/>
            <w:vAlign w:val="center"/>
          </w:tcPr>
          <w:p w14:paraId="35CDBA81" w14:textId="77777777" w:rsidR="006A7B1F" w:rsidRPr="006A7B1F" w:rsidRDefault="006A7B1F" w:rsidP="006A7B1F">
            <w:pPr>
              <w:rPr>
                <w:rFonts w:cs="Arial"/>
                <w:sz w:val="20"/>
                <w:szCs w:val="24"/>
              </w:rPr>
            </w:pPr>
            <w:r w:rsidRPr="006A7B1F">
              <w:rPr>
                <w:rFonts w:cs="Arial"/>
                <w:sz w:val="20"/>
                <w:szCs w:val="24"/>
              </w:rPr>
              <w:t>$2,444</w:t>
            </w:r>
          </w:p>
        </w:tc>
        <w:tc>
          <w:tcPr>
            <w:tcW w:w="1264" w:type="dxa"/>
            <w:vAlign w:val="center"/>
          </w:tcPr>
          <w:p w14:paraId="3078C114" w14:textId="77777777" w:rsidR="006A7B1F" w:rsidRPr="006A7B1F" w:rsidRDefault="006A7B1F" w:rsidP="006A7B1F">
            <w:pPr>
              <w:rPr>
                <w:rFonts w:cs="Arial"/>
                <w:sz w:val="20"/>
                <w:szCs w:val="24"/>
              </w:rPr>
            </w:pPr>
            <w:r w:rsidRPr="006A7B1F">
              <w:rPr>
                <w:rFonts w:cs="Arial"/>
                <w:sz w:val="20"/>
                <w:szCs w:val="24"/>
              </w:rPr>
              <w:t>$1,140</w:t>
            </w:r>
          </w:p>
        </w:tc>
        <w:tc>
          <w:tcPr>
            <w:tcW w:w="1265" w:type="dxa"/>
            <w:vAlign w:val="center"/>
          </w:tcPr>
          <w:p w14:paraId="2393EA6B" w14:textId="77777777" w:rsidR="006A7B1F" w:rsidRPr="006A7B1F" w:rsidRDefault="006A7B1F" w:rsidP="006A7B1F">
            <w:pPr>
              <w:rPr>
                <w:rFonts w:cs="Arial"/>
                <w:sz w:val="20"/>
                <w:szCs w:val="24"/>
              </w:rPr>
            </w:pPr>
            <w:r w:rsidRPr="006A7B1F">
              <w:rPr>
                <w:rFonts w:cs="Arial"/>
                <w:sz w:val="20"/>
                <w:szCs w:val="24"/>
              </w:rPr>
              <w:t>$1,375</w:t>
            </w:r>
          </w:p>
        </w:tc>
        <w:tc>
          <w:tcPr>
            <w:tcW w:w="1265" w:type="dxa"/>
            <w:shd w:val="clear" w:color="auto" w:fill="B8CCE4"/>
            <w:vAlign w:val="center"/>
          </w:tcPr>
          <w:p w14:paraId="7C94CFA7" w14:textId="77777777" w:rsidR="006A7B1F" w:rsidRPr="006A7B1F" w:rsidRDefault="006A7B1F" w:rsidP="006A7B1F">
            <w:pPr>
              <w:rPr>
                <w:rFonts w:cs="Arial"/>
                <w:sz w:val="20"/>
                <w:szCs w:val="24"/>
              </w:rPr>
            </w:pPr>
            <w:r w:rsidRPr="006A7B1F">
              <w:rPr>
                <w:rFonts w:cs="Arial"/>
                <w:sz w:val="20"/>
                <w:szCs w:val="24"/>
              </w:rPr>
              <w:t>$8,543</w:t>
            </w:r>
          </w:p>
        </w:tc>
      </w:tr>
      <w:tr w:rsidR="006A7B1F" w:rsidRPr="006A7B1F" w14:paraId="2B553B5B" w14:textId="77777777" w:rsidTr="006A7B1F">
        <w:trPr>
          <w:cantSplit/>
        </w:trPr>
        <w:tc>
          <w:tcPr>
            <w:tcW w:w="1670" w:type="dxa"/>
            <w:vAlign w:val="center"/>
          </w:tcPr>
          <w:p w14:paraId="3A164292" w14:textId="77777777" w:rsidR="006A7B1F" w:rsidRPr="006A7B1F" w:rsidRDefault="006A7B1F" w:rsidP="006A7B1F">
            <w:pPr>
              <w:rPr>
                <w:rFonts w:cs="Arial"/>
                <w:sz w:val="20"/>
                <w:szCs w:val="24"/>
              </w:rPr>
            </w:pPr>
            <w:r w:rsidRPr="006A7B1F">
              <w:rPr>
                <w:rFonts w:cs="Arial"/>
                <w:sz w:val="20"/>
                <w:szCs w:val="24"/>
              </w:rPr>
              <w:t>Equipment</w:t>
            </w:r>
          </w:p>
        </w:tc>
        <w:tc>
          <w:tcPr>
            <w:tcW w:w="1264" w:type="dxa"/>
            <w:vAlign w:val="center"/>
          </w:tcPr>
          <w:p w14:paraId="0304BA21" w14:textId="77777777" w:rsidR="006A7B1F" w:rsidRPr="006A7B1F" w:rsidRDefault="006A7B1F" w:rsidP="006A7B1F">
            <w:pPr>
              <w:rPr>
                <w:rFonts w:cs="Arial"/>
                <w:sz w:val="20"/>
                <w:szCs w:val="24"/>
              </w:rPr>
            </w:pPr>
            <w:r w:rsidRPr="006A7B1F">
              <w:rPr>
                <w:rFonts w:cs="Arial"/>
                <w:sz w:val="20"/>
                <w:szCs w:val="24"/>
              </w:rPr>
              <w:t>0</w:t>
            </w:r>
          </w:p>
        </w:tc>
        <w:tc>
          <w:tcPr>
            <w:tcW w:w="1265" w:type="dxa"/>
            <w:vAlign w:val="center"/>
          </w:tcPr>
          <w:p w14:paraId="6765245B" w14:textId="77777777" w:rsidR="006A7B1F" w:rsidRPr="006A7B1F" w:rsidRDefault="006A7B1F" w:rsidP="006A7B1F">
            <w:pPr>
              <w:rPr>
                <w:rFonts w:cs="Arial"/>
                <w:sz w:val="20"/>
                <w:szCs w:val="24"/>
              </w:rPr>
            </w:pPr>
            <w:r w:rsidRPr="006A7B1F">
              <w:rPr>
                <w:rFonts w:cs="Arial"/>
                <w:sz w:val="20"/>
                <w:szCs w:val="24"/>
              </w:rPr>
              <w:t>0</w:t>
            </w:r>
          </w:p>
        </w:tc>
        <w:tc>
          <w:tcPr>
            <w:tcW w:w="1265" w:type="dxa"/>
            <w:vAlign w:val="center"/>
          </w:tcPr>
          <w:p w14:paraId="2E30A2E2" w14:textId="77777777" w:rsidR="006A7B1F" w:rsidRPr="006A7B1F" w:rsidRDefault="006A7B1F" w:rsidP="006A7B1F">
            <w:pPr>
              <w:rPr>
                <w:rFonts w:cs="Arial"/>
                <w:sz w:val="20"/>
                <w:szCs w:val="24"/>
              </w:rPr>
            </w:pPr>
            <w:r w:rsidRPr="006A7B1F">
              <w:rPr>
                <w:rFonts w:cs="Arial"/>
                <w:sz w:val="20"/>
                <w:szCs w:val="24"/>
              </w:rPr>
              <w:t>0</w:t>
            </w:r>
          </w:p>
        </w:tc>
        <w:tc>
          <w:tcPr>
            <w:tcW w:w="1264" w:type="dxa"/>
            <w:vAlign w:val="center"/>
          </w:tcPr>
          <w:p w14:paraId="1AE59132" w14:textId="77777777" w:rsidR="006A7B1F" w:rsidRPr="006A7B1F" w:rsidRDefault="006A7B1F" w:rsidP="006A7B1F">
            <w:pPr>
              <w:rPr>
                <w:rFonts w:cs="Arial"/>
                <w:sz w:val="20"/>
                <w:szCs w:val="24"/>
              </w:rPr>
            </w:pPr>
            <w:r w:rsidRPr="006A7B1F">
              <w:rPr>
                <w:rFonts w:cs="Arial"/>
                <w:sz w:val="20"/>
                <w:szCs w:val="24"/>
              </w:rPr>
              <w:t>0</w:t>
            </w:r>
          </w:p>
        </w:tc>
        <w:tc>
          <w:tcPr>
            <w:tcW w:w="1265" w:type="dxa"/>
            <w:vAlign w:val="center"/>
          </w:tcPr>
          <w:p w14:paraId="73FFDD83" w14:textId="77777777" w:rsidR="006A7B1F" w:rsidRPr="006A7B1F" w:rsidRDefault="006A7B1F" w:rsidP="006A7B1F">
            <w:pPr>
              <w:rPr>
                <w:rFonts w:cs="Arial"/>
                <w:sz w:val="20"/>
                <w:szCs w:val="24"/>
              </w:rPr>
            </w:pPr>
            <w:r w:rsidRPr="006A7B1F">
              <w:rPr>
                <w:rFonts w:cs="Arial"/>
                <w:sz w:val="20"/>
                <w:szCs w:val="24"/>
              </w:rPr>
              <w:t>0</w:t>
            </w:r>
          </w:p>
        </w:tc>
        <w:tc>
          <w:tcPr>
            <w:tcW w:w="1265" w:type="dxa"/>
            <w:tcBorders>
              <w:bottom w:val="single" w:sz="4" w:space="0" w:color="auto"/>
            </w:tcBorders>
            <w:shd w:val="clear" w:color="auto" w:fill="B8CCE4"/>
            <w:vAlign w:val="center"/>
          </w:tcPr>
          <w:p w14:paraId="39E1ED31" w14:textId="77777777" w:rsidR="006A7B1F" w:rsidRPr="006A7B1F" w:rsidRDefault="006A7B1F" w:rsidP="006A7B1F">
            <w:pPr>
              <w:rPr>
                <w:rFonts w:cs="Arial"/>
                <w:sz w:val="20"/>
                <w:szCs w:val="24"/>
              </w:rPr>
            </w:pPr>
            <w:r w:rsidRPr="006A7B1F">
              <w:rPr>
                <w:rFonts w:cs="Arial"/>
                <w:sz w:val="20"/>
                <w:szCs w:val="24"/>
              </w:rPr>
              <w:t>0</w:t>
            </w:r>
          </w:p>
        </w:tc>
      </w:tr>
      <w:tr w:rsidR="006A7B1F" w:rsidRPr="006A7B1F" w14:paraId="530C39B7" w14:textId="77777777" w:rsidTr="006A7B1F">
        <w:trPr>
          <w:cantSplit/>
        </w:trPr>
        <w:tc>
          <w:tcPr>
            <w:tcW w:w="1670" w:type="dxa"/>
            <w:vAlign w:val="center"/>
          </w:tcPr>
          <w:p w14:paraId="7FD2E1A1" w14:textId="77777777" w:rsidR="006A7B1F" w:rsidRPr="006A7B1F" w:rsidRDefault="006A7B1F" w:rsidP="006A7B1F">
            <w:pPr>
              <w:rPr>
                <w:rFonts w:cs="Arial"/>
                <w:sz w:val="20"/>
                <w:szCs w:val="24"/>
              </w:rPr>
            </w:pPr>
            <w:r w:rsidRPr="006A7B1F">
              <w:rPr>
                <w:rFonts w:cs="Arial"/>
                <w:sz w:val="20"/>
                <w:szCs w:val="24"/>
              </w:rPr>
              <w:t>Supplies</w:t>
            </w:r>
          </w:p>
        </w:tc>
        <w:tc>
          <w:tcPr>
            <w:tcW w:w="1264" w:type="dxa"/>
            <w:vAlign w:val="center"/>
          </w:tcPr>
          <w:p w14:paraId="5826D9F1" w14:textId="77777777" w:rsidR="006A7B1F" w:rsidRPr="006A7B1F" w:rsidRDefault="006A7B1F" w:rsidP="006A7B1F">
            <w:pPr>
              <w:rPr>
                <w:rFonts w:cs="Arial"/>
                <w:sz w:val="20"/>
                <w:szCs w:val="24"/>
              </w:rPr>
            </w:pPr>
            <w:r w:rsidRPr="006A7B1F">
              <w:rPr>
                <w:rFonts w:cs="Arial"/>
                <w:sz w:val="20"/>
                <w:szCs w:val="24"/>
              </w:rPr>
              <w:t>$3,796</w:t>
            </w:r>
          </w:p>
        </w:tc>
        <w:tc>
          <w:tcPr>
            <w:tcW w:w="1265" w:type="dxa"/>
            <w:vAlign w:val="center"/>
          </w:tcPr>
          <w:p w14:paraId="6583E783" w14:textId="77777777" w:rsidR="006A7B1F" w:rsidRPr="006A7B1F" w:rsidRDefault="006A7B1F" w:rsidP="006A7B1F">
            <w:pPr>
              <w:rPr>
                <w:rFonts w:cs="Arial"/>
                <w:sz w:val="20"/>
                <w:szCs w:val="24"/>
              </w:rPr>
            </w:pPr>
            <w:r w:rsidRPr="006A7B1F">
              <w:rPr>
                <w:rFonts w:cs="Arial"/>
                <w:sz w:val="20"/>
                <w:szCs w:val="24"/>
              </w:rPr>
              <w:t>$3,796</w:t>
            </w:r>
          </w:p>
        </w:tc>
        <w:tc>
          <w:tcPr>
            <w:tcW w:w="1265" w:type="dxa"/>
            <w:vAlign w:val="center"/>
          </w:tcPr>
          <w:p w14:paraId="10557B30" w14:textId="77777777" w:rsidR="006A7B1F" w:rsidRPr="006A7B1F" w:rsidRDefault="006A7B1F" w:rsidP="006A7B1F">
            <w:pPr>
              <w:rPr>
                <w:rFonts w:cs="Arial"/>
                <w:sz w:val="20"/>
                <w:szCs w:val="24"/>
              </w:rPr>
            </w:pPr>
            <w:r w:rsidRPr="006A7B1F">
              <w:rPr>
                <w:rFonts w:cs="Arial"/>
                <w:sz w:val="20"/>
                <w:szCs w:val="24"/>
              </w:rPr>
              <w:t>$3,796</w:t>
            </w:r>
          </w:p>
        </w:tc>
        <w:tc>
          <w:tcPr>
            <w:tcW w:w="1264" w:type="dxa"/>
            <w:vAlign w:val="center"/>
          </w:tcPr>
          <w:p w14:paraId="3A6397CF" w14:textId="77777777" w:rsidR="006A7B1F" w:rsidRPr="006A7B1F" w:rsidRDefault="006A7B1F" w:rsidP="006A7B1F">
            <w:pPr>
              <w:rPr>
                <w:rFonts w:cs="Arial"/>
                <w:sz w:val="20"/>
                <w:szCs w:val="24"/>
              </w:rPr>
            </w:pPr>
            <w:r w:rsidRPr="006A7B1F">
              <w:rPr>
                <w:rFonts w:cs="Arial"/>
                <w:sz w:val="20"/>
                <w:szCs w:val="24"/>
              </w:rPr>
              <w:t>$3,796</w:t>
            </w:r>
          </w:p>
        </w:tc>
        <w:tc>
          <w:tcPr>
            <w:tcW w:w="1265" w:type="dxa"/>
            <w:vAlign w:val="center"/>
          </w:tcPr>
          <w:p w14:paraId="19C3C2F5" w14:textId="77777777" w:rsidR="006A7B1F" w:rsidRPr="006A7B1F" w:rsidRDefault="006A7B1F" w:rsidP="006A7B1F">
            <w:pPr>
              <w:rPr>
                <w:rFonts w:cs="Arial"/>
                <w:sz w:val="20"/>
                <w:szCs w:val="24"/>
              </w:rPr>
            </w:pPr>
            <w:r w:rsidRPr="006A7B1F">
              <w:rPr>
                <w:rFonts w:cs="Arial"/>
                <w:sz w:val="20"/>
                <w:szCs w:val="24"/>
              </w:rPr>
              <w:t>$3,796</w:t>
            </w:r>
          </w:p>
        </w:tc>
        <w:tc>
          <w:tcPr>
            <w:tcW w:w="1265" w:type="dxa"/>
            <w:shd w:val="clear" w:color="auto" w:fill="B8CCE4"/>
            <w:vAlign w:val="center"/>
          </w:tcPr>
          <w:p w14:paraId="061AF3EB" w14:textId="77777777" w:rsidR="006A7B1F" w:rsidRPr="006A7B1F" w:rsidRDefault="006A7B1F" w:rsidP="006A7B1F">
            <w:pPr>
              <w:rPr>
                <w:rFonts w:cs="Arial"/>
                <w:sz w:val="20"/>
                <w:szCs w:val="24"/>
              </w:rPr>
            </w:pPr>
            <w:r w:rsidRPr="006A7B1F">
              <w:rPr>
                <w:rFonts w:cs="Arial"/>
                <w:sz w:val="20"/>
                <w:szCs w:val="24"/>
              </w:rPr>
              <w:t>$18,980</w:t>
            </w:r>
          </w:p>
        </w:tc>
      </w:tr>
      <w:tr w:rsidR="006A7B1F" w:rsidRPr="006A7B1F" w14:paraId="0C5076BF" w14:textId="77777777" w:rsidTr="006A7B1F">
        <w:trPr>
          <w:cantSplit/>
        </w:trPr>
        <w:tc>
          <w:tcPr>
            <w:tcW w:w="1670" w:type="dxa"/>
            <w:vAlign w:val="center"/>
          </w:tcPr>
          <w:p w14:paraId="170EF5ED" w14:textId="77777777" w:rsidR="006A7B1F" w:rsidRPr="006A7B1F" w:rsidRDefault="006A7B1F" w:rsidP="006A7B1F">
            <w:pPr>
              <w:rPr>
                <w:rFonts w:cs="Arial"/>
                <w:sz w:val="20"/>
                <w:szCs w:val="24"/>
              </w:rPr>
            </w:pPr>
            <w:r w:rsidRPr="006A7B1F">
              <w:rPr>
                <w:rFonts w:cs="Arial"/>
                <w:sz w:val="20"/>
                <w:szCs w:val="24"/>
              </w:rPr>
              <w:t>Contractual</w:t>
            </w:r>
          </w:p>
        </w:tc>
        <w:tc>
          <w:tcPr>
            <w:tcW w:w="1264" w:type="dxa"/>
            <w:vAlign w:val="center"/>
          </w:tcPr>
          <w:p w14:paraId="33FD53C6" w14:textId="77777777" w:rsidR="006A7B1F" w:rsidRPr="006A7B1F" w:rsidRDefault="006A7B1F" w:rsidP="006A7B1F">
            <w:pPr>
              <w:rPr>
                <w:rFonts w:cs="Arial"/>
                <w:sz w:val="20"/>
                <w:szCs w:val="24"/>
              </w:rPr>
            </w:pPr>
            <w:r w:rsidRPr="006A7B1F">
              <w:rPr>
                <w:rFonts w:cs="Arial"/>
                <w:sz w:val="20"/>
                <w:szCs w:val="24"/>
              </w:rPr>
              <w:t>$86,998</w:t>
            </w:r>
          </w:p>
        </w:tc>
        <w:tc>
          <w:tcPr>
            <w:tcW w:w="1265" w:type="dxa"/>
            <w:vAlign w:val="center"/>
          </w:tcPr>
          <w:p w14:paraId="1883A222" w14:textId="77777777" w:rsidR="006A7B1F" w:rsidRPr="006A7B1F" w:rsidRDefault="006A7B1F" w:rsidP="006A7B1F">
            <w:pPr>
              <w:rPr>
                <w:rFonts w:cs="Arial"/>
                <w:sz w:val="20"/>
                <w:szCs w:val="24"/>
              </w:rPr>
            </w:pPr>
            <w:r w:rsidRPr="006A7B1F">
              <w:rPr>
                <w:rFonts w:cs="Arial"/>
                <w:sz w:val="20"/>
                <w:szCs w:val="24"/>
              </w:rPr>
              <w:t>$86,998</w:t>
            </w:r>
          </w:p>
        </w:tc>
        <w:tc>
          <w:tcPr>
            <w:tcW w:w="1265" w:type="dxa"/>
            <w:vAlign w:val="center"/>
          </w:tcPr>
          <w:p w14:paraId="0CEFA59B" w14:textId="77777777" w:rsidR="006A7B1F" w:rsidRPr="006A7B1F" w:rsidRDefault="006A7B1F" w:rsidP="006A7B1F">
            <w:pPr>
              <w:rPr>
                <w:rFonts w:cs="Arial"/>
                <w:sz w:val="20"/>
                <w:szCs w:val="24"/>
              </w:rPr>
            </w:pPr>
            <w:r w:rsidRPr="006A7B1F">
              <w:rPr>
                <w:rFonts w:cs="Arial"/>
                <w:sz w:val="20"/>
                <w:szCs w:val="24"/>
              </w:rPr>
              <w:t>$86,998</w:t>
            </w:r>
          </w:p>
        </w:tc>
        <w:tc>
          <w:tcPr>
            <w:tcW w:w="1264" w:type="dxa"/>
            <w:vAlign w:val="center"/>
          </w:tcPr>
          <w:p w14:paraId="60B0E813" w14:textId="77777777" w:rsidR="006A7B1F" w:rsidRPr="006A7B1F" w:rsidRDefault="006A7B1F" w:rsidP="006A7B1F">
            <w:pPr>
              <w:rPr>
                <w:rFonts w:cs="Arial"/>
                <w:sz w:val="20"/>
                <w:szCs w:val="24"/>
              </w:rPr>
            </w:pPr>
            <w:r w:rsidRPr="006A7B1F">
              <w:rPr>
                <w:rFonts w:cs="Arial"/>
                <w:sz w:val="20"/>
                <w:szCs w:val="24"/>
              </w:rPr>
              <w:t>$86,998</w:t>
            </w:r>
          </w:p>
        </w:tc>
        <w:tc>
          <w:tcPr>
            <w:tcW w:w="1265" w:type="dxa"/>
            <w:vAlign w:val="center"/>
          </w:tcPr>
          <w:p w14:paraId="7DC406A7" w14:textId="77777777" w:rsidR="006A7B1F" w:rsidRPr="006A7B1F" w:rsidRDefault="006A7B1F" w:rsidP="006A7B1F">
            <w:pPr>
              <w:rPr>
                <w:rFonts w:cs="Arial"/>
                <w:sz w:val="20"/>
                <w:szCs w:val="24"/>
              </w:rPr>
            </w:pPr>
            <w:r w:rsidRPr="006A7B1F">
              <w:rPr>
                <w:rFonts w:cs="Arial"/>
                <w:sz w:val="20"/>
                <w:szCs w:val="24"/>
              </w:rPr>
              <w:t>$86,998</w:t>
            </w:r>
          </w:p>
        </w:tc>
        <w:tc>
          <w:tcPr>
            <w:tcW w:w="1265" w:type="dxa"/>
            <w:shd w:val="clear" w:color="auto" w:fill="B8CCE4"/>
            <w:vAlign w:val="center"/>
          </w:tcPr>
          <w:p w14:paraId="64402821" w14:textId="77777777" w:rsidR="006A7B1F" w:rsidRPr="006A7B1F" w:rsidRDefault="006A7B1F" w:rsidP="006A7B1F">
            <w:pPr>
              <w:rPr>
                <w:rFonts w:cs="Arial"/>
                <w:sz w:val="20"/>
                <w:szCs w:val="24"/>
              </w:rPr>
            </w:pPr>
            <w:r w:rsidRPr="006A7B1F">
              <w:rPr>
                <w:rFonts w:cs="Arial"/>
                <w:sz w:val="20"/>
                <w:szCs w:val="24"/>
              </w:rPr>
              <w:t>$434,990</w:t>
            </w:r>
          </w:p>
        </w:tc>
      </w:tr>
      <w:tr w:rsidR="006A7B1F" w:rsidRPr="006A7B1F" w14:paraId="1D18AA8B" w14:textId="77777777" w:rsidTr="006A7B1F">
        <w:trPr>
          <w:cantSplit/>
        </w:trPr>
        <w:tc>
          <w:tcPr>
            <w:tcW w:w="1670" w:type="dxa"/>
            <w:vAlign w:val="center"/>
          </w:tcPr>
          <w:p w14:paraId="05E8416D" w14:textId="77777777" w:rsidR="006A7B1F" w:rsidRPr="006A7B1F" w:rsidRDefault="006A7B1F" w:rsidP="006A7B1F">
            <w:pPr>
              <w:rPr>
                <w:rFonts w:cs="Arial"/>
                <w:sz w:val="20"/>
                <w:szCs w:val="24"/>
              </w:rPr>
            </w:pPr>
            <w:r w:rsidRPr="006A7B1F">
              <w:rPr>
                <w:rFonts w:cs="Arial"/>
                <w:sz w:val="20"/>
                <w:szCs w:val="24"/>
              </w:rPr>
              <w:t>Other</w:t>
            </w:r>
          </w:p>
        </w:tc>
        <w:tc>
          <w:tcPr>
            <w:tcW w:w="1264" w:type="dxa"/>
            <w:vAlign w:val="center"/>
          </w:tcPr>
          <w:p w14:paraId="3A22A360" w14:textId="77777777" w:rsidR="006A7B1F" w:rsidRPr="006A7B1F" w:rsidRDefault="006A7B1F" w:rsidP="006A7B1F">
            <w:pPr>
              <w:rPr>
                <w:rFonts w:cs="Arial"/>
                <w:sz w:val="20"/>
                <w:szCs w:val="24"/>
              </w:rPr>
            </w:pPr>
            <w:r w:rsidRPr="006A7B1F">
              <w:rPr>
                <w:rFonts w:cs="Arial"/>
                <w:sz w:val="20"/>
                <w:szCs w:val="24"/>
              </w:rPr>
              <w:t>$15,815</w:t>
            </w:r>
          </w:p>
        </w:tc>
        <w:tc>
          <w:tcPr>
            <w:tcW w:w="1265" w:type="dxa"/>
            <w:vAlign w:val="center"/>
          </w:tcPr>
          <w:p w14:paraId="5DE27D3A" w14:textId="77777777" w:rsidR="006A7B1F" w:rsidRPr="006A7B1F" w:rsidRDefault="006A7B1F" w:rsidP="006A7B1F">
            <w:pPr>
              <w:rPr>
                <w:rFonts w:cs="Arial"/>
                <w:sz w:val="20"/>
                <w:szCs w:val="24"/>
              </w:rPr>
            </w:pPr>
            <w:r w:rsidRPr="006A7B1F">
              <w:rPr>
                <w:rFonts w:cs="Arial"/>
                <w:sz w:val="20"/>
                <w:szCs w:val="24"/>
              </w:rPr>
              <w:t>$13,752</w:t>
            </w:r>
          </w:p>
        </w:tc>
        <w:tc>
          <w:tcPr>
            <w:tcW w:w="1265" w:type="dxa"/>
            <w:vAlign w:val="center"/>
          </w:tcPr>
          <w:p w14:paraId="54EB14BA" w14:textId="77777777" w:rsidR="006A7B1F" w:rsidRPr="006A7B1F" w:rsidRDefault="006A7B1F" w:rsidP="006A7B1F">
            <w:pPr>
              <w:rPr>
                <w:rFonts w:cs="Arial"/>
                <w:sz w:val="20"/>
                <w:szCs w:val="24"/>
              </w:rPr>
            </w:pPr>
            <w:r w:rsidRPr="006A7B1F">
              <w:rPr>
                <w:rFonts w:cs="Arial"/>
                <w:sz w:val="20"/>
                <w:szCs w:val="24"/>
              </w:rPr>
              <w:t>$11,629</w:t>
            </w:r>
          </w:p>
        </w:tc>
        <w:tc>
          <w:tcPr>
            <w:tcW w:w="1264" w:type="dxa"/>
            <w:vAlign w:val="center"/>
          </w:tcPr>
          <w:p w14:paraId="59870AAC" w14:textId="77777777" w:rsidR="006A7B1F" w:rsidRPr="006A7B1F" w:rsidRDefault="006A7B1F" w:rsidP="006A7B1F">
            <w:pPr>
              <w:rPr>
                <w:rFonts w:cs="Arial"/>
                <w:sz w:val="20"/>
                <w:szCs w:val="24"/>
              </w:rPr>
            </w:pPr>
            <w:r w:rsidRPr="006A7B1F">
              <w:rPr>
                <w:rFonts w:cs="Arial"/>
                <w:sz w:val="20"/>
                <w:szCs w:val="24"/>
              </w:rPr>
              <w:t>$9,440</w:t>
            </w:r>
          </w:p>
        </w:tc>
        <w:tc>
          <w:tcPr>
            <w:tcW w:w="1265" w:type="dxa"/>
            <w:vAlign w:val="center"/>
          </w:tcPr>
          <w:p w14:paraId="2CB13FED" w14:textId="77777777" w:rsidR="006A7B1F" w:rsidRPr="006A7B1F" w:rsidRDefault="006A7B1F" w:rsidP="006A7B1F">
            <w:pPr>
              <w:rPr>
                <w:rFonts w:cs="Arial"/>
                <w:sz w:val="20"/>
                <w:szCs w:val="24"/>
              </w:rPr>
            </w:pPr>
            <w:r w:rsidRPr="006A7B1F">
              <w:rPr>
                <w:rFonts w:cs="Arial"/>
                <w:sz w:val="20"/>
                <w:szCs w:val="24"/>
              </w:rPr>
              <w:t>$7,187</w:t>
            </w:r>
          </w:p>
        </w:tc>
        <w:tc>
          <w:tcPr>
            <w:tcW w:w="1265" w:type="dxa"/>
            <w:shd w:val="clear" w:color="auto" w:fill="B8CCE4"/>
            <w:vAlign w:val="center"/>
          </w:tcPr>
          <w:p w14:paraId="26EE3FF7" w14:textId="77777777" w:rsidR="006A7B1F" w:rsidRPr="006A7B1F" w:rsidRDefault="006A7B1F" w:rsidP="006A7B1F">
            <w:pPr>
              <w:rPr>
                <w:rFonts w:cs="Arial"/>
                <w:sz w:val="20"/>
                <w:szCs w:val="24"/>
              </w:rPr>
            </w:pPr>
            <w:r w:rsidRPr="006A7B1F">
              <w:rPr>
                <w:rFonts w:cs="Arial"/>
                <w:sz w:val="20"/>
                <w:szCs w:val="24"/>
              </w:rPr>
              <w:t>$57,823</w:t>
            </w:r>
          </w:p>
        </w:tc>
      </w:tr>
      <w:tr w:rsidR="006A7B1F" w:rsidRPr="006A7B1F" w14:paraId="432927AF" w14:textId="77777777" w:rsidTr="006A7B1F">
        <w:trPr>
          <w:cantSplit/>
        </w:trPr>
        <w:tc>
          <w:tcPr>
            <w:tcW w:w="1670" w:type="dxa"/>
            <w:vAlign w:val="center"/>
          </w:tcPr>
          <w:p w14:paraId="565358BB" w14:textId="77777777" w:rsidR="006A7B1F" w:rsidRPr="006A7B1F" w:rsidRDefault="006A7B1F" w:rsidP="006A7B1F">
            <w:pPr>
              <w:rPr>
                <w:rFonts w:cs="Arial"/>
                <w:sz w:val="20"/>
                <w:szCs w:val="24"/>
              </w:rPr>
            </w:pPr>
            <w:r w:rsidRPr="006A7B1F">
              <w:rPr>
                <w:rFonts w:cs="Arial"/>
                <w:sz w:val="20"/>
                <w:szCs w:val="24"/>
              </w:rPr>
              <w:t>Total Direct Charges</w:t>
            </w:r>
          </w:p>
        </w:tc>
        <w:tc>
          <w:tcPr>
            <w:tcW w:w="1264" w:type="dxa"/>
            <w:vAlign w:val="center"/>
          </w:tcPr>
          <w:p w14:paraId="567FEDA7" w14:textId="77777777" w:rsidR="006A7B1F" w:rsidRPr="006A7B1F" w:rsidRDefault="006A7B1F" w:rsidP="006A7B1F">
            <w:pPr>
              <w:rPr>
                <w:rFonts w:cs="Arial"/>
                <w:sz w:val="20"/>
                <w:szCs w:val="24"/>
              </w:rPr>
            </w:pPr>
            <w:r w:rsidRPr="006A7B1F">
              <w:rPr>
                <w:rFonts w:cs="Arial"/>
                <w:sz w:val="20"/>
                <w:szCs w:val="24"/>
              </w:rPr>
              <w:t>$177,462</w:t>
            </w:r>
          </w:p>
        </w:tc>
        <w:tc>
          <w:tcPr>
            <w:tcW w:w="1265" w:type="dxa"/>
            <w:vAlign w:val="center"/>
          </w:tcPr>
          <w:p w14:paraId="04CCF2D8" w14:textId="77777777" w:rsidR="006A7B1F" w:rsidRPr="006A7B1F" w:rsidRDefault="006A7B1F" w:rsidP="006A7B1F">
            <w:pPr>
              <w:rPr>
                <w:rFonts w:cs="Arial"/>
                <w:sz w:val="20"/>
                <w:szCs w:val="24"/>
              </w:rPr>
            </w:pPr>
            <w:r w:rsidRPr="006A7B1F">
              <w:rPr>
                <w:rFonts w:cs="Arial"/>
                <w:sz w:val="20"/>
                <w:szCs w:val="24"/>
              </w:rPr>
              <w:t>$176,148</w:t>
            </w:r>
          </w:p>
        </w:tc>
        <w:tc>
          <w:tcPr>
            <w:tcW w:w="1265" w:type="dxa"/>
            <w:vAlign w:val="center"/>
          </w:tcPr>
          <w:p w14:paraId="458CED69" w14:textId="77777777" w:rsidR="006A7B1F" w:rsidRPr="006A7B1F" w:rsidRDefault="006A7B1F" w:rsidP="006A7B1F">
            <w:pPr>
              <w:rPr>
                <w:rFonts w:cs="Arial"/>
                <w:sz w:val="20"/>
                <w:szCs w:val="24"/>
              </w:rPr>
            </w:pPr>
            <w:r w:rsidRPr="006A7B1F">
              <w:rPr>
                <w:rFonts w:cs="Arial"/>
                <w:sz w:val="20"/>
                <w:szCs w:val="24"/>
              </w:rPr>
              <w:t>$178,198</w:t>
            </w:r>
          </w:p>
        </w:tc>
        <w:tc>
          <w:tcPr>
            <w:tcW w:w="1264" w:type="dxa"/>
            <w:vAlign w:val="center"/>
          </w:tcPr>
          <w:p w14:paraId="4A7C9DAD" w14:textId="77777777" w:rsidR="006A7B1F" w:rsidRPr="006A7B1F" w:rsidRDefault="006A7B1F" w:rsidP="006A7B1F">
            <w:pPr>
              <w:rPr>
                <w:rFonts w:cs="Arial"/>
                <w:sz w:val="20"/>
                <w:szCs w:val="24"/>
              </w:rPr>
            </w:pPr>
            <w:r w:rsidRPr="006A7B1F">
              <w:rPr>
                <w:rFonts w:cs="Arial"/>
                <w:sz w:val="20"/>
                <w:szCs w:val="24"/>
              </w:rPr>
              <w:t>$176,905</w:t>
            </w:r>
          </w:p>
        </w:tc>
        <w:tc>
          <w:tcPr>
            <w:tcW w:w="1265" w:type="dxa"/>
            <w:vAlign w:val="center"/>
          </w:tcPr>
          <w:p w14:paraId="29B9C918" w14:textId="77777777" w:rsidR="006A7B1F" w:rsidRPr="006A7B1F" w:rsidRDefault="006A7B1F" w:rsidP="006A7B1F">
            <w:pPr>
              <w:rPr>
                <w:rFonts w:cs="Arial"/>
                <w:sz w:val="20"/>
                <w:szCs w:val="24"/>
              </w:rPr>
            </w:pPr>
            <w:r w:rsidRPr="006A7B1F">
              <w:rPr>
                <w:rFonts w:cs="Arial"/>
                <w:sz w:val="20"/>
                <w:szCs w:val="24"/>
              </w:rPr>
              <w:t>$177,152</w:t>
            </w:r>
          </w:p>
        </w:tc>
        <w:tc>
          <w:tcPr>
            <w:tcW w:w="1265" w:type="dxa"/>
            <w:shd w:val="clear" w:color="auto" w:fill="B8CCE4"/>
            <w:vAlign w:val="center"/>
          </w:tcPr>
          <w:p w14:paraId="57646FFD" w14:textId="77777777" w:rsidR="006A7B1F" w:rsidRPr="006A7B1F" w:rsidRDefault="006A7B1F" w:rsidP="006A7B1F">
            <w:pPr>
              <w:rPr>
                <w:rFonts w:cs="Arial"/>
                <w:sz w:val="20"/>
                <w:szCs w:val="24"/>
              </w:rPr>
            </w:pPr>
            <w:r w:rsidRPr="006A7B1F">
              <w:rPr>
                <w:rFonts w:cs="Arial"/>
                <w:sz w:val="20"/>
                <w:szCs w:val="24"/>
              </w:rPr>
              <w:t>$885,865</w:t>
            </w:r>
          </w:p>
        </w:tc>
      </w:tr>
      <w:tr w:rsidR="006A7B1F" w:rsidRPr="006A7B1F" w14:paraId="0E18A03A" w14:textId="77777777" w:rsidTr="006A7B1F">
        <w:trPr>
          <w:cantSplit/>
        </w:trPr>
        <w:tc>
          <w:tcPr>
            <w:tcW w:w="1670" w:type="dxa"/>
            <w:vAlign w:val="center"/>
          </w:tcPr>
          <w:p w14:paraId="1CE43832" w14:textId="77777777" w:rsidR="006A7B1F" w:rsidRPr="006A7B1F" w:rsidRDefault="006A7B1F" w:rsidP="006A7B1F">
            <w:pPr>
              <w:rPr>
                <w:rFonts w:cs="Arial"/>
                <w:sz w:val="20"/>
                <w:szCs w:val="24"/>
              </w:rPr>
            </w:pPr>
            <w:r w:rsidRPr="006A7B1F">
              <w:rPr>
                <w:rFonts w:cs="Arial"/>
                <w:sz w:val="20"/>
                <w:szCs w:val="24"/>
              </w:rPr>
              <w:t>Indirect Charges</w:t>
            </w:r>
          </w:p>
        </w:tc>
        <w:tc>
          <w:tcPr>
            <w:tcW w:w="1264" w:type="dxa"/>
            <w:vAlign w:val="center"/>
          </w:tcPr>
          <w:p w14:paraId="7A4CA4E9" w14:textId="77777777" w:rsidR="006A7B1F" w:rsidRPr="006A7B1F" w:rsidRDefault="006A7B1F" w:rsidP="006A7B1F">
            <w:pPr>
              <w:rPr>
                <w:rFonts w:cs="Arial"/>
                <w:sz w:val="20"/>
                <w:szCs w:val="24"/>
              </w:rPr>
            </w:pPr>
            <w:r w:rsidRPr="006A7B1F">
              <w:rPr>
                <w:rFonts w:cs="Arial"/>
                <w:sz w:val="20"/>
                <w:szCs w:val="24"/>
              </w:rPr>
              <w:t>$6,841</w:t>
            </w:r>
          </w:p>
        </w:tc>
        <w:tc>
          <w:tcPr>
            <w:tcW w:w="1265" w:type="dxa"/>
            <w:vAlign w:val="center"/>
          </w:tcPr>
          <w:p w14:paraId="695F7B2C" w14:textId="77777777" w:rsidR="006A7B1F" w:rsidRPr="006A7B1F" w:rsidRDefault="006A7B1F" w:rsidP="006A7B1F">
            <w:pPr>
              <w:rPr>
                <w:rFonts w:cs="Arial"/>
                <w:sz w:val="20"/>
                <w:szCs w:val="24"/>
              </w:rPr>
            </w:pPr>
            <w:r w:rsidRPr="006A7B1F">
              <w:rPr>
                <w:rFonts w:cs="Arial"/>
                <w:sz w:val="20"/>
                <w:szCs w:val="24"/>
              </w:rPr>
              <w:t>$7,046</w:t>
            </w:r>
          </w:p>
        </w:tc>
        <w:tc>
          <w:tcPr>
            <w:tcW w:w="1265" w:type="dxa"/>
            <w:vAlign w:val="center"/>
          </w:tcPr>
          <w:p w14:paraId="0F0542FE" w14:textId="77777777" w:rsidR="006A7B1F" w:rsidRPr="006A7B1F" w:rsidRDefault="006A7B1F" w:rsidP="006A7B1F">
            <w:pPr>
              <w:rPr>
                <w:rFonts w:cs="Arial"/>
                <w:sz w:val="20"/>
                <w:szCs w:val="24"/>
              </w:rPr>
            </w:pPr>
            <w:r w:rsidRPr="006A7B1F">
              <w:rPr>
                <w:rFonts w:cs="Arial"/>
                <w:sz w:val="20"/>
                <w:szCs w:val="24"/>
              </w:rPr>
              <w:t>$7,333</w:t>
            </w:r>
          </w:p>
        </w:tc>
        <w:tc>
          <w:tcPr>
            <w:tcW w:w="1264" w:type="dxa"/>
            <w:vAlign w:val="center"/>
          </w:tcPr>
          <w:p w14:paraId="57E7D55A" w14:textId="77777777" w:rsidR="006A7B1F" w:rsidRPr="006A7B1F" w:rsidRDefault="006A7B1F" w:rsidP="006A7B1F">
            <w:pPr>
              <w:rPr>
                <w:rFonts w:cs="Arial"/>
                <w:sz w:val="20"/>
                <w:szCs w:val="24"/>
              </w:rPr>
            </w:pPr>
            <w:r w:rsidRPr="006A7B1F">
              <w:rPr>
                <w:rFonts w:cs="Arial"/>
                <w:sz w:val="20"/>
                <w:szCs w:val="24"/>
              </w:rPr>
              <w:t>$7,553</w:t>
            </w:r>
          </w:p>
        </w:tc>
        <w:tc>
          <w:tcPr>
            <w:tcW w:w="1265" w:type="dxa"/>
            <w:vAlign w:val="center"/>
          </w:tcPr>
          <w:p w14:paraId="73F0B7AE" w14:textId="77777777" w:rsidR="006A7B1F" w:rsidRPr="006A7B1F" w:rsidRDefault="006A7B1F" w:rsidP="006A7B1F">
            <w:pPr>
              <w:rPr>
                <w:rFonts w:cs="Arial"/>
                <w:sz w:val="20"/>
                <w:szCs w:val="24"/>
              </w:rPr>
            </w:pPr>
            <w:r w:rsidRPr="006A7B1F">
              <w:rPr>
                <w:rFonts w:cs="Arial"/>
                <w:sz w:val="20"/>
                <w:szCs w:val="24"/>
              </w:rPr>
              <w:t>$7,780</w:t>
            </w:r>
          </w:p>
        </w:tc>
        <w:tc>
          <w:tcPr>
            <w:tcW w:w="1265" w:type="dxa"/>
            <w:shd w:val="clear" w:color="auto" w:fill="B8CCE4"/>
            <w:vAlign w:val="center"/>
          </w:tcPr>
          <w:p w14:paraId="74C3942E" w14:textId="77777777" w:rsidR="006A7B1F" w:rsidRPr="006A7B1F" w:rsidRDefault="006A7B1F" w:rsidP="006A7B1F">
            <w:pPr>
              <w:rPr>
                <w:rFonts w:cs="Arial"/>
                <w:sz w:val="20"/>
                <w:szCs w:val="24"/>
              </w:rPr>
            </w:pPr>
            <w:r w:rsidRPr="006A7B1F">
              <w:rPr>
                <w:rFonts w:cs="Arial"/>
                <w:sz w:val="20"/>
                <w:szCs w:val="24"/>
              </w:rPr>
              <w:t>$36,553</w:t>
            </w:r>
          </w:p>
        </w:tc>
      </w:tr>
      <w:tr w:rsidR="006A7B1F" w:rsidRPr="006A7B1F" w14:paraId="099DEA1E" w14:textId="77777777" w:rsidTr="006A7B1F">
        <w:trPr>
          <w:cantSplit/>
        </w:trPr>
        <w:tc>
          <w:tcPr>
            <w:tcW w:w="1670" w:type="dxa"/>
            <w:vAlign w:val="center"/>
          </w:tcPr>
          <w:p w14:paraId="61C779C1" w14:textId="77777777" w:rsidR="006A7B1F" w:rsidRPr="006A7B1F" w:rsidRDefault="006A7B1F" w:rsidP="006A7B1F">
            <w:pPr>
              <w:rPr>
                <w:rFonts w:cs="Arial"/>
                <w:b/>
                <w:sz w:val="20"/>
                <w:szCs w:val="24"/>
              </w:rPr>
            </w:pPr>
            <w:r w:rsidRPr="006A7B1F">
              <w:rPr>
                <w:rFonts w:cs="Arial"/>
                <w:b/>
                <w:sz w:val="20"/>
                <w:szCs w:val="24"/>
              </w:rPr>
              <w:lastRenderedPageBreak/>
              <w:t>Total Project Costs</w:t>
            </w:r>
          </w:p>
        </w:tc>
        <w:tc>
          <w:tcPr>
            <w:tcW w:w="1264" w:type="dxa"/>
            <w:vAlign w:val="center"/>
          </w:tcPr>
          <w:p w14:paraId="3C96D328" w14:textId="77777777" w:rsidR="006A7B1F" w:rsidRPr="006A7B1F" w:rsidRDefault="006A7B1F" w:rsidP="006A7B1F">
            <w:pPr>
              <w:rPr>
                <w:rFonts w:cs="Arial"/>
                <w:b/>
                <w:sz w:val="20"/>
                <w:szCs w:val="24"/>
              </w:rPr>
            </w:pPr>
            <w:r w:rsidRPr="006A7B1F">
              <w:rPr>
                <w:rFonts w:cs="Arial"/>
                <w:b/>
                <w:sz w:val="20"/>
                <w:szCs w:val="24"/>
              </w:rPr>
              <w:t>$184,303</w:t>
            </w:r>
          </w:p>
        </w:tc>
        <w:tc>
          <w:tcPr>
            <w:tcW w:w="1265" w:type="dxa"/>
            <w:vAlign w:val="center"/>
          </w:tcPr>
          <w:p w14:paraId="012F6A8B" w14:textId="77777777" w:rsidR="006A7B1F" w:rsidRPr="006A7B1F" w:rsidRDefault="006A7B1F" w:rsidP="006A7B1F">
            <w:pPr>
              <w:rPr>
                <w:rFonts w:cs="Arial"/>
                <w:b/>
                <w:sz w:val="20"/>
                <w:szCs w:val="24"/>
              </w:rPr>
            </w:pPr>
            <w:r w:rsidRPr="006A7B1F">
              <w:rPr>
                <w:rFonts w:cs="Arial"/>
                <w:b/>
                <w:sz w:val="20"/>
                <w:szCs w:val="24"/>
              </w:rPr>
              <w:t>$183,194</w:t>
            </w:r>
          </w:p>
        </w:tc>
        <w:tc>
          <w:tcPr>
            <w:tcW w:w="1265" w:type="dxa"/>
            <w:vAlign w:val="center"/>
          </w:tcPr>
          <w:p w14:paraId="13171524" w14:textId="77777777" w:rsidR="006A7B1F" w:rsidRPr="006A7B1F" w:rsidRDefault="006A7B1F" w:rsidP="006A7B1F">
            <w:pPr>
              <w:rPr>
                <w:rFonts w:cs="Arial"/>
                <w:b/>
                <w:sz w:val="20"/>
                <w:szCs w:val="24"/>
              </w:rPr>
            </w:pPr>
            <w:r w:rsidRPr="006A7B1F">
              <w:rPr>
                <w:rFonts w:cs="Arial"/>
                <w:b/>
                <w:sz w:val="20"/>
                <w:szCs w:val="24"/>
              </w:rPr>
              <w:t>$185,531</w:t>
            </w:r>
          </w:p>
        </w:tc>
        <w:tc>
          <w:tcPr>
            <w:tcW w:w="1264" w:type="dxa"/>
            <w:vAlign w:val="center"/>
          </w:tcPr>
          <w:p w14:paraId="7792B3DB" w14:textId="77777777" w:rsidR="006A7B1F" w:rsidRPr="006A7B1F" w:rsidRDefault="006A7B1F" w:rsidP="006A7B1F">
            <w:pPr>
              <w:rPr>
                <w:rFonts w:cs="Arial"/>
                <w:b/>
                <w:sz w:val="20"/>
                <w:szCs w:val="24"/>
              </w:rPr>
            </w:pPr>
            <w:r w:rsidRPr="006A7B1F">
              <w:rPr>
                <w:rFonts w:cs="Arial"/>
                <w:b/>
                <w:sz w:val="20"/>
                <w:szCs w:val="24"/>
              </w:rPr>
              <w:t>$184,458</w:t>
            </w:r>
          </w:p>
        </w:tc>
        <w:tc>
          <w:tcPr>
            <w:tcW w:w="1265" w:type="dxa"/>
            <w:vAlign w:val="center"/>
          </w:tcPr>
          <w:p w14:paraId="520AE396" w14:textId="77777777" w:rsidR="006A7B1F" w:rsidRPr="006A7B1F" w:rsidRDefault="006A7B1F" w:rsidP="006A7B1F">
            <w:pPr>
              <w:rPr>
                <w:rFonts w:cs="Arial"/>
                <w:b/>
                <w:sz w:val="20"/>
                <w:szCs w:val="24"/>
              </w:rPr>
            </w:pPr>
            <w:r w:rsidRPr="006A7B1F">
              <w:rPr>
                <w:rFonts w:cs="Arial"/>
                <w:b/>
                <w:sz w:val="20"/>
                <w:szCs w:val="24"/>
              </w:rPr>
              <w:t>$184,932</w:t>
            </w:r>
          </w:p>
        </w:tc>
        <w:tc>
          <w:tcPr>
            <w:tcW w:w="1265" w:type="dxa"/>
            <w:shd w:val="clear" w:color="auto" w:fill="B8CCE4"/>
            <w:vAlign w:val="center"/>
          </w:tcPr>
          <w:p w14:paraId="06C9DFDE" w14:textId="77777777" w:rsidR="006A7B1F" w:rsidRPr="006A7B1F" w:rsidRDefault="006A7B1F" w:rsidP="006A7B1F">
            <w:pPr>
              <w:rPr>
                <w:rFonts w:cs="Arial"/>
                <w:b/>
                <w:sz w:val="20"/>
                <w:szCs w:val="24"/>
              </w:rPr>
            </w:pPr>
            <w:r w:rsidRPr="006A7B1F">
              <w:rPr>
                <w:rFonts w:cs="Arial"/>
                <w:b/>
                <w:sz w:val="20"/>
                <w:szCs w:val="24"/>
              </w:rPr>
              <w:t>$922,418</w:t>
            </w:r>
          </w:p>
        </w:tc>
      </w:tr>
    </w:tbl>
    <w:p w14:paraId="0A2B49A8" w14:textId="77777777" w:rsidR="006A7B1F" w:rsidRPr="006A7B1F" w:rsidRDefault="006A7B1F" w:rsidP="006A7B1F">
      <w:pPr>
        <w:rPr>
          <w:rFonts w:cs="Arial"/>
          <w:szCs w:val="24"/>
        </w:rPr>
      </w:pPr>
    </w:p>
    <w:p w14:paraId="39B573D2" w14:textId="77777777" w:rsidR="006A7B1F" w:rsidRPr="006A7B1F" w:rsidRDefault="006A7B1F" w:rsidP="006A7B1F">
      <w:r w:rsidRPr="006A7B1F">
        <w:t>*FOR REQUESTED FUTURE YEARS:</w:t>
      </w:r>
    </w:p>
    <w:p w14:paraId="01290534" w14:textId="77777777" w:rsidR="006A7B1F" w:rsidRPr="006A7B1F" w:rsidRDefault="006A7B1F" w:rsidP="006A7B1F">
      <w:pPr>
        <w:numPr>
          <w:ilvl w:val="0"/>
          <w:numId w:val="76"/>
        </w:numPr>
        <w:spacing w:after="200" w:line="276" w:lineRule="auto"/>
        <w:contextualSpacing/>
        <w:rPr>
          <w:rFonts w:cs="Arial"/>
          <w:szCs w:val="24"/>
        </w:rPr>
      </w:pPr>
      <w:r w:rsidRPr="006A7B1F">
        <w:rPr>
          <w:rFonts w:cs="Arial"/>
          <w:szCs w:val="24"/>
        </w:rPr>
        <w:t>Justify and explain any changes to the budget that differ from the amounts reported in the Year 1 Budget Summary.</w:t>
      </w:r>
    </w:p>
    <w:p w14:paraId="1DB93B10" w14:textId="77777777" w:rsidR="006A7B1F" w:rsidRPr="006A7B1F" w:rsidRDefault="006A7B1F" w:rsidP="006A7B1F">
      <w:pPr>
        <w:numPr>
          <w:ilvl w:val="0"/>
          <w:numId w:val="76"/>
        </w:numPr>
        <w:spacing w:after="200" w:line="276" w:lineRule="auto"/>
        <w:contextualSpacing/>
        <w:rPr>
          <w:rFonts w:cs="Arial"/>
        </w:rPr>
      </w:pPr>
      <w:r w:rsidRPr="006A7B1F">
        <w:rPr>
          <w:rFonts w:cs="Arial"/>
        </w:rPr>
        <w:t xml:space="preserve">If a cost of living adjustment (COLA) is included in future years, provide your organization’s personnel policy and procedures which states that all employees within the organization will receive a COLA. </w:t>
      </w:r>
    </w:p>
    <w:p w14:paraId="661B9DDE" w14:textId="77777777" w:rsidR="006A7B1F" w:rsidRPr="006A7B1F" w:rsidRDefault="006A7B1F" w:rsidP="006A7B1F">
      <w:pPr>
        <w:ind w:left="360"/>
        <w:rPr>
          <w:rFonts w:cs="Arial"/>
        </w:rPr>
      </w:pPr>
      <w:r w:rsidRPr="006A7B1F">
        <w:rPr>
          <w:rFonts w:cs="Arial"/>
          <w:szCs w:val="24"/>
        </w:rPr>
        <w:t xml:space="preserve">In Section IV-3 of the FOA, any funding limitations or restrictions for the project will be specified. If there are limitations, </w:t>
      </w:r>
      <w:r w:rsidRPr="006A7B1F">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A7B1F" w:rsidRPr="006A7B1F" w14:paraId="09DD7BF9" w14:textId="77777777" w:rsidTr="006A7B1F">
        <w:trPr>
          <w:cantSplit/>
          <w:trHeight w:val="1373"/>
          <w:tblHeader/>
        </w:trPr>
        <w:tc>
          <w:tcPr>
            <w:tcW w:w="1764" w:type="dxa"/>
            <w:shd w:val="clear" w:color="auto" w:fill="B8CCE4"/>
          </w:tcPr>
          <w:p w14:paraId="4C8436CF" w14:textId="77777777" w:rsidR="006A7B1F" w:rsidRPr="006A7B1F" w:rsidRDefault="006A7B1F" w:rsidP="006A7B1F">
            <w:pPr>
              <w:rPr>
                <w:rFonts w:cs="Arial"/>
                <w:sz w:val="22"/>
                <w:szCs w:val="24"/>
              </w:rPr>
            </w:pPr>
            <w:r w:rsidRPr="006A7B1F">
              <w:rPr>
                <w:rFonts w:cs="Arial"/>
                <w:b/>
                <w:sz w:val="22"/>
                <w:szCs w:val="24"/>
              </w:rPr>
              <w:t>Data Collection &amp; Performance Measurement</w:t>
            </w:r>
          </w:p>
        </w:tc>
        <w:tc>
          <w:tcPr>
            <w:tcW w:w="1202" w:type="dxa"/>
            <w:shd w:val="clear" w:color="auto" w:fill="B8CCE4"/>
          </w:tcPr>
          <w:p w14:paraId="07378D9A" w14:textId="77777777" w:rsidR="006A7B1F" w:rsidRPr="006A7B1F" w:rsidRDefault="006A7B1F" w:rsidP="006A7B1F">
            <w:pPr>
              <w:jc w:val="center"/>
              <w:rPr>
                <w:rFonts w:cs="Arial"/>
                <w:b/>
                <w:sz w:val="22"/>
                <w:szCs w:val="24"/>
              </w:rPr>
            </w:pPr>
            <w:r w:rsidRPr="006A7B1F">
              <w:rPr>
                <w:rFonts w:cs="Arial"/>
                <w:b/>
                <w:sz w:val="22"/>
                <w:szCs w:val="24"/>
              </w:rPr>
              <w:t>Year 1</w:t>
            </w:r>
          </w:p>
        </w:tc>
        <w:tc>
          <w:tcPr>
            <w:tcW w:w="1202" w:type="dxa"/>
            <w:shd w:val="clear" w:color="auto" w:fill="B8CCE4"/>
          </w:tcPr>
          <w:p w14:paraId="793FFDB8" w14:textId="77777777" w:rsidR="006A7B1F" w:rsidRPr="006A7B1F" w:rsidRDefault="006A7B1F" w:rsidP="006A7B1F">
            <w:pPr>
              <w:jc w:val="center"/>
              <w:rPr>
                <w:rFonts w:cs="Arial"/>
                <w:b/>
                <w:sz w:val="22"/>
                <w:szCs w:val="24"/>
              </w:rPr>
            </w:pPr>
            <w:r w:rsidRPr="006A7B1F">
              <w:rPr>
                <w:rFonts w:cs="Arial"/>
                <w:b/>
                <w:sz w:val="22"/>
                <w:szCs w:val="24"/>
              </w:rPr>
              <w:t>Year 2</w:t>
            </w:r>
          </w:p>
        </w:tc>
        <w:tc>
          <w:tcPr>
            <w:tcW w:w="1203" w:type="dxa"/>
            <w:shd w:val="clear" w:color="auto" w:fill="B8CCE4"/>
          </w:tcPr>
          <w:p w14:paraId="26F58590" w14:textId="77777777" w:rsidR="006A7B1F" w:rsidRPr="006A7B1F" w:rsidRDefault="006A7B1F" w:rsidP="006A7B1F">
            <w:pPr>
              <w:jc w:val="center"/>
              <w:rPr>
                <w:rFonts w:cs="Arial"/>
                <w:b/>
                <w:sz w:val="22"/>
                <w:szCs w:val="24"/>
              </w:rPr>
            </w:pPr>
            <w:r w:rsidRPr="006A7B1F">
              <w:rPr>
                <w:rFonts w:cs="Arial"/>
                <w:b/>
                <w:sz w:val="22"/>
                <w:szCs w:val="24"/>
              </w:rPr>
              <w:t>Year 3</w:t>
            </w:r>
          </w:p>
        </w:tc>
        <w:tc>
          <w:tcPr>
            <w:tcW w:w="1202" w:type="dxa"/>
            <w:shd w:val="clear" w:color="auto" w:fill="B8CCE4"/>
          </w:tcPr>
          <w:p w14:paraId="3411B9C2" w14:textId="77777777" w:rsidR="006A7B1F" w:rsidRPr="006A7B1F" w:rsidRDefault="006A7B1F" w:rsidP="006A7B1F">
            <w:pPr>
              <w:jc w:val="center"/>
              <w:rPr>
                <w:rFonts w:cs="Arial"/>
                <w:b/>
                <w:sz w:val="22"/>
                <w:szCs w:val="24"/>
              </w:rPr>
            </w:pPr>
            <w:r w:rsidRPr="006A7B1F">
              <w:rPr>
                <w:rFonts w:cs="Arial"/>
                <w:b/>
                <w:sz w:val="22"/>
                <w:szCs w:val="24"/>
              </w:rPr>
              <w:t>Year 4</w:t>
            </w:r>
          </w:p>
        </w:tc>
        <w:tc>
          <w:tcPr>
            <w:tcW w:w="1203" w:type="dxa"/>
            <w:shd w:val="clear" w:color="auto" w:fill="B8CCE4"/>
          </w:tcPr>
          <w:p w14:paraId="27101627" w14:textId="77777777" w:rsidR="006A7B1F" w:rsidRPr="006A7B1F" w:rsidRDefault="006A7B1F" w:rsidP="006A7B1F">
            <w:pPr>
              <w:jc w:val="center"/>
              <w:rPr>
                <w:rFonts w:cs="Arial"/>
                <w:b/>
                <w:sz w:val="22"/>
                <w:szCs w:val="24"/>
              </w:rPr>
            </w:pPr>
            <w:r w:rsidRPr="006A7B1F">
              <w:rPr>
                <w:rFonts w:cs="Arial"/>
                <w:b/>
                <w:sz w:val="22"/>
                <w:szCs w:val="24"/>
              </w:rPr>
              <w:t>Year 5</w:t>
            </w:r>
          </w:p>
        </w:tc>
        <w:tc>
          <w:tcPr>
            <w:tcW w:w="1779" w:type="dxa"/>
            <w:tcBorders>
              <w:bottom w:val="single" w:sz="4" w:space="0" w:color="auto"/>
            </w:tcBorders>
            <w:shd w:val="clear" w:color="auto" w:fill="B8CCE4"/>
          </w:tcPr>
          <w:p w14:paraId="2F2EA55E" w14:textId="77777777" w:rsidR="006A7B1F" w:rsidRPr="006A7B1F" w:rsidRDefault="006A7B1F" w:rsidP="006A7B1F">
            <w:pPr>
              <w:contextualSpacing/>
              <w:jc w:val="center"/>
              <w:rPr>
                <w:rFonts w:cs="Arial"/>
                <w:b/>
                <w:sz w:val="22"/>
                <w:szCs w:val="24"/>
              </w:rPr>
            </w:pPr>
            <w:r w:rsidRPr="006A7B1F">
              <w:rPr>
                <w:rFonts w:cs="Arial"/>
                <w:b/>
                <w:sz w:val="22"/>
                <w:szCs w:val="24"/>
              </w:rPr>
              <w:t>Total Data Collection &amp; Performance Measurement</w:t>
            </w:r>
          </w:p>
          <w:p w14:paraId="2B8AE0C4" w14:textId="77777777" w:rsidR="006A7B1F" w:rsidRPr="006A7B1F" w:rsidRDefault="006A7B1F" w:rsidP="006A7B1F">
            <w:pPr>
              <w:contextualSpacing/>
              <w:jc w:val="center"/>
              <w:rPr>
                <w:rFonts w:cs="Arial"/>
                <w:b/>
                <w:sz w:val="22"/>
                <w:szCs w:val="24"/>
              </w:rPr>
            </w:pPr>
            <w:r w:rsidRPr="006A7B1F">
              <w:rPr>
                <w:rFonts w:cs="Arial"/>
                <w:b/>
                <w:sz w:val="22"/>
                <w:szCs w:val="24"/>
              </w:rPr>
              <w:t>Costs</w:t>
            </w:r>
          </w:p>
        </w:tc>
      </w:tr>
      <w:tr w:rsidR="006A7B1F" w:rsidRPr="006A7B1F" w14:paraId="151CD692" w14:textId="77777777" w:rsidTr="006A7B1F">
        <w:trPr>
          <w:trHeight w:val="512"/>
        </w:trPr>
        <w:tc>
          <w:tcPr>
            <w:tcW w:w="1764" w:type="dxa"/>
            <w:shd w:val="clear" w:color="auto" w:fill="auto"/>
          </w:tcPr>
          <w:p w14:paraId="10E9BED9" w14:textId="77777777" w:rsidR="006A7B1F" w:rsidRPr="006A7B1F" w:rsidRDefault="006A7B1F" w:rsidP="006A7B1F">
            <w:pPr>
              <w:rPr>
                <w:rFonts w:cs="Arial"/>
                <w:sz w:val="20"/>
              </w:rPr>
            </w:pPr>
            <w:r w:rsidRPr="006A7B1F">
              <w:rPr>
                <w:rFonts w:cs="Arial"/>
                <w:sz w:val="20"/>
              </w:rPr>
              <w:t>Personnel</w:t>
            </w:r>
          </w:p>
        </w:tc>
        <w:tc>
          <w:tcPr>
            <w:tcW w:w="1202" w:type="dxa"/>
            <w:shd w:val="clear" w:color="auto" w:fill="auto"/>
          </w:tcPr>
          <w:p w14:paraId="724B57EE" w14:textId="77777777" w:rsidR="006A7B1F" w:rsidRPr="006A7B1F" w:rsidRDefault="006A7B1F" w:rsidP="006A7B1F">
            <w:pPr>
              <w:jc w:val="center"/>
              <w:rPr>
                <w:rFonts w:cs="Arial"/>
                <w:sz w:val="20"/>
                <w:szCs w:val="24"/>
              </w:rPr>
            </w:pPr>
            <w:r w:rsidRPr="006A7B1F">
              <w:rPr>
                <w:rFonts w:cs="Arial"/>
                <w:sz w:val="20"/>
                <w:szCs w:val="24"/>
              </w:rPr>
              <w:t>$6,700</w:t>
            </w:r>
          </w:p>
        </w:tc>
        <w:tc>
          <w:tcPr>
            <w:tcW w:w="1202" w:type="dxa"/>
            <w:shd w:val="clear" w:color="auto" w:fill="auto"/>
          </w:tcPr>
          <w:p w14:paraId="4F794224" w14:textId="77777777" w:rsidR="006A7B1F" w:rsidRPr="006A7B1F" w:rsidRDefault="006A7B1F" w:rsidP="006A7B1F">
            <w:pPr>
              <w:jc w:val="center"/>
              <w:rPr>
                <w:rFonts w:cs="Arial"/>
                <w:sz w:val="20"/>
                <w:szCs w:val="24"/>
              </w:rPr>
            </w:pPr>
            <w:r w:rsidRPr="006A7B1F">
              <w:rPr>
                <w:rFonts w:cs="Arial"/>
                <w:sz w:val="20"/>
                <w:szCs w:val="24"/>
              </w:rPr>
              <w:t>$6,700</w:t>
            </w:r>
          </w:p>
        </w:tc>
        <w:tc>
          <w:tcPr>
            <w:tcW w:w="1203" w:type="dxa"/>
            <w:shd w:val="clear" w:color="auto" w:fill="auto"/>
          </w:tcPr>
          <w:p w14:paraId="79EB4281" w14:textId="77777777" w:rsidR="006A7B1F" w:rsidRPr="006A7B1F" w:rsidRDefault="006A7B1F" w:rsidP="006A7B1F">
            <w:pPr>
              <w:jc w:val="center"/>
              <w:rPr>
                <w:rFonts w:cs="Arial"/>
                <w:sz w:val="20"/>
                <w:szCs w:val="24"/>
              </w:rPr>
            </w:pPr>
            <w:r w:rsidRPr="006A7B1F">
              <w:rPr>
                <w:rFonts w:cs="Arial"/>
                <w:sz w:val="20"/>
                <w:szCs w:val="24"/>
              </w:rPr>
              <w:t>$6,700</w:t>
            </w:r>
          </w:p>
        </w:tc>
        <w:tc>
          <w:tcPr>
            <w:tcW w:w="1202" w:type="dxa"/>
            <w:shd w:val="clear" w:color="auto" w:fill="auto"/>
          </w:tcPr>
          <w:p w14:paraId="5163507D" w14:textId="77777777" w:rsidR="006A7B1F" w:rsidRPr="006A7B1F" w:rsidRDefault="006A7B1F" w:rsidP="006A7B1F">
            <w:pPr>
              <w:jc w:val="center"/>
              <w:rPr>
                <w:rFonts w:cs="Arial"/>
                <w:sz w:val="20"/>
                <w:szCs w:val="24"/>
              </w:rPr>
            </w:pPr>
            <w:r w:rsidRPr="006A7B1F">
              <w:rPr>
                <w:rFonts w:cs="Arial"/>
                <w:sz w:val="20"/>
                <w:szCs w:val="24"/>
              </w:rPr>
              <w:t>$6,700</w:t>
            </w:r>
          </w:p>
        </w:tc>
        <w:tc>
          <w:tcPr>
            <w:tcW w:w="1203" w:type="dxa"/>
            <w:shd w:val="clear" w:color="auto" w:fill="auto"/>
          </w:tcPr>
          <w:p w14:paraId="6A13AE8A" w14:textId="77777777" w:rsidR="006A7B1F" w:rsidRPr="006A7B1F" w:rsidRDefault="006A7B1F" w:rsidP="006A7B1F">
            <w:pPr>
              <w:jc w:val="center"/>
              <w:rPr>
                <w:rFonts w:cs="Arial"/>
                <w:sz w:val="20"/>
                <w:szCs w:val="24"/>
              </w:rPr>
            </w:pPr>
            <w:r w:rsidRPr="006A7B1F">
              <w:rPr>
                <w:rFonts w:cs="Arial"/>
                <w:sz w:val="20"/>
                <w:szCs w:val="24"/>
              </w:rPr>
              <w:t>$6,700</w:t>
            </w:r>
          </w:p>
        </w:tc>
        <w:tc>
          <w:tcPr>
            <w:tcW w:w="1779" w:type="dxa"/>
            <w:shd w:val="clear" w:color="auto" w:fill="B8CCE4"/>
          </w:tcPr>
          <w:p w14:paraId="101BC9E4" w14:textId="77777777" w:rsidR="006A7B1F" w:rsidRPr="006A7B1F" w:rsidRDefault="006A7B1F" w:rsidP="006A7B1F">
            <w:pPr>
              <w:jc w:val="center"/>
              <w:rPr>
                <w:rFonts w:cs="Arial"/>
                <w:sz w:val="20"/>
                <w:szCs w:val="24"/>
              </w:rPr>
            </w:pPr>
            <w:r w:rsidRPr="006A7B1F">
              <w:rPr>
                <w:rFonts w:cs="Arial"/>
                <w:sz w:val="20"/>
                <w:szCs w:val="24"/>
              </w:rPr>
              <w:t>$33,500</w:t>
            </w:r>
          </w:p>
        </w:tc>
      </w:tr>
      <w:tr w:rsidR="006A7B1F" w:rsidRPr="006A7B1F" w14:paraId="5F6CEED9" w14:textId="77777777" w:rsidTr="006A7B1F">
        <w:trPr>
          <w:trHeight w:val="512"/>
        </w:trPr>
        <w:tc>
          <w:tcPr>
            <w:tcW w:w="1764" w:type="dxa"/>
            <w:shd w:val="clear" w:color="auto" w:fill="auto"/>
          </w:tcPr>
          <w:p w14:paraId="0E604EFF" w14:textId="77777777" w:rsidR="006A7B1F" w:rsidRPr="006A7B1F" w:rsidRDefault="006A7B1F" w:rsidP="006A7B1F">
            <w:pPr>
              <w:rPr>
                <w:rFonts w:cs="Arial"/>
                <w:sz w:val="20"/>
              </w:rPr>
            </w:pPr>
            <w:r w:rsidRPr="006A7B1F">
              <w:rPr>
                <w:rFonts w:cs="Arial"/>
                <w:sz w:val="20"/>
              </w:rPr>
              <w:t>Fringe</w:t>
            </w:r>
          </w:p>
        </w:tc>
        <w:tc>
          <w:tcPr>
            <w:tcW w:w="1202" w:type="dxa"/>
            <w:shd w:val="clear" w:color="auto" w:fill="auto"/>
          </w:tcPr>
          <w:p w14:paraId="1FC349B5" w14:textId="77777777" w:rsidR="006A7B1F" w:rsidRPr="006A7B1F" w:rsidRDefault="006A7B1F" w:rsidP="006A7B1F">
            <w:pPr>
              <w:jc w:val="center"/>
              <w:rPr>
                <w:rFonts w:cs="Arial"/>
                <w:sz w:val="20"/>
                <w:szCs w:val="24"/>
              </w:rPr>
            </w:pPr>
            <w:r w:rsidRPr="006A7B1F">
              <w:rPr>
                <w:rFonts w:cs="Arial"/>
                <w:sz w:val="20"/>
                <w:szCs w:val="24"/>
              </w:rPr>
              <w:t>$2,400</w:t>
            </w:r>
          </w:p>
        </w:tc>
        <w:tc>
          <w:tcPr>
            <w:tcW w:w="1202" w:type="dxa"/>
            <w:shd w:val="clear" w:color="auto" w:fill="auto"/>
          </w:tcPr>
          <w:p w14:paraId="21EF59A8" w14:textId="77777777" w:rsidR="006A7B1F" w:rsidRPr="006A7B1F" w:rsidRDefault="006A7B1F" w:rsidP="006A7B1F">
            <w:pPr>
              <w:jc w:val="center"/>
              <w:rPr>
                <w:rFonts w:cs="Arial"/>
                <w:sz w:val="20"/>
                <w:szCs w:val="24"/>
              </w:rPr>
            </w:pPr>
            <w:r w:rsidRPr="006A7B1F">
              <w:rPr>
                <w:rFonts w:cs="Arial"/>
                <w:sz w:val="20"/>
                <w:szCs w:val="24"/>
              </w:rPr>
              <w:t>$2,400</w:t>
            </w:r>
          </w:p>
        </w:tc>
        <w:tc>
          <w:tcPr>
            <w:tcW w:w="1203" w:type="dxa"/>
            <w:shd w:val="clear" w:color="auto" w:fill="auto"/>
          </w:tcPr>
          <w:p w14:paraId="764F3EA5" w14:textId="77777777" w:rsidR="006A7B1F" w:rsidRPr="006A7B1F" w:rsidRDefault="006A7B1F" w:rsidP="006A7B1F">
            <w:pPr>
              <w:jc w:val="center"/>
              <w:rPr>
                <w:rFonts w:cs="Arial"/>
                <w:sz w:val="20"/>
                <w:szCs w:val="24"/>
              </w:rPr>
            </w:pPr>
            <w:r w:rsidRPr="006A7B1F">
              <w:rPr>
                <w:rFonts w:cs="Arial"/>
                <w:sz w:val="20"/>
                <w:szCs w:val="24"/>
              </w:rPr>
              <w:t>$2,400</w:t>
            </w:r>
          </w:p>
        </w:tc>
        <w:tc>
          <w:tcPr>
            <w:tcW w:w="1202" w:type="dxa"/>
            <w:shd w:val="clear" w:color="auto" w:fill="auto"/>
          </w:tcPr>
          <w:p w14:paraId="59233E1F" w14:textId="77777777" w:rsidR="006A7B1F" w:rsidRPr="006A7B1F" w:rsidRDefault="006A7B1F" w:rsidP="006A7B1F">
            <w:pPr>
              <w:jc w:val="center"/>
              <w:rPr>
                <w:rFonts w:cs="Arial"/>
                <w:sz w:val="20"/>
                <w:szCs w:val="24"/>
              </w:rPr>
            </w:pPr>
            <w:r w:rsidRPr="006A7B1F">
              <w:rPr>
                <w:rFonts w:cs="Arial"/>
                <w:sz w:val="20"/>
                <w:szCs w:val="24"/>
              </w:rPr>
              <w:t>$2,400</w:t>
            </w:r>
          </w:p>
        </w:tc>
        <w:tc>
          <w:tcPr>
            <w:tcW w:w="1203" w:type="dxa"/>
            <w:shd w:val="clear" w:color="auto" w:fill="auto"/>
          </w:tcPr>
          <w:p w14:paraId="3813009B" w14:textId="77777777" w:rsidR="006A7B1F" w:rsidRPr="006A7B1F" w:rsidRDefault="006A7B1F" w:rsidP="006A7B1F">
            <w:pPr>
              <w:jc w:val="center"/>
              <w:rPr>
                <w:rFonts w:cs="Arial"/>
                <w:sz w:val="20"/>
                <w:szCs w:val="24"/>
              </w:rPr>
            </w:pPr>
            <w:r w:rsidRPr="006A7B1F">
              <w:rPr>
                <w:rFonts w:cs="Arial"/>
                <w:sz w:val="20"/>
                <w:szCs w:val="24"/>
              </w:rPr>
              <w:t>$2,400</w:t>
            </w:r>
          </w:p>
        </w:tc>
        <w:tc>
          <w:tcPr>
            <w:tcW w:w="1779" w:type="dxa"/>
            <w:shd w:val="clear" w:color="auto" w:fill="B8CCE4"/>
          </w:tcPr>
          <w:p w14:paraId="4C0B0FE0" w14:textId="77777777" w:rsidR="006A7B1F" w:rsidRPr="006A7B1F" w:rsidRDefault="006A7B1F" w:rsidP="006A7B1F">
            <w:pPr>
              <w:jc w:val="center"/>
              <w:rPr>
                <w:rFonts w:cs="Arial"/>
                <w:sz w:val="20"/>
                <w:szCs w:val="24"/>
              </w:rPr>
            </w:pPr>
            <w:r w:rsidRPr="006A7B1F">
              <w:rPr>
                <w:rFonts w:cs="Arial"/>
                <w:sz w:val="20"/>
                <w:szCs w:val="24"/>
              </w:rPr>
              <w:t>$12,000</w:t>
            </w:r>
          </w:p>
        </w:tc>
      </w:tr>
      <w:tr w:rsidR="006A7B1F" w:rsidRPr="006A7B1F" w14:paraId="2015771E" w14:textId="77777777" w:rsidTr="006A7B1F">
        <w:trPr>
          <w:trHeight w:val="512"/>
        </w:trPr>
        <w:tc>
          <w:tcPr>
            <w:tcW w:w="1764" w:type="dxa"/>
            <w:shd w:val="clear" w:color="auto" w:fill="auto"/>
          </w:tcPr>
          <w:p w14:paraId="7113D8F0" w14:textId="77777777" w:rsidR="006A7B1F" w:rsidRPr="006A7B1F" w:rsidRDefault="006A7B1F" w:rsidP="006A7B1F">
            <w:pPr>
              <w:rPr>
                <w:rFonts w:cs="Arial"/>
                <w:sz w:val="20"/>
              </w:rPr>
            </w:pPr>
            <w:r w:rsidRPr="006A7B1F">
              <w:rPr>
                <w:rFonts w:cs="Arial"/>
                <w:sz w:val="20"/>
              </w:rPr>
              <w:t>Travel</w:t>
            </w:r>
          </w:p>
        </w:tc>
        <w:tc>
          <w:tcPr>
            <w:tcW w:w="1202" w:type="dxa"/>
            <w:shd w:val="clear" w:color="auto" w:fill="auto"/>
          </w:tcPr>
          <w:p w14:paraId="217674C9" w14:textId="77777777" w:rsidR="006A7B1F" w:rsidRPr="006A7B1F" w:rsidRDefault="006A7B1F" w:rsidP="006A7B1F">
            <w:pPr>
              <w:jc w:val="center"/>
              <w:rPr>
                <w:rFonts w:cs="Arial"/>
                <w:sz w:val="20"/>
                <w:szCs w:val="24"/>
              </w:rPr>
            </w:pPr>
            <w:r w:rsidRPr="006A7B1F">
              <w:rPr>
                <w:rFonts w:cs="Arial"/>
                <w:sz w:val="20"/>
                <w:szCs w:val="24"/>
              </w:rPr>
              <w:t>$100</w:t>
            </w:r>
          </w:p>
        </w:tc>
        <w:tc>
          <w:tcPr>
            <w:tcW w:w="1202" w:type="dxa"/>
            <w:shd w:val="clear" w:color="auto" w:fill="auto"/>
          </w:tcPr>
          <w:p w14:paraId="586B17C3" w14:textId="77777777" w:rsidR="006A7B1F" w:rsidRPr="006A7B1F" w:rsidRDefault="006A7B1F" w:rsidP="006A7B1F">
            <w:pPr>
              <w:jc w:val="center"/>
              <w:rPr>
                <w:rFonts w:cs="Arial"/>
                <w:sz w:val="20"/>
                <w:szCs w:val="24"/>
              </w:rPr>
            </w:pPr>
            <w:r w:rsidRPr="006A7B1F">
              <w:rPr>
                <w:rFonts w:cs="Arial"/>
                <w:sz w:val="20"/>
                <w:szCs w:val="24"/>
              </w:rPr>
              <w:t>$100</w:t>
            </w:r>
          </w:p>
        </w:tc>
        <w:tc>
          <w:tcPr>
            <w:tcW w:w="1203" w:type="dxa"/>
            <w:shd w:val="clear" w:color="auto" w:fill="auto"/>
          </w:tcPr>
          <w:p w14:paraId="1F7B7E64" w14:textId="77777777" w:rsidR="006A7B1F" w:rsidRPr="006A7B1F" w:rsidRDefault="006A7B1F" w:rsidP="006A7B1F">
            <w:pPr>
              <w:jc w:val="center"/>
              <w:rPr>
                <w:rFonts w:cs="Arial"/>
                <w:sz w:val="20"/>
                <w:szCs w:val="24"/>
              </w:rPr>
            </w:pPr>
            <w:r w:rsidRPr="006A7B1F">
              <w:rPr>
                <w:rFonts w:cs="Arial"/>
                <w:sz w:val="20"/>
                <w:szCs w:val="24"/>
              </w:rPr>
              <w:t>$100</w:t>
            </w:r>
          </w:p>
        </w:tc>
        <w:tc>
          <w:tcPr>
            <w:tcW w:w="1202" w:type="dxa"/>
            <w:shd w:val="clear" w:color="auto" w:fill="auto"/>
          </w:tcPr>
          <w:p w14:paraId="5FAC810B" w14:textId="77777777" w:rsidR="006A7B1F" w:rsidRPr="006A7B1F" w:rsidRDefault="006A7B1F" w:rsidP="006A7B1F">
            <w:pPr>
              <w:jc w:val="center"/>
              <w:rPr>
                <w:rFonts w:cs="Arial"/>
                <w:sz w:val="20"/>
                <w:szCs w:val="24"/>
              </w:rPr>
            </w:pPr>
            <w:r w:rsidRPr="006A7B1F">
              <w:rPr>
                <w:rFonts w:cs="Arial"/>
                <w:sz w:val="20"/>
                <w:szCs w:val="24"/>
              </w:rPr>
              <w:t>$100</w:t>
            </w:r>
          </w:p>
        </w:tc>
        <w:tc>
          <w:tcPr>
            <w:tcW w:w="1203" w:type="dxa"/>
            <w:shd w:val="clear" w:color="auto" w:fill="auto"/>
          </w:tcPr>
          <w:p w14:paraId="77DF5E1B" w14:textId="77777777" w:rsidR="006A7B1F" w:rsidRPr="006A7B1F" w:rsidRDefault="006A7B1F" w:rsidP="006A7B1F">
            <w:pPr>
              <w:jc w:val="center"/>
              <w:rPr>
                <w:rFonts w:cs="Arial"/>
                <w:sz w:val="20"/>
                <w:szCs w:val="24"/>
              </w:rPr>
            </w:pPr>
            <w:r w:rsidRPr="006A7B1F">
              <w:rPr>
                <w:rFonts w:cs="Arial"/>
                <w:sz w:val="20"/>
                <w:szCs w:val="24"/>
              </w:rPr>
              <w:t>1$100</w:t>
            </w:r>
          </w:p>
        </w:tc>
        <w:tc>
          <w:tcPr>
            <w:tcW w:w="1779" w:type="dxa"/>
            <w:shd w:val="clear" w:color="auto" w:fill="B8CCE4"/>
          </w:tcPr>
          <w:p w14:paraId="4F2A2D37" w14:textId="77777777" w:rsidR="006A7B1F" w:rsidRPr="006A7B1F" w:rsidRDefault="006A7B1F" w:rsidP="006A7B1F">
            <w:pPr>
              <w:jc w:val="center"/>
              <w:rPr>
                <w:rFonts w:cs="Arial"/>
                <w:sz w:val="20"/>
                <w:szCs w:val="24"/>
              </w:rPr>
            </w:pPr>
            <w:r w:rsidRPr="006A7B1F">
              <w:rPr>
                <w:rFonts w:cs="Arial"/>
                <w:sz w:val="20"/>
                <w:szCs w:val="24"/>
              </w:rPr>
              <w:t>$500</w:t>
            </w:r>
          </w:p>
        </w:tc>
      </w:tr>
      <w:tr w:rsidR="006A7B1F" w:rsidRPr="006A7B1F" w14:paraId="209B9DEC" w14:textId="77777777" w:rsidTr="006A7B1F">
        <w:trPr>
          <w:trHeight w:val="512"/>
        </w:trPr>
        <w:tc>
          <w:tcPr>
            <w:tcW w:w="1764" w:type="dxa"/>
            <w:shd w:val="clear" w:color="auto" w:fill="auto"/>
          </w:tcPr>
          <w:p w14:paraId="72876F18" w14:textId="77777777" w:rsidR="006A7B1F" w:rsidRPr="006A7B1F" w:rsidRDefault="006A7B1F" w:rsidP="006A7B1F">
            <w:pPr>
              <w:rPr>
                <w:rFonts w:cs="Arial"/>
                <w:sz w:val="20"/>
              </w:rPr>
            </w:pPr>
            <w:r w:rsidRPr="006A7B1F">
              <w:rPr>
                <w:rFonts w:cs="Arial"/>
                <w:sz w:val="20"/>
              </w:rPr>
              <w:t>Equipment</w:t>
            </w:r>
          </w:p>
        </w:tc>
        <w:tc>
          <w:tcPr>
            <w:tcW w:w="1202" w:type="dxa"/>
            <w:shd w:val="clear" w:color="auto" w:fill="auto"/>
          </w:tcPr>
          <w:p w14:paraId="50BDEA92" w14:textId="77777777" w:rsidR="006A7B1F" w:rsidRPr="006A7B1F" w:rsidRDefault="006A7B1F" w:rsidP="006A7B1F">
            <w:pPr>
              <w:jc w:val="center"/>
              <w:rPr>
                <w:rFonts w:cs="Arial"/>
                <w:sz w:val="20"/>
                <w:szCs w:val="24"/>
              </w:rPr>
            </w:pPr>
            <w:r w:rsidRPr="006A7B1F">
              <w:rPr>
                <w:rFonts w:cs="Arial"/>
                <w:sz w:val="20"/>
                <w:szCs w:val="24"/>
              </w:rPr>
              <w:t>0</w:t>
            </w:r>
          </w:p>
        </w:tc>
        <w:tc>
          <w:tcPr>
            <w:tcW w:w="1202" w:type="dxa"/>
            <w:shd w:val="clear" w:color="auto" w:fill="auto"/>
          </w:tcPr>
          <w:p w14:paraId="20DCD0D0" w14:textId="77777777" w:rsidR="006A7B1F" w:rsidRPr="006A7B1F" w:rsidRDefault="006A7B1F" w:rsidP="006A7B1F">
            <w:pPr>
              <w:jc w:val="center"/>
              <w:rPr>
                <w:rFonts w:cs="Arial"/>
                <w:sz w:val="20"/>
                <w:szCs w:val="24"/>
              </w:rPr>
            </w:pPr>
            <w:r w:rsidRPr="006A7B1F">
              <w:rPr>
                <w:rFonts w:cs="Arial"/>
                <w:sz w:val="20"/>
                <w:szCs w:val="24"/>
              </w:rPr>
              <w:t>0</w:t>
            </w:r>
          </w:p>
        </w:tc>
        <w:tc>
          <w:tcPr>
            <w:tcW w:w="1203" w:type="dxa"/>
            <w:shd w:val="clear" w:color="auto" w:fill="auto"/>
          </w:tcPr>
          <w:p w14:paraId="52437302" w14:textId="77777777" w:rsidR="006A7B1F" w:rsidRPr="006A7B1F" w:rsidRDefault="006A7B1F" w:rsidP="006A7B1F">
            <w:pPr>
              <w:jc w:val="center"/>
              <w:rPr>
                <w:rFonts w:cs="Arial"/>
                <w:sz w:val="20"/>
                <w:szCs w:val="24"/>
              </w:rPr>
            </w:pPr>
            <w:r w:rsidRPr="006A7B1F">
              <w:rPr>
                <w:rFonts w:cs="Arial"/>
                <w:sz w:val="20"/>
                <w:szCs w:val="24"/>
              </w:rPr>
              <w:t>0</w:t>
            </w:r>
          </w:p>
        </w:tc>
        <w:tc>
          <w:tcPr>
            <w:tcW w:w="1202" w:type="dxa"/>
            <w:shd w:val="clear" w:color="auto" w:fill="auto"/>
          </w:tcPr>
          <w:p w14:paraId="009FFD74" w14:textId="77777777" w:rsidR="006A7B1F" w:rsidRPr="006A7B1F" w:rsidRDefault="006A7B1F" w:rsidP="006A7B1F">
            <w:pPr>
              <w:jc w:val="center"/>
              <w:rPr>
                <w:rFonts w:cs="Arial"/>
                <w:sz w:val="20"/>
                <w:szCs w:val="24"/>
              </w:rPr>
            </w:pPr>
            <w:r w:rsidRPr="006A7B1F">
              <w:rPr>
                <w:rFonts w:cs="Arial"/>
                <w:sz w:val="20"/>
                <w:szCs w:val="24"/>
              </w:rPr>
              <w:t>0</w:t>
            </w:r>
          </w:p>
        </w:tc>
        <w:tc>
          <w:tcPr>
            <w:tcW w:w="1203" w:type="dxa"/>
            <w:shd w:val="clear" w:color="auto" w:fill="auto"/>
          </w:tcPr>
          <w:p w14:paraId="14CB09EF" w14:textId="77777777" w:rsidR="006A7B1F" w:rsidRPr="006A7B1F" w:rsidRDefault="006A7B1F" w:rsidP="006A7B1F">
            <w:pPr>
              <w:jc w:val="center"/>
              <w:rPr>
                <w:rFonts w:cs="Arial"/>
                <w:sz w:val="20"/>
                <w:szCs w:val="24"/>
              </w:rPr>
            </w:pPr>
            <w:r w:rsidRPr="006A7B1F">
              <w:rPr>
                <w:rFonts w:cs="Arial"/>
                <w:sz w:val="20"/>
                <w:szCs w:val="24"/>
              </w:rPr>
              <w:t>0</w:t>
            </w:r>
          </w:p>
        </w:tc>
        <w:tc>
          <w:tcPr>
            <w:tcW w:w="1779" w:type="dxa"/>
            <w:shd w:val="clear" w:color="auto" w:fill="B8CCE4"/>
          </w:tcPr>
          <w:p w14:paraId="4C48D18B" w14:textId="77777777" w:rsidR="006A7B1F" w:rsidRPr="006A7B1F" w:rsidRDefault="006A7B1F" w:rsidP="006A7B1F">
            <w:pPr>
              <w:jc w:val="center"/>
              <w:rPr>
                <w:rFonts w:cs="Arial"/>
                <w:sz w:val="20"/>
                <w:szCs w:val="24"/>
              </w:rPr>
            </w:pPr>
            <w:r w:rsidRPr="006A7B1F">
              <w:rPr>
                <w:rFonts w:cs="Arial"/>
                <w:sz w:val="20"/>
                <w:szCs w:val="24"/>
              </w:rPr>
              <w:t>0</w:t>
            </w:r>
          </w:p>
        </w:tc>
      </w:tr>
      <w:tr w:rsidR="006A7B1F" w:rsidRPr="006A7B1F" w14:paraId="08DE0706" w14:textId="77777777" w:rsidTr="006A7B1F">
        <w:trPr>
          <w:trHeight w:val="512"/>
        </w:trPr>
        <w:tc>
          <w:tcPr>
            <w:tcW w:w="1764" w:type="dxa"/>
            <w:shd w:val="clear" w:color="auto" w:fill="auto"/>
          </w:tcPr>
          <w:p w14:paraId="0D062F6B" w14:textId="77777777" w:rsidR="006A7B1F" w:rsidRPr="006A7B1F" w:rsidRDefault="006A7B1F" w:rsidP="006A7B1F">
            <w:pPr>
              <w:rPr>
                <w:rFonts w:cs="Arial"/>
                <w:sz w:val="20"/>
              </w:rPr>
            </w:pPr>
            <w:r w:rsidRPr="006A7B1F">
              <w:rPr>
                <w:rFonts w:cs="Arial"/>
                <w:sz w:val="20"/>
              </w:rPr>
              <w:t>Supplies</w:t>
            </w:r>
          </w:p>
        </w:tc>
        <w:tc>
          <w:tcPr>
            <w:tcW w:w="1202" w:type="dxa"/>
            <w:shd w:val="clear" w:color="auto" w:fill="auto"/>
          </w:tcPr>
          <w:p w14:paraId="4155D6B1" w14:textId="77777777" w:rsidR="006A7B1F" w:rsidRPr="006A7B1F" w:rsidRDefault="006A7B1F" w:rsidP="006A7B1F">
            <w:pPr>
              <w:jc w:val="center"/>
              <w:rPr>
                <w:rFonts w:cs="Arial"/>
                <w:sz w:val="20"/>
                <w:szCs w:val="24"/>
              </w:rPr>
            </w:pPr>
            <w:r w:rsidRPr="006A7B1F">
              <w:rPr>
                <w:rFonts w:cs="Arial"/>
                <w:sz w:val="20"/>
                <w:szCs w:val="24"/>
              </w:rPr>
              <w:t>$750</w:t>
            </w:r>
          </w:p>
        </w:tc>
        <w:tc>
          <w:tcPr>
            <w:tcW w:w="1202" w:type="dxa"/>
            <w:shd w:val="clear" w:color="auto" w:fill="auto"/>
          </w:tcPr>
          <w:p w14:paraId="151A0E55" w14:textId="77777777" w:rsidR="006A7B1F" w:rsidRPr="006A7B1F" w:rsidRDefault="006A7B1F" w:rsidP="006A7B1F">
            <w:pPr>
              <w:jc w:val="center"/>
              <w:rPr>
                <w:rFonts w:cs="Arial"/>
                <w:sz w:val="20"/>
                <w:szCs w:val="24"/>
              </w:rPr>
            </w:pPr>
            <w:r w:rsidRPr="006A7B1F">
              <w:rPr>
                <w:rFonts w:cs="Arial"/>
                <w:sz w:val="20"/>
                <w:szCs w:val="24"/>
              </w:rPr>
              <w:t>$750</w:t>
            </w:r>
          </w:p>
        </w:tc>
        <w:tc>
          <w:tcPr>
            <w:tcW w:w="1203" w:type="dxa"/>
            <w:shd w:val="clear" w:color="auto" w:fill="auto"/>
          </w:tcPr>
          <w:p w14:paraId="23A4980A" w14:textId="77777777" w:rsidR="006A7B1F" w:rsidRPr="006A7B1F" w:rsidRDefault="006A7B1F" w:rsidP="006A7B1F">
            <w:pPr>
              <w:jc w:val="center"/>
              <w:rPr>
                <w:rFonts w:cs="Arial"/>
                <w:sz w:val="20"/>
                <w:szCs w:val="24"/>
              </w:rPr>
            </w:pPr>
            <w:r w:rsidRPr="006A7B1F">
              <w:rPr>
                <w:rFonts w:cs="Arial"/>
                <w:sz w:val="20"/>
                <w:szCs w:val="24"/>
              </w:rPr>
              <w:t>$750</w:t>
            </w:r>
          </w:p>
        </w:tc>
        <w:tc>
          <w:tcPr>
            <w:tcW w:w="1202" w:type="dxa"/>
            <w:shd w:val="clear" w:color="auto" w:fill="auto"/>
          </w:tcPr>
          <w:p w14:paraId="7C698435" w14:textId="77777777" w:rsidR="006A7B1F" w:rsidRPr="006A7B1F" w:rsidRDefault="006A7B1F" w:rsidP="006A7B1F">
            <w:pPr>
              <w:jc w:val="center"/>
              <w:rPr>
                <w:rFonts w:cs="Arial"/>
                <w:sz w:val="20"/>
                <w:szCs w:val="24"/>
              </w:rPr>
            </w:pPr>
            <w:r w:rsidRPr="006A7B1F">
              <w:rPr>
                <w:rFonts w:cs="Arial"/>
                <w:sz w:val="20"/>
                <w:szCs w:val="24"/>
              </w:rPr>
              <w:t>$750</w:t>
            </w:r>
          </w:p>
        </w:tc>
        <w:tc>
          <w:tcPr>
            <w:tcW w:w="1203" w:type="dxa"/>
            <w:shd w:val="clear" w:color="auto" w:fill="auto"/>
          </w:tcPr>
          <w:p w14:paraId="7701D784" w14:textId="77777777" w:rsidR="006A7B1F" w:rsidRPr="006A7B1F" w:rsidRDefault="006A7B1F" w:rsidP="006A7B1F">
            <w:pPr>
              <w:jc w:val="center"/>
              <w:rPr>
                <w:rFonts w:cs="Arial"/>
                <w:sz w:val="20"/>
                <w:szCs w:val="24"/>
              </w:rPr>
            </w:pPr>
            <w:r w:rsidRPr="006A7B1F">
              <w:rPr>
                <w:rFonts w:cs="Arial"/>
                <w:sz w:val="20"/>
                <w:szCs w:val="24"/>
              </w:rPr>
              <w:t>$750</w:t>
            </w:r>
          </w:p>
        </w:tc>
        <w:tc>
          <w:tcPr>
            <w:tcW w:w="1779" w:type="dxa"/>
            <w:shd w:val="clear" w:color="auto" w:fill="B8CCE4"/>
          </w:tcPr>
          <w:p w14:paraId="1CB5E34F" w14:textId="77777777" w:rsidR="006A7B1F" w:rsidRPr="006A7B1F" w:rsidRDefault="006A7B1F" w:rsidP="006A7B1F">
            <w:pPr>
              <w:jc w:val="center"/>
              <w:rPr>
                <w:rFonts w:cs="Arial"/>
                <w:sz w:val="20"/>
                <w:szCs w:val="24"/>
              </w:rPr>
            </w:pPr>
            <w:r w:rsidRPr="006A7B1F">
              <w:rPr>
                <w:rFonts w:cs="Arial"/>
                <w:sz w:val="20"/>
                <w:szCs w:val="24"/>
              </w:rPr>
              <w:t>$3,750</w:t>
            </w:r>
          </w:p>
        </w:tc>
      </w:tr>
      <w:tr w:rsidR="006A7B1F" w:rsidRPr="006A7B1F" w14:paraId="1A9A7DF5" w14:textId="77777777" w:rsidTr="006A7B1F">
        <w:trPr>
          <w:trHeight w:val="512"/>
        </w:trPr>
        <w:tc>
          <w:tcPr>
            <w:tcW w:w="1764" w:type="dxa"/>
            <w:shd w:val="clear" w:color="auto" w:fill="auto"/>
          </w:tcPr>
          <w:p w14:paraId="48C022EF" w14:textId="77777777" w:rsidR="006A7B1F" w:rsidRPr="006A7B1F" w:rsidRDefault="006A7B1F" w:rsidP="006A7B1F">
            <w:pPr>
              <w:rPr>
                <w:rFonts w:cs="Arial"/>
                <w:sz w:val="20"/>
              </w:rPr>
            </w:pPr>
            <w:r w:rsidRPr="006A7B1F">
              <w:rPr>
                <w:rFonts w:cs="Arial"/>
                <w:sz w:val="20"/>
              </w:rPr>
              <w:t>Contractual</w:t>
            </w:r>
          </w:p>
        </w:tc>
        <w:tc>
          <w:tcPr>
            <w:tcW w:w="1202" w:type="dxa"/>
            <w:shd w:val="clear" w:color="auto" w:fill="auto"/>
          </w:tcPr>
          <w:p w14:paraId="0E08F5AE" w14:textId="77777777" w:rsidR="006A7B1F" w:rsidRPr="006A7B1F" w:rsidRDefault="006A7B1F" w:rsidP="006A7B1F">
            <w:pPr>
              <w:jc w:val="center"/>
              <w:rPr>
                <w:rFonts w:cs="Arial"/>
                <w:sz w:val="20"/>
              </w:rPr>
            </w:pPr>
            <w:r w:rsidRPr="006A7B1F">
              <w:rPr>
                <w:rFonts w:cs="Arial"/>
                <w:sz w:val="20"/>
              </w:rPr>
              <w:t>$24,000</w:t>
            </w:r>
          </w:p>
        </w:tc>
        <w:tc>
          <w:tcPr>
            <w:tcW w:w="1202" w:type="dxa"/>
            <w:shd w:val="clear" w:color="auto" w:fill="auto"/>
          </w:tcPr>
          <w:p w14:paraId="08C5D94C" w14:textId="77777777" w:rsidR="006A7B1F" w:rsidRPr="006A7B1F" w:rsidRDefault="006A7B1F" w:rsidP="006A7B1F">
            <w:pPr>
              <w:jc w:val="center"/>
              <w:rPr>
                <w:rFonts w:cs="Arial"/>
                <w:sz w:val="20"/>
              </w:rPr>
            </w:pPr>
            <w:r w:rsidRPr="006A7B1F">
              <w:rPr>
                <w:rFonts w:cs="Arial"/>
                <w:sz w:val="20"/>
              </w:rPr>
              <w:t>$24,000</w:t>
            </w:r>
          </w:p>
        </w:tc>
        <w:tc>
          <w:tcPr>
            <w:tcW w:w="1203" w:type="dxa"/>
            <w:shd w:val="clear" w:color="auto" w:fill="auto"/>
          </w:tcPr>
          <w:p w14:paraId="292DFE38" w14:textId="77777777" w:rsidR="006A7B1F" w:rsidRPr="006A7B1F" w:rsidRDefault="006A7B1F" w:rsidP="006A7B1F">
            <w:pPr>
              <w:jc w:val="center"/>
              <w:rPr>
                <w:rFonts w:cs="Arial"/>
                <w:sz w:val="20"/>
              </w:rPr>
            </w:pPr>
            <w:r w:rsidRPr="006A7B1F">
              <w:rPr>
                <w:rFonts w:cs="Arial"/>
                <w:sz w:val="20"/>
              </w:rPr>
              <w:t>$24,000</w:t>
            </w:r>
          </w:p>
        </w:tc>
        <w:tc>
          <w:tcPr>
            <w:tcW w:w="1202" w:type="dxa"/>
            <w:shd w:val="clear" w:color="auto" w:fill="auto"/>
          </w:tcPr>
          <w:p w14:paraId="647E7A5E" w14:textId="77777777" w:rsidR="006A7B1F" w:rsidRPr="006A7B1F" w:rsidRDefault="006A7B1F" w:rsidP="006A7B1F">
            <w:pPr>
              <w:jc w:val="center"/>
              <w:rPr>
                <w:rFonts w:cs="Arial"/>
                <w:sz w:val="20"/>
              </w:rPr>
            </w:pPr>
            <w:r w:rsidRPr="006A7B1F">
              <w:rPr>
                <w:rFonts w:cs="Arial"/>
                <w:sz w:val="20"/>
              </w:rPr>
              <w:t>$24,000</w:t>
            </w:r>
          </w:p>
        </w:tc>
        <w:tc>
          <w:tcPr>
            <w:tcW w:w="1203" w:type="dxa"/>
            <w:shd w:val="clear" w:color="auto" w:fill="auto"/>
          </w:tcPr>
          <w:p w14:paraId="632941B0" w14:textId="77777777" w:rsidR="006A7B1F" w:rsidRPr="006A7B1F" w:rsidRDefault="006A7B1F" w:rsidP="006A7B1F">
            <w:pPr>
              <w:jc w:val="center"/>
              <w:rPr>
                <w:rFonts w:cs="Arial"/>
                <w:sz w:val="20"/>
              </w:rPr>
            </w:pPr>
            <w:r w:rsidRPr="006A7B1F">
              <w:rPr>
                <w:rFonts w:cs="Arial"/>
                <w:sz w:val="20"/>
              </w:rPr>
              <w:t>$24,000</w:t>
            </w:r>
          </w:p>
        </w:tc>
        <w:tc>
          <w:tcPr>
            <w:tcW w:w="1779" w:type="dxa"/>
            <w:shd w:val="clear" w:color="auto" w:fill="B8CCE4"/>
          </w:tcPr>
          <w:p w14:paraId="40C9D919" w14:textId="77777777" w:rsidR="006A7B1F" w:rsidRPr="006A7B1F" w:rsidRDefault="006A7B1F" w:rsidP="006A7B1F">
            <w:pPr>
              <w:jc w:val="center"/>
              <w:rPr>
                <w:rFonts w:cs="Arial"/>
                <w:sz w:val="20"/>
              </w:rPr>
            </w:pPr>
            <w:r w:rsidRPr="006A7B1F">
              <w:rPr>
                <w:rFonts w:cs="Arial"/>
                <w:sz w:val="20"/>
              </w:rPr>
              <w:t>$120,000</w:t>
            </w:r>
          </w:p>
        </w:tc>
      </w:tr>
      <w:tr w:rsidR="006A7B1F" w:rsidRPr="006A7B1F" w14:paraId="21E96EC9" w14:textId="77777777" w:rsidTr="006A7B1F">
        <w:trPr>
          <w:trHeight w:val="512"/>
        </w:trPr>
        <w:tc>
          <w:tcPr>
            <w:tcW w:w="1764" w:type="dxa"/>
            <w:shd w:val="clear" w:color="auto" w:fill="auto"/>
          </w:tcPr>
          <w:p w14:paraId="33DEECBB" w14:textId="77777777" w:rsidR="006A7B1F" w:rsidRPr="006A7B1F" w:rsidRDefault="006A7B1F" w:rsidP="006A7B1F">
            <w:pPr>
              <w:rPr>
                <w:rFonts w:cs="Arial"/>
                <w:sz w:val="20"/>
              </w:rPr>
            </w:pPr>
            <w:r w:rsidRPr="006A7B1F">
              <w:rPr>
                <w:rFonts w:cs="Arial"/>
                <w:sz w:val="20"/>
              </w:rPr>
              <w:t>Other</w:t>
            </w:r>
          </w:p>
        </w:tc>
        <w:tc>
          <w:tcPr>
            <w:tcW w:w="1202" w:type="dxa"/>
            <w:shd w:val="clear" w:color="auto" w:fill="auto"/>
          </w:tcPr>
          <w:p w14:paraId="0A2C9BC7" w14:textId="77777777" w:rsidR="006A7B1F" w:rsidRPr="006A7B1F" w:rsidRDefault="006A7B1F" w:rsidP="006A7B1F">
            <w:pPr>
              <w:jc w:val="center"/>
              <w:rPr>
                <w:rFonts w:cs="Arial"/>
                <w:sz w:val="20"/>
              </w:rPr>
            </w:pPr>
            <w:r w:rsidRPr="006A7B1F">
              <w:rPr>
                <w:rFonts w:cs="Arial"/>
                <w:sz w:val="20"/>
              </w:rPr>
              <w:t>0</w:t>
            </w:r>
          </w:p>
        </w:tc>
        <w:tc>
          <w:tcPr>
            <w:tcW w:w="1202" w:type="dxa"/>
            <w:shd w:val="clear" w:color="auto" w:fill="auto"/>
          </w:tcPr>
          <w:p w14:paraId="6C60CC99" w14:textId="77777777" w:rsidR="006A7B1F" w:rsidRPr="006A7B1F" w:rsidRDefault="006A7B1F" w:rsidP="006A7B1F">
            <w:pPr>
              <w:jc w:val="center"/>
              <w:rPr>
                <w:rFonts w:cs="Arial"/>
                <w:sz w:val="20"/>
              </w:rPr>
            </w:pPr>
            <w:r w:rsidRPr="006A7B1F">
              <w:rPr>
                <w:rFonts w:cs="Arial"/>
                <w:sz w:val="20"/>
              </w:rPr>
              <w:t>0</w:t>
            </w:r>
          </w:p>
        </w:tc>
        <w:tc>
          <w:tcPr>
            <w:tcW w:w="1203" w:type="dxa"/>
            <w:shd w:val="clear" w:color="auto" w:fill="auto"/>
          </w:tcPr>
          <w:p w14:paraId="58960955" w14:textId="77777777" w:rsidR="006A7B1F" w:rsidRPr="006A7B1F" w:rsidRDefault="006A7B1F" w:rsidP="006A7B1F">
            <w:pPr>
              <w:jc w:val="center"/>
              <w:rPr>
                <w:rFonts w:cs="Arial"/>
                <w:sz w:val="20"/>
              </w:rPr>
            </w:pPr>
            <w:r w:rsidRPr="006A7B1F">
              <w:rPr>
                <w:rFonts w:cs="Arial"/>
                <w:sz w:val="20"/>
              </w:rPr>
              <w:t>0</w:t>
            </w:r>
          </w:p>
        </w:tc>
        <w:tc>
          <w:tcPr>
            <w:tcW w:w="1202" w:type="dxa"/>
            <w:shd w:val="clear" w:color="auto" w:fill="auto"/>
          </w:tcPr>
          <w:p w14:paraId="0EF0F68C" w14:textId="77777777" w:rsidR="006A7B1F" w:rsidRPr="006A7B1F" w:rsidRDefault="006A7B1F" w:rsidP="006A7B1F">
            <w:pPr>
              <w:jc w:val="center"/>
              <w:rPr>
                <w:rFonts w:cs="Arial"/>
                <w:sz w:val="20"/>
              </w:rPr>
            </w:pPr>
            <w:r w:rsidRPr="006A7B1F">
              <w:rPr>
                <w:rFonts w:cs="Arial"/>
                <w:sz w:val="20"/>
              </w:rPr>
              <w:t>0</w:t>
            </w:r>
          </w:p>
        </w:tc>
        <w:tc>
          <w:tcPr>
            <w:tcW w:w="1203" w:type="dxa"/>
            <w:shd w:val="clear" w:color="auto" w:fill="auto"/>
          </w:tcPr>
          <w:p w14:paraId="4D2F0537" w14:textId="77777777" w:rsidR="006A7B1F" w:rsidRPr="006A7B1F" w:rsidRDefault="006A7B1F" w:rsidP="006A7B1F">
            <w:pPr>
              <w:jc w:val="center"/>
              <w:rPr>
                <w:rFonts w:cs="Arial"/>
                <w:sz w:val="20"/>
              </w:rPr>
            </w:pPr>
            <w:r w:rsidRPr="006A7B1F">
              <w:rPr>
                <w:rFonts w:cs="Arial"/>
                <w:sz w:val="20"/>
              </w:rPr>
              <w:t>0</w:t>
            </w:r>
          </w:p>
        </w:tc>
        <w:tc>
          <w:tcPr>
            <w:tcW w:w="1779" w:type="dxa"/>
            <w:shd w:val="clear" w:color="auto" w:fill="B8CCE4"/>
          </w:tcPr>
          <w:p w14:paraId="1FE7FD34" w14:textId="77777777" w:rsidR="006A7B1F" w:rsidRPr="006A7B1F" w:rsidRDefault="006A7B1F" w:rsidP="006A7B1F">
            <w:pPr>
              <w:jc w:val="center"/>
              <w:rPr>
                <w:rFonts w:cs="Arial"/>
                <w:sz w:val="20"/>
              </w:rPr>
            </w:pPr>
            <w:r w:rsidRPr="006A7B1F">
              <w:rPr>
                <w:rFonts w:cs="Arial"/>
                <w:sz w:val="20"/>
              </w:rPr>
              <w:t>0</w:t>
            </w:r>
          </w:p>
        </w:tc>
      </w:tr>
      <w:tr w:rsidR="006A7B1F" w:rsidRPr="006A7B1F" w14:paraId="6EA6F486" w14:textId="77777777" w:rsidTr="006A7B1F">
        <w:trPr>
          <w:trHeight w:val="887"/>
        </w:trPr>
        <w:tc>
          <w:tcPr>
            <w:tcW w:w="1764" w:type="dxa"/>
            <w:shd w:val="clear" w:color="auto" w:fill="auto"/>
          </w:tcPr>
          <w:p w14:paraId="134BE605" w14:textId="77777777" w:rsidR="006A7B1F" w:rsidRPr="006A7B1F" w:rsidRDefault="006A7B1F" w:rsidP="006A7B1F">
            <w:pPr>
              <w:rPr>
                <w:rFonts w:cs="Arial"/>
                <w:sz w:val="22"/>
                <w:szCs w:val="24"/>
              </w:rPr>
            </w:pPr>
            <w:r w:rsidRPr="006A7B1F">
              <w:rPr>
                <w:rFonts w:cs="Arial"/>
                <w:sz w:val="22"/>
                <w:szCs w:val="24"/>
              </w:rPr>
              <w:t>Total Direct Charges</w:t>
            </w:r>
          </w:p>
        </w:tc>
        <w:tc>
          <w:tcPr>
            <w:tcW w:w="1202" w:type="dxa"/>
            <w:shd w:val="clear" w:color="auto" w:fill="auto"/>
          </w:tcPr>
          <w:p w14:paraId="61C40EDA" w14:textId="77777777" w:rsidR="006A7B1F" w:rsidRPr="006A7B1F" w:rsidRDefault="006A7B1F" w:rsidP="006A7B1F">
            <w:pPr>
              <w:jc w:val="center"/>
              <w:rPr>
                <w:rFonts w:cs="Arial"/>
                <w:sz w:val="22"/>
                <w:szCs w:val="24"/>
              </w:rPr>
            </w:pPr>
            <w:r w:rsidRPr="006A7B1F">
              <w:rPr>
                <w:rFonts w:cs="Arial"/>
                <w:sz w:val="22"/>
                <w:szCs w:val="24"/>
              </w:rPr>
              <w:t>$33,950</w:t>
            </w:r>
          </w:p>
        </w:tc>
        <w:tc>
          <w:tcPr>
            <w:tcW w:w="1202" w:type="dxa"/>
            <w:shd w:val="clear" w:color="auto" w:fill="auto"/>
          </w:tcPr>
          <w:p w14:paraId="397AB483" w14:textId="77777777" w:rsidR="006A7B1F" w:rsidRPr="006A7B1F" w:rsidRDefault="006A7B1F" w:rsidP="006A7B1F">
            <w:pPr>
              <w:jc w:val="center"/>
              <w:rPr>
                <w:rFonts w:cs="Arial"/>
                <w:sz w:val="22"/>
                <w:szCs w:val="24"/>
              </w:rPr>
            </w:pPr>
            <w:r w:rsidRPr="006A7B1F">
              <w:rPr>
                <w:rFonts w:cs="Arial"/>
                <w:sz w:val="22"/>
                <w:szCs w:val="24"/>
              </w:rPr>
              <w:t>$33,950</w:t>
            </w:r>
          </w:p>
        </w:tc>
        <w:tc>
          <w:tcPr>
            <w:tcW w:w="1203" w:type="dxa"/>
            <w:shd w:val="clear" w:color="auto" w:fill="auto"/>
          </w:tcPr>
          <w:p w14:paraId="336BCDF9" w14:textId="77777777" w:rsidR="006A7B1F" w:rsidRPr="006A7B1F" w:rsidRDefault="006A7B1F" w:rsidP="006A7B1F">
            <w:pPr>
              <w:jc w:val="center"/>
              <w:rPr>
                <w:rFonts w:cs="Arial"/>
                <w:sz w:val="22"/>
                <w:szCs w:val="24"/>
              </w:rPr>
            </w:pPr>
            <w:r w:rsidRPr="006A7B1F">
              <w:rPr>
                <w:rFonts w:cs="Arial"/>
                <w:sz w:val="22"/>
                <w:szCs w:val="24"/>
              </w:rPr>
              <w:t>$33,950</w:t>
            </w:r>
          </w:p>
        </w:tc>
        <w:tc>
          <w:tcPr>
            <w:tcW w:w="1202" w:type="dxa"/>
            <w:shd w:val="clear" w:color="auto" w:fill="auto"/>
          </w:tcPr>
          <w:p w14:paraId="49C98EC4" w14:textId="77777777" w:rsidR="006A7B1F" w:rsidRPr="006A7B1F" w:rsidRDefault="006A7B1F" w:rsidP="006A7B1F">
            <w:pPr>
              <w:jc w:val="center"/>
              <w:rPr>
                <w:rFonts w:cs="Arial"/>
                <w:sz w:val="22"/>
                <w:szCs w:val="24"/>
              </w:rPr>
            </w:pPr>
            <w:r w:rsidRPr="006A7B1F">
              <w:rPr>
                <w:rFonts w:cs="Arial"/>
                <w:sz w:val="22"/>
                <w:szCs w:val="24"/>
              </w:rPr>
              <w:t>$33,950</w:t>
            </w:r>
          </w:p>
        </w:tc>
        <w:tc>
          <w:tcPr>
            <w:tcW w:w="1203" w:type="dxa"/>
            <w:shd w:val="clear" w:color="auto" w:fill="auto"/>
          </w:tcPr>
          <w:p w14:paraId="5476CFB7" w14:textId="77777777" w:rsidR="006A7B1F" w:rsidRPr="006A7B1F" w:rsidRDefault="006A7B1F" w:rsidP="006A7B1F">
            <w:pPr>
              <w:jc w:val="center"/>
              <w:rPr>
                <w:rFonts w:cs="Arial"/>
                <w:sz w:val="22"/>
                <w:szCs w:val="24"/>
              </w:rPr>
            </w:pPr>
            <w:r w:rsidRPr="006A7B1F">
              <w:rPr>
                <w:rFonts w:cs="Arial"/>
                <w:sz w:val="22"/>
                <w:szCs w:val="24"/>
              </w:rPr>
              <w:t>$33,950</w:t>
            </w:r>
          </w:p>
        </w:tc>
        <w:tc>
          <w:tcPr>
            <w:tcW w:w="1779" w:type="dxa"/>
            <w:shd w:val="clear" w:color="auto" w:fill="B8CCE4"/>
          </w:tcPr>
          <w:p w14:paraId="6D0B8980" w14:textId="77777777" w:rsidR="006A7B1F" w:rsidRPr="006A7B1F" w:rsidRDefault="006A7B1F" w:rsidP="006A7B1F">
            <w:pPr>
              <w:jc w:val="center"/>
              <w:rPr>
                <w:rFonts w:cs="Arial"/>
                <w:sz w:val="22"/>
                <w:szCs w:val="24"/>
              </w:rPr>
            </w:pPr>
            <w:r w:rsidRPr="006A7B1F">
              <w:rPr>
                <w:rFonts w:cs="Arial"/>
                <w:sz w:val="22"/>
                <w:szCs w:val="24"/>
              </w:rPr>
              <w:t>$169,750</w:t>
            </w:r>
          </w:p>
        </w:tc>
      </w:tr>
      <w:tr w:rsidR="006A7B1F" w:rsidRPr="006A7B1F" w14:paraId="0572C247" w14:textId="77777777" w:rsidTr="006A7B1F">
        <w:trPr>
          <w:trHeight w:val="786"/>
        </w:trPr>
        <w:tc>
          <w:tcPr>
            <w:tcW w:w="1764" w:type="dxa"/>
            <w:shd w:val="clear" w:color="auto" w:fill="auto"/>
          </w:tcPr>
          <w:p w14:paraId="15FFB0CB" w14:textId="77777777" w:rsidR="006A7B1F" w:rsidRPr="006A7B1F" w:rsidRDefault="006A7B1F" w:rsidP="006A7B1F">
            <w:pPr>
              <w:rPr>
                <w:rFonts w:cs="Arial"/>
                <w:sz w:val="22"/>
                <w:szCs w:val="24"/>
              </w:rPr>
            </w:pPr>
            <w:r w:rsidRPr="006A7B1F">
              <w:rPr>
                <w:rFonts w:cs="Arial"/>
                <w:sz w:val="22"/>
                <w:szCs w:val="24"/>
              </w:rPr>
              <w:lastRenderedPageBreak/>
              <w:t>Indirect Charges</w:t>
            </w:r>
          </w:p>
        </w:tc>
        <w:tc>
          <w:tcPr>
            <w:tcW w:w="1202" w:type="dxa"/>
            <w:shd w:val="clear" w:color="auto" w:fill="auto"/>
          </w:tcPr>
          <w:p w14:paraId="0D2E15D2" w14:textId="77777777" w:rsidR="006A7B1F" w:rsidRPr="006A7B1F" w:rsidRDefault="006A7B1F" w:rsidP="006A7B1F">
            <w:pPr>
              <w:jc w:val="center"/>
              <w:rPr>
                <w:rFonts w:cs="Arial"/>
                <w:sz w:val="22"/>
                <w:szCs w:val="24"/>
              </w:rPr>
            </w:pPr>
            <w:r w:rsidRPr="006A7B1F">
              <w:rPr>
                <w:rFonts w:cs="Arial"/>
                <w:sz w:val="22"/>
                <w:szCs w:val="24"/>
              </w:rPr>
              <w:t>$910</w:t>
            </w:r>
          </w:p>
        </w:tc>
        <w:tc>
          <w:tcPr>
            <w:tcW w:w="1202" w:type="dxa"/>
            <w:shd w:val="clear" w:color="auto" w:fill="auto"/>
          </w:tcPr>
          <w:p w14:paraId="3C07C400" w14:textId="77777777" w:rsidR="006A7B1F" w:rsidRPr="006A7B1F" w:rsidRDefault="006A7B1F" w:rsidP="006A7B1F">
            <w:pPr>
              <w:jc w:val="center"/>
              <w:rPr>
                <w:rFonts w:cs="Arial"/>
                <w:sz w:val="22"/>
                <w:szCs w:val="24"/>
              </w:rPr>
            </w:pPr>
            <w:r w:rsidRPr="006A7B1F">
              <w:rPr>
                <w:rFonts w:cs="Arial"/>
                <w:sz w:val="22"/>
                <w:szCs w:val="24"/>
              </w:rPr>
              <w:t>$910</w:t>
            </w:r>
          </w:p>
        </w:tc>
        <w:tc>
          <w:tcPr>
            <w:tcW w:w="1203" w:type="dxa"/>
            <w:shd w:val="clear" w:color="auto" w:fill="auto"/>
          </w:tcPr>
          <w:p w14:paraId="10F6FC02" w14:textId="77777777" w:rsidR="006A7B1F" w:rsidRPr="006A7B1F" w:rsidRDefault="006A7B1F" w:rsidP="006A7B1F">
            <w:pPr>
              <w:jc w:val="center"/>
              <w:rPr>
                <w:rFonts w:cs="Arial"/>
                <w:sz w:val="22"/>
                <w:szCs w:val="24"/>
              </w:rPr>
            </w:pPr>
            <w:r w:rsidRPr="006A7B1F">
              <w:rPr>
                <w:rFonts w:cs="Arial"/>
                <w:sz w:val="22"/>
                <w:szCs w:val="24"/>
              </w:rPr>
              <w:t>$910</w:t>
            </w:r>
          </w:p>
        </w:tc>
        <w:tc>
          <w:tcPr>
            <w:tcW w:w="1202" w:type="dxa"/>
            <w:shd w:val="clear" w:color="auto" w:fill="auto"/>
          </w:tcPr>
          <w:p w14:paraId="6E2EA18E" w14:textId="77777777" w:rsidR="006A7B1F" w:rsidRPr="006A7B1F" w:rsidRDefault="006A7B1F" w:rsidP="006A7B1F">
            <w:pPr>
              <w:jc w:val="center"/>
              <w:rPr>
                <w:rFonts w:cs="Arial"/>
                <w:sz w:val="22"/>
                <w:szCs w:val="24"/>
              </w:rPr>
            </w:pPr>
            <w:r w:rsidRPr="006A7B1F">
              <w:rPr>
                <w:rFonts w:cs="Arial"/>
                <w:sz w:val="22"/>
                <w:szCs w:val="24"/>
              </w:rPr>
              <w:t>$910</w:t>
            </w:r>
          </w:p>
        </w:tc>
        <w:tc>
          <w:tcPr>
            <w:tcW w:w="1203" w:type="dxa"/>
            <w:shd w:val="clear" w:color="auto" w:fill="auto"/>
          </w:tcPr>
          <w:p w14:paraId="0DF8B3B5" w14:textId="77777777" w:rsidR="006A7B1F" w:rsidRPr="006A7B1F" w:rsidRDefault="006A7B1F" w:rsidP="006A7B1F">
            <w:pPr>
              <w:jc w:val="center"/>
              <w:rPr>
                <w:rFonts w:cs="Arial"/>
                <w:sz w:val="22"/>
                <w:szCs w:val="24"/>
              </w:rPr>
            </w:pPr>
            <w:r w:rsidRPr="006A7B1F">
              <w:rPr>
                <w:rFonts w:cs="Arial"/>
                <w:sz w:val="22"/>
                <w:szCs w:val="24"/>
              </w:rPr>
              <w:t>$910</w:t>
            </w:r>
          </w:p>
        </w:tc>
        <w:tc>
          <w:tcPr>
            <w:tcW w:w="1779" w:type="dxa"/>
            <w:shd w:val="clear" w:color="auto" w:fill="B8CCE4"/>
          </w:tcPr>
          <w:p w14:paraId="1912E89E" w14:textId="77777777" w:rsidR="006A7B1F" w:rsidRPr="006A7B1F" w:rsidRDefault="006A7B1F" w:rsidP="006A7B1F">
            <w:pPr>
              <w:jc w:val="center"/>
              <w:rPr>
                <w:rFonts w:cs="Arial"/>
                <w:sz w:val="22"/>
                <w:szCs w:val="24"/>
              </w:rPr>
            </w:pPr>
            <w:r w:rsidRPr="006A7B1F">
              <w:rPr>
                <w:rFonts w:cs="Arial"/>
                <w:sz w:val="22"/>
                <w:szCs w:val="24"/>
              </w:rPr>
              <w:t>$4,550</w:t>
            </w:r>
          </w:p>
        </w:tc>
      </w:tr>
      <w:tr w:rsidR="006A7B1F" w:rsidRPr="006A7B1F" w14:paraId="328846C4" w14:textId="77777777" w:rsidTr="006A7B1F">
        <w:trPr>
          <w:trHeight w:val="1624"/>
        </w:trPr>
        <w:tc>
          <w:tcPr>
            <w:tcW w:w="1764" w:type="dxa"/>
            <w:shd w:val="clear" w:color="auto" w:fill="auto"/>
          </w:tcPr>
          <w:p w14:paraId="1E93DF35" w14:textId="77777777" w:rsidR="006A7B1F" w:rsidRPr="006A7B1F" w:rsidRDefault="006A7B1F" w:rsidP="006A7B1F">
            <w:pPr>
              <w:rPr>
                <w:rFonts w:cs="Arial"/>
                <w:b/>
                <w:sz w:val="22"/>
                <w:szCs w:val="24"/>
              </w:rPr>
            </w:pPr>
            <w:r w:rsidRPr="006A7B1F">
              <w:rPr>
                <w:rFonts w:cs="Arial"/>
                <w:b/>
                <w:sz w:val="22"/>
                <w:szCs w:val="24"/>
              </w:rPr>
              <w:t>Total Data Collection &amp; Performance Measurement Charges</w:t>
            </w:r>
          </w:p>
        </w:tc>
        <w:tc>
          <w:tcPr>
            <w:tcW w:w="1202" w:type="dxa"/>
            <w:shd w:val="clear" w:color="auto" w:fill="auto"/>
          </w:tcPr>
          <w:p w14:paraId="29E6BDAF" w14:textId="77777777" w:rsidR="006A7B1F" w:rsidRPr="006A7B1F" w:rsidRDefault="006A7B1F" w:rsidP="006A7B1F">
            <w:pPr>
              <w:jc w:val="center"/>
              <w:rPr>
                <w:rFonts w:cs="Arial"/>
                <w:b/>
                <w:sz w:val="22"/>
                <w:szCs w:val="24"/>
              </w:rPr>
            </w:pPr>
            <w:r w:rsidRPr="006A7B1F">
              <w:rPr>
                <w:rFonts w:cs="Arial"/>
                <w:b/>
                <w:sz w:val="22"/>
                <w:szCs w:val="24"/>
              </w:rPr>
              <w:t>$34,860</w:t>
            </w:r>
          </w:p>
        </w:tc>
        <w:tc>
          <w:tcPr>
            <w:tcW w:w="1202" w:type="dxa"/>
            <w:shd w:val="clear" w:color="auto" w:fill="auto"/>
          </w:tcPr>
          <w:p w14:paraId="1407BCB7" w14:textId="77777777" w:rsidR="006A7B1F" w:rsidRPr="006A7B1F" w:rsidRDefault="006A7B1F" w:rsidP="006A7B1F">
            <w:pPr>
              <w:jc w:val="center"/>
              <w:rPr>
                <w:rFonts w:cs="Arial"/>
                <w:b/>
                <w:sz w:val="22"/>
                <w:szCs w:val="24"/>
              </w:rPr>
            </w:pPr>
            <w:r w:rsidRPr="006A7B1F">
              <w:rPr>
                <w:rFonts w:cs="Arial"/>
                <w:b/>
                <w:sz w:val="22"/>
                <w:szCs w:val="24"/>
              </w:rPr>
              <w:t>$34,860</w:t>
            </w:r>
          </w:p>
        </w:tc>
        <w:tc>
          <w:tcPr>
            <w:tcW w:w="1203" w:type="dxa"/>
            <w:shd w:val="clear" w:color="auto" w:fill="auto"/>
          </w:tcPr>
          <w:p w14:paraId="07DF7FAB" w14:textId="77777777" w:rsidR="006A7B1F" w:rsidRPr="006A7B1F" w:rsidRDefault="006A7B1F" w:rsidP="006A7B1F">
            <w:pPr>
              <w:jc w:val="center"/>
              <w:rPr>
                <w:rFonts w:cs="Arial"/>
                <w:b/>
                <w:sz w:val="22"/>
                <w:szCs w:val="24"/>
              </w:rPr>
            </w:pPr>
            <w:r w:rsidRPr="006A7B1F">
              <w:rPr>
                <w:rFonts w:cs="Arial"/>
                <w:b/>
                <w:sz w:val="22"/>
                <w:szCs w:val="24"/>
              </w:rPr>
              <w:t>$34,860</w:t>
            </w:r>
          </w:p>
        </w:tc>
        <w:tc>
          <w:tcPr>
            <w:tcW w:w="1202" w:type="dxa"/>
            <w:shd w:val="clear" w:color="auto" w:fill="auto"/>
          </w:tcPr>
          <w:p w14:paraId="243165AA" w14:textId="77777777" w:rsidR="006A7B1F" w:rsidRPr="006A7B1F" w:rsidRDefault="006A7B1F" w:rsidP="006A7B1F">
            <w:pPr>
              <w:jc w:val="center"/>
              <w:rPr>
                <w:rFonts w:cs="Arial"/>
                <w:b/>
                <w:sz w:val="22"/>
                <w:szCs w:val="24"/>
              </w:rPr>
            </w:pPr>
            <w:r w:rsidRPr="006A7B1F">
              <w:rPr>
                <w:rFonts w:cs="Arial"/>
                <w:b/>
                <w:sz w:val="22"/>
                <w:szCs w:val="24"/>
              </w:rPr>
              <w:t>$34,860</w:t>
            </w:r>
          </w:p>
        </w:tc>
        <w:tc>
          <w:tcPr>
            <w:tcW w:w="1203" w:type="dxa"/>
            <w:shd w:val="clear" w:color="auto" w:fill="auto"/>
          </w:tcPr>
          <w:p w14:paraId="1615FA7C" w14:textId="77777777" w:rsidR="006A7B1F" w:rsidRPr="006A7B1F" w:rsidRDefault="006A7B1F" w:rsidP="006A7B1F">
            <w:pPr>
              <w:jc w:val="center"/>
              <w:rPr>
                <w:rFonts w:cs="Arial"/>
                <w:b/>
                <w:sz w:val="22"/>
                <w:szCs w:val="24"/>
              </w:rPr>
            </w:pPr>
            <w:r w:rsidRPr="006A7B1F">
              <w:rPr>
                <w:rFonts w:cs="Arial"/>
                <w:b/>
                <w:sz w:val="22"/>
                <w:szCs w:val="24"/>
              </w:rPr>
              <w:t>$34,860</w:t>
            </w:r>
          </w:p>
        </w:tc>
        <w:tc>
          <w:tcPr>
            <w:tcW w:w="1779" w:type="dxa"/>
            <w:shd w:val="clear" w:color="auto" w:fill="B8CCE4"/>
          </w:tcPr>
          <w:p w14:paraId="643724B6" w14:textId="77777777" w:rsidR="006A7B1F" w:rsidRPr="006A7B1F" w:rsidRDefault="006A7B1F" w:rsidP="006A7B1F">
            <w:pPr>
              <w:jc w:val="center"/>
              <w:rPr>
                <w:rFonts w:cs="Arial"/>
                <w:b/>
                <w:sz w:val="22"/>
                <w:szCs w:val="24"/>
              </w:rPr>
            </w:pPr>
            <w:r w:rsidRPr="006A7B1F">
              <w:rPr>
                <w:rFonts w:cs="Arial"/>
                <w:b/>
                <w:sz w:val="22"/>
                <w:szCs w:val="24"/>
              </w:rPr>
              <w:t>$174,300</w:t>
            </w:r>
          </w:p>
        </w:tc>
      </w:tr>
    </w:tbl>
    <w:p w14:paraId="310F8F37" w14:textId="77777777" w:rsidR="006A7B1F" w:rsidRPr="006A7B1F" w:rsidRDefault="006A7B1F" w:rsidP="006A7B1F">
      <w:pPr>
        <w:spacing w:after="0"/>
        <w:rPr>
          <w:rFonts w:cs="Arial"/>
        </w:rPr>
      </w:pPr>
    </w:p>
    <w:p w14:paraId="3CF60BCB" w14:textId="77777777" w:rsidR="006A7B1F" w:rsidRPr="006A7B1F" w:rsidRDefault="006A7B1F" w:rsidP="006A7B1F">
      <w:pPr>
        <w:widowControl w:val="0"/>
        <w:tabs>
          <w:tab w:val="left" w:pos="1905"/>
        </w:tabs>
        <w:rPr>
          <w:rFonts w:cs="Arial"/>
        </w:rPr>
      </w:pPr>
      <w:r w:rsidRPr="006A7B1F">
        <w:rPr>
          <w:rFonts w:cs="Arial"/>
        </w:rPr>
        <w:t>The percentage of the budget that will be spent on data collection and performance measurement does not exceed 20% for any budget period. Maximum percentage for any budget period is 18.9% ($34,860/$184,303 – Year 1).</w:t>
      </w:r>
    </w:p>
    <w:p w14:paraId="462F4A48" w14:textId="77777777" w:rsidR="006A7B1F" w:rsidRPr="006A7B1F" w:rsidRDefault="006A7B1F" w:rsidP="006A7B1F">
      <w:pPr>
        <w:rPr>
          <w:rFonts w:cs="Arial"/>
          <w:szCs w:val="24"/>
        </w:rPr>
      </w:pPr>
      <w:r w:rsidRPr="006A7B1F">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A7B1F" w:rsidRPr="006A7B1F" w14:paraId="315DAF65" w14:textId="77777777" w:rsidTr="006A7B1F">
        <w:trPr>
          <w:cantSplit/>
          <w:tblHeader/>
        </w:trPr>
        <w:tc>
          <w:tcPr>
            <w:tcW w:w="1800" w:type="dxa"/>
            <w:shd w:val="clear" w:color="auto" w:fill="B8CCE4"/>
          </w:tcPr>
          <w:p w14:paraId="1F417656" w14:textId="77777777" w:rsidR="006A7B1F" w:rsidRPr="006A7B1F" w:rsidRDefault="006A7B1F" w:rsidP="006A7B1F">
            <w:pPr>
              <w:rPr>
                <w:rFonts w:cs="Arial"/>
                <w:sz w:val="22"/>
                <w:szCs w:val="22"/>
              </w:rPr>
            </w:pPr>
            <w:r w:rsidRPr="006A7B1F">
              <w:rPr>
                <w:rFonts w:cs="Arial"/>
                <w:b/>
                <w:sz w:val="22"/>
                <w:szCs w:val="22"/>
              </w:rPr>
              <w:t>Infrastructure Development</w:t>
            </w:r>
          </w:p>
        </w:tc>
        <w:tc>
          <w:tcPr>
            <w:tcW w:w="1278" w:type="dxa"/>
            <w:shd w:val="clear" w:color="auto" w:fill="B8CCE4"/>
          </w:tcPr>
          <w:p w14:paraId="2D659457" w14:textId="77777777" w:rsidR="006A7B1F" w:rsidRPr="006A7B1F" w:rsidRDefault="006A7B1F" w:rsidP="006A7B1F">
            <w:pPr>
              <w:jc w:val="center"/>
              <w:rPr>
                <w:rFonts w:cs="Arial"/>
                <w:b/>
                <w:sz w:val="22"/>
                <w:szCs w:val="22"/>
              </w:rPr>
            </w:pPr>
            <w:r w:rsidRPr="006A7B1F">
              <w:rPr>
                <w:rFonts w:cs="Arial"/>
                <w:b/>
                <w:sz w:val="22"/>
                <w:szCs w:val="22"/>
              </w:rPr>
              <w:t>Year 1</w:t>
            </w:r>
          </w:p>
        </w:tc>
        <w:tc>
          <w:tcPr>
            <w:tcW w:w="1278" w:type="dxa"/>
            <w:shd w:val="clear" w:color="auto" w:fill="B8CCE4"/>
          </w:tcPr>
          <w:p w14:paraId="2CF891F1" w14:textId="77777777" w:rsidR="006A7B1F" w:rsidRPr="006A7B1F" w:rsidRDefault="006A7B1F" w:rsidP="006A7B1F">
            <w:pPr>
              <w:jc w:val="center"/>
              <w:rPr>
                <w:rFonts w:cs="Arial"/>
                <w:b/>
                <w:sz w:val="22"/>
                <w:szCs w:val="22"/>
              </w:rPr>
            </w:pPr>
            <w:r w:rsidRPr="006A7B1F">
              <w:rPr>
                <w:rFonts w:cs="Arial"/>
                <w:b/>
                <w:sz w:val="22"/>
                <w:szCs w:val="22"/>
              </w:rPr>
              <w:t>Year 2</w:t>
            </w:r>
          </w:p>
        </w:tc>
        <w:tc>
          <w:tcPr>
            <w:tcW w:w="1278" w:type="dxa"/>
            <w:shd w:val="clear" w:color="auto" w:fill="B8CCE4"/>
          </w:tcPr>
          <w:p w14:paraId="57039734" w14:textId="77777777" w:rsidR="006A7B1F" w:rsidRPr="006A7B1F" w:rsidRDefault="006A7B1F" w:rsidP="006A7B1F">
            <w:pPr>
              <w:jc w:val="center"/>
              <w:rPr>
                <w:rFonts w:cs="Arial"/>
                <w:b/>
                <w:sz w:val="22"/>
                <w:szCs w:val="22"/>
              </w:rPr>
            </w:pPr>
            <w:r w:rsidRPr="006A7B1F">
              <w:rPr>
                <w:rFonts w:cs="Arial"/>
                <w:b/>
                <w:sz w:val="22"/>
                <w:szCs w:val="22"/>
              </w:rPr>
              <w:t>Year 3</w:t>
            </w:r>
          </w:p>
        </w:tc>
        <w:tc>
          <w:tcPr>
            <w:tcW w:w="1278" w:type="dxa"/>
            <w:shd w:val="clear" w:color="auto" w:fill="B8CCE4"/>
          </w:tcPr>
          <w:p w14:paraId="3FCC78C3" w14:textId="77777777" w:rsidR="006A7B1F" w:rsidRPr="006A7B1F" w:rsidRDefault="006A7B1F" w:rsidP="006A7B1F">
            <w:pPr>
              <w:jc w:val="center"/>
              <w:rPr>
                <w:rFonts w:cs="Arial"/>
                <w:b/>
                <w:sz w:val="22"/>
                <w:szCs w:val="22"/>
              </w:rPr>
            </w:pPr>
            <w:r w:rsidRPr="006A7B1F">
              <w:rPr>
                <w:rFonts w:cs="Arial"/>
                <w:b/>
                <w:sz w:val="22"/>
                <w:szCs w:val="22"/>
              </w:rPr>
              <w:t>Year 4</w:t>
            </w:r>
          </w:p>
        </w:tc>
        <w:tc>
          <w:tcPr>
            <w:tcW w:w="1278" w:type="dxa"/>
            <w:shd w:val="clear" w:color="auto" w:fill="B8CCE4"/>
          </w:tcPr>
          <w:p w14:paraId="2241A6A3" w14:textId="77777777" w:rsidR="006A7B1F" w:rsidRPr="006A7B1F" w:rsidRDefault="006A7B1F" w:rsidP="006A7B1F">
            <w:pPr>
              <w:jc w:val="center"/>
              <w:rPr>
                <w:rFonts w:cs="Arial"/>
                <w:b/>
                <w:sz w:val="22"/>
                <w:szCs w:val="22"/>
              </w:rPr>
            </w:pPr>
            <w:r w:rsidRPr="006A7B1F">
              <w:rPr>
                <w:rFonts w:cs="Arial"/>
                <w:b/>
                <w:sz w:val="22"/>
                <w:szCs w:val="22"/>
              </w:rPr>
              <w:t>Year 5</w:t>
            </w:r>
          </w:p>
        </w:tc>
        <w:tc>
          <w:tcPr>
            <w:tcW w:w="1278" w:type="dxa"/>
            <w:tcBorders>
              <w:bottom w:val="single" w:sz="4" w:space="0" w:color="auto"/>
            </w:tcBorders>
            <w:shd w:val="clear" w:color="auto" w:fill="B8CCE4"/>
          </w:tcPr>
          <w:p w14:paraId="4BA26DDE" w14:textId="77777777" w:rsidR="006A7B1F" w:rsidRPr="006A7B1F" w:rsidRDefault="006A7B1F" w:rsidP="006A7B1F">
            <w:pPr>
              <w:jc w:val="center"/>
              <w:rPr>
                <w:rFonts w:cs="Arial"/>
                <w:b/>
                <w:sz w:val="22"/>
                <w:szCs w:val="22"/>
              </w:rPr>
            </w:pPr>
            <w:r w:rsidRPr="006A7B1F">
              <w:rPr>
                <w:rFonts w:cs="Arial"/>
                <w:b/>
                <w:sz w:val="22"/>
                <w:szCs w:val="22"/>
              </w:rPr>
              <w:t>Total Infra-structure Costs</w:t>
            </w:r>
          </w:p>
        </w:tc>
      </w:tr>
      <w:tr w:rsidR="006A7B1F" w:rsidRPr="006A7B1F" w14:paraId="7B76F2C6" w14:textId="77777777" w:rsidTr="006A7B1F">
        <w:tc>
          <w:tcPr>
            <w:tcW w:w="1800" w:type="dxa"/>
            <w:shd w:val="clear" w:color="auto" w:fill="auto"/>
          </w:tcPr>
          <w:p w14:paraId="721E960C" w14:textId="77777777" w:rsidR="006A7B1F" w:rsidRPr="006A7B1F" w:rsidRDefault="006A7B1F" w:rsidP="006A7B1F">
            <w:pPr>
              <w:rPr>
                <w:rFonts w:cs="Arial"/>
                <w:sz w:val="20"/>
              </w:rPr>
            </w:pPr>
            <w:r w:rsidRPr="006A7B1F">
              <w:rPr>
                <w:rFonts w:cs="Arial"/>
                <w:sz w:val="20"/>
              </w:rPr>
              <w:t>Personnel</w:t>
            </w:r>
          </w:p>
        </w:tc>
        <w:tc>
          <w:tcPr>
            <w:tcW w:w="1278" w:type="dxa"/>
            <w:shd w:val="clear" w:color="auto" w:fill="auto"/>
          </w:tcPr>
          <w:p w14:paraId="1A6F3AD4" w14:textId="77777777" w:rsidR="006A7B1F" w:rsidRPr="006A7B1F" w:rsidRDefault="006A7B1F" w:rsidP="006A7B1F">
            <w:pPr>
              <w:jc w:val="center"/>
              <w:rPr>
                <w:rFonts w:cs="Arial"/>
                <w:sz w:val="20"/>
              </w:rPr>
            </w:pPr>
            <w:r w:rsidRPr="006A7B1F">
              <w:rPr>
                <w:rFonts w:cs="Arial"/>
                <w:sz w:val="20"/>
              </w:rPr>
              <w:t>$2,250</w:t>
            </w:r>
          </w:p>
        </w:tc>
        <w:tc>
          <w:tcPr>
            <w:tcW w:w="1278" w:type="dxa"/>
            <w:shd w:val="clear" w:color="auto" w:fill="auto"/>
          </w:tcPr>
          <w:p w14:paraId="3830A338" w14:textId="77777777" w:rsidR="006A7B1F" w:rsidRPr="006A7B1F" w:rsidRDefault="006A7B1F" w:rsidP="006A7B1F">
            <w:pPr>
              <w:jc w:val="center"/>
              <w:rPr>
                <w:rFonts w:cs="Arial"/>
                <w:sz w:val="20"/>
              </w:rPr>
            </w:pPr>
            <w:r w:rsidRPr="006A7B1F">
              <w:rPr>
                <w:rFonts w:cs="Arial"/>
                <w:sz w:val="20"/>
              </w:rPr>
              <w:t>$2,250</w:t>
            </w:r>
          </w:p>
        </w:tc>
        <w:tc>
          <w:tcPr>
            <w:tcW w:w="1278" w:type="dxa"/>
            <w:shd w:val="clear" w:color="auto" w:fill="auto"/>
          </w:tcPr>
          <w:p w14:paraId="3CF26AC5" w14:textId="77777777" w:rsidR="006A7B1F" w:rsidRPr="006A7B1F" w:rsidRDefault="006A7B1F" w:rsidP="006A7B1F">
            <w:pPr>
              <w:jc w:val="center"/>
              <w:rPr>
                <w:rFonts w:cs="Arial"/>
                <w:sz w:val="20"/>
              </w:rPr>
            </w:pPr>
            <w:r w:rsidRPr="006A7B1F">
              <w:rPr>
                <w:rFonts w:cs="Arial"/>
                <w:sz w:val="20"/>
              </w:rPr>
              <w:t>$2,250</w:t>
            </w:r>
          </w:p>
        </w:tc>
        <w:tc>
          <w:tcPr>
            <w:tcW w:w="1278" w:type="dxa"/>
            <w:shd w:val="clear" w:color="auto" w:fill="auto"/>
          </w:tcPr>
          <w:p w14:paraId="3AF6CFB9" w14:textId="77777777" w:rsidR="006A7B1F" w:rsidRPr="006A7B1F" w:rsidRDefault="006A7B1F" w:rsidP="006A7B1F">
            <w:pPr>
              <w:jc w:val="center"/>
              <w:rPr>
                <w:rFonts w:cs="Arial"/>
                <w:sz w:val="20"/>
              </w:rPr>
            </w:pPr>
            <w:r w:rsidRPr="006A7B1F">
              <w:rPr>
                <w:rFonts w:cs="Arial"/>
                <w:sz w:val="20"/>
              </w:rPr>
              <w:t>$2,250</w:t>
            </w:r>
          </w:p>
        </w:tc>
        <w:tc>
          <w:tcPr>
            <w:tcW w:w="1278" w:type="dxa"/>
            <w:shd w:val="clear" w:color="auto" w:fill="auto"/>
          </w:tcPr>
          <w:p w14:paraId="298BC2FA" w14:textId="77777777" w:rsidR="006A7B1F" w:rsidRPr="006A7B1F" w:rsidRDefault="006A7B1F" w:rsidP="006A7B1F">
            <w:pPr>
              <w:jc w:val="center"/>
              <w:rPr>
                <w:rFonts w:cs="Arial"/>
                <w:sz w:val="20"/>
              </w:rPr>
            </w:pPr>
            <w:r w:rsidRPr="006A7B1F">
              <w:rPr>
                <w:rFonts w:cs="Arial"/>
                <w:sz w:val="20"/>
              </w:rPr>
              <w:t>$2,250</w:t>
            </w:r>
          </w:p>
        </w:tc>
        <w:tc>
          <w:tcPr>
            <w:tcW w:w="1278" w:type="dxa"/>
            <w:shd w:val="clear" w:color="auto" w:fill="B8CCE4"/>
          </w:tcPr>
          <w:p w14:paraId="71C3B155" w14:textId="77777777" w:rsidR="006A7B1F" w:rsidRPr="006A7B1F" w:rsidRDefault="006A7B1F" w:rsidP="006A7B1F">
            <w:pPr>
              <w:jc w:val="center"/>
              <w:rPr>
                <w:rFonts w:cs="Arial"/>
                <w:szCs w:val="24"/>
              </w:rPr>
            </w:pPr>
            <w:r w:rsidRPr="006A7B1F">
              <w:rPr>
                <w:rFonts w:cs="Arial"/>
                <w:szCs w:val="24"/>
              </w:rPr>
              <w:t>$11,250</w:t>
            </w:r>
          </w:p>
        </w:tc>
      </w:tr>
      <w:tr w:rsidR="006A7B1F" w:rsidRPr="006A7B1F" w14:paraId="72F068CF" w14:textId="77777777" w:rsidTr="006A7B1F">
        <w:tc>
          <w:tcPr>
            <w:tcW w:w="1800" w:type="dxa"/>
            <w:shd w:val="clear" w:color="auto" w:fill="auto"/>
          </w:tcPr>
          <w:p w14:paraId="1D4CA186" w14:textId="77777777" w:rsidR="006A7B1F" w:rsidRPr="006A7B1F" w:rsidRDefault="006A7B1F" w:rsidP="006A7B1F">
            <w:pPr>
              <w:rPr>
                <w:rFonts w:cs="Arial"/>
                <w:sz w:val="20"/>
              </w:rPr>
            </w:pPr>
            <w:r w:rsidRPr="006A7B1F">
              <w:rPr>
                <w:rFonts w:cs="Arial"/>
                <w:sz w:val="20"/>
              </w:rPr>
              <w:t>Fringe</w:t>
            </w:r>
          </w:p>
        </w:tc>
        <w:tc>
          <w:tcPr>
            <w:tcW w:w="1278" w:type="dxa"/>
            <w:shd w:val="clear" w:color="auto" w:fill="auto"/>
          </w:tcPr>
          <w:p w14:paraId="1FDD5471" w14:textId="77777777" w:rsidR="006A7B1F" w:rsidRPr="006A7B1F" w:rsidRDefault="006A7B1F" w:rsidP="006A7B1F">
            <w:pPr>
              <w:jc w:val="center"/>
              <w:rPr>
                <w:rFonts w:cs="Arial"/>
                <w:sz w:val="20"/>
              </w:rPr>
            </w:pPr>
            <w:r w:rsidRPr="006A7B1F">
              <w:rPr>
                <w:rFonts w:cs="Arial"/>
                <w:sz w:val="20"/>
              </w:rPr>
              <w:t>$558</w:t>
            </w:r>
          </w:p>
        </w:tc>
        <w:tc>
          <w:tcPr>
            <w:tcW w:w="1278" w:type="dxa"/>
            <w:shd w:val="clear" w:color="auto" w:fill="auto"/>
          </w:tcPr>
          <w:p w14:paraId="08FD46D3" w14:textId="77777777" w:rsidR="006A7B1F" w:rsidRPr="006A7B1F" w:rsidRDefault="006A7B1F" w:rsidP="006A7B1F">
            <w:pPr>
              <w:jc w:val="center"/>
              <w:rPr>
                <w:rFonts w:cs="Arial"/>
                <w:sz w:val="20"/>
              </w:rPr>
            </w:pPr>
            <w:r w:rsidRPr="006A7B1F">
              <w:rPr>
                <w:rFonts w:cs="Arial"/>
                <w:sz w:val="20"/>
              </w:rPr>
              <w:t>$558</w:t>
            </w:r>
          </w:p>
        </w:tc>
        <w:tc>
          <w:tcPr>
            <w:tcW w:w="1278" w:type="dxa"/>
            <w:shd w:val="clear" w:color="auto" w:fill="auto"/>
          </w:tcPr>
          <w:p w14:paraId="7792C2F9" w14:textId="77777777" w:rsidR="006A7B1F" w:rsidRPr="006A7B1F" w:rsidRDefault="006A7B1F" w:rsidP="006A7B1F">
            <w:pPr>
              <w:jc w:val="center"/>
              <w:rPr>
                <w:rFonts w:cs="Arial"/>
                <w:sz w:val="20"/>
              </w:rPr>
            </w:pPr>
            <w:r w:rsidRPr="006A7B1F">
              <w:rPr>
                <w:rFonts w:cs="Arial"/>
                <w:sz w:val="20"/>
              </w:rPr>
              <w:t>$558</w:t>
            </w:r>
          </w:p>
        </w:tc>
        <w:tc>
          <w:tcPr>
            <w:tcW w:w="1278" w:type="dxa"/>
            <w:shd w:val="clear" w:color="auto" w:fill="auto"/>
          </w:tcPr>
          <w:p w14:paraId="544EBEBF" w14:textId="77777777" w:rsidR="006A7B1F" w:rsidRPr="006A7B1F" w:rsidRDefault="006A7B1F" w:rsidP="006A7B1F">
            <w:pPr>
              <w:jc w:val="center"/>
              <w:rPr>
                <w:rFonts w:cs="Arial"/>
                <w:sz w:val="20"/>
              </w:rPr>
            </w:pPr>
            <w:r w:rsidRPr="006A7B1F">
              <w:rPr>
                <w:rFonts w:cs="Arial"/>
                <w:sz w:val="20"/>
              </w:rPr>
              <w:t>$558</w:t>
            </w:r>
          </w:p>
        </w:tc>
        <w:tc>
          <w:tcPr>
            <w:tcW w:w="1278" w:type="dxa"/>
            <w:shd w:val="clear" w:color="auto" w:fill="auto"/>
          </w:tcPr>
          <w:p w14:paraId="6BF87BA0" w14:textId="77777777" w:rsidR="006A7B1F" w:rsidRPr="006A7B1F" w:rsidRDefault="006A7B1F" w:rsidP="006A7B1F">
            <w:pPr>
              <w:jc w:val="center"/>
              <w:rPr>
                <w:rFonts w:cs="Arial"/>
                <w:sz w:val="20"/>
              </w:rPr>
            </w:pPr>
            <w:r w:rsidRPr="006A7B1F">
              <w:rPr>
                <w:rFonts w:cs="Arial"/>
                <w:sz w:val="20"/>
              </w:rPr>
              <w:t>$558</w:t>
            </w:r>
          </w:p>
        </w:tc>
        <w:tc>
          <w:tcPr>
            <w:tcW w:w="1278" w:type="dxa"/>
            <w:shd w:val="clear" w:color="auto" w:fill="B8CCE4"/>
          </w:tcPr>
          <w:p w14:paraId="36ABABF3" w14:textId="77777777" w:rsidR="006A7B1F" w:rsidRPr="006A7B1F" w:rsidRDefault="006A7B1F" w:rsidP="006A7B1F">
            <w:pPr>
              <w:jc w:val="center"/>
              <w:rPr>
                <w:rFonts w:cs="Arial"/>
                <w:szCs w:val="24"/>
              </w:rPr>
            </w:pPr>
            <w:r w:rsidRPr="006A7B1F">
              <w:rPr>
                <w:rFonts w:cs="Arial"/>
                <w:szCs w:val="24"/>
              </w:rPr>
              <w:t>$2,790</w:t>
            </w:r>
          </w:p>
        </w:tc>
      </w:tr>
      <w:tr w:rsidR="006A7B1F" w:rsidRPr="006A7B1F" w14:paraId="57527370" w14:textId="77777777" w:rsidTr="006A7B1F">
        <w:tc>
          <w:tcPr>
            <w:tcW w:w="1800" w:type="dxa"/>
            <w:shd w:val="clear" w:color="auto" w:fill="auto"/>
          </w:tcPr>
          <w:p w14:paraId="0BF1BDBF" w14:textId="77777777" w:rsidR="006A7B1F" w:rsidRPr="006A7B1F" w:rsidRDefault="006A7B1F" w:rsidP="006A7B1F">
            <w:pPr>
              <w:rPr>
                <w:rFonts w:cs="Arial"/>
                <w:sz w:val="20"/>
              </w:rPr>
            </w:pPr>
            <w:r w:rsidRPr="006A7B1F">
              <w:rPr>
                <w:rFonts w:cs="Arial"/>
                <w:sz w:val="20"/>
              </w:rPr>
              <w:t>Travel</w:t>
            </w:r>
          </w:p>
        </w:tc>
        <w:tc>
          <w:tcPr>
            <w:tcW w:w="1278" w:type="dxa"/>
            <w:shd w:val="clear" w:color="auto" w:fill="auto"/>
          </w:tcPr>
          <w:p w14:paraId="5408F545"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76B62A56"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45831004"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500A3D26"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33D8B086" w14:textId="77777777" w:rsidR="006A7B1F" w:rsidRPr="006A7B1F" w:rsidRDefault="006A7B1F" w:rsidP="006A7B1F">
            <w:pPr>
              <w:jc w:val="center"/>
              <w:rPr>
                <w:rFonts w:cs="Arial"/>
                <w:sz w:val="20"/>
              </w:rPr>
            </w:pPr>
            <w:r w:rsidRPr="006A7B1F">
              <w:rPr>
                <w:rFonts w:cs="Arial"/>
                <w:sz w:val="20"/>
              </w:rPr>
              <w:t>0</w:t>
            </w:r>
          </w:p>
        </w:tc>
        <w:tc>
          <w:tcPr>
            <w:tcW w:w="1278" w:type="dxa"/>
            <w:tcBorders>
              <w:bottom w:val="single" w:sz="4" w:space="0" w:color="auto"/>
            </w:tcBorders>
            <w:shd w:val="clear" w:color="auto" w:fill="B8CCE4"/>
          </w:tcPr>
          <w:p w14:paraId="1AF8D6BB" w14:textId="77777777" w:rsidR="006A7B1F" w:rsidRPr="006A7B1F" w:rsidRDefault="006A7B1F" w:rsidP="006A7B1F">
            <w:pPr>
              <w:jc w:val="center"/>
              <w:rPr>
                <w:rFonts w:cs="Arial"/>
                <w:szCs w:val="24"/>
              </w:rPr>
            </w:pPr>
            <w:r w:rsidRPr="006A7B1F">
              <w:rPr>
                <w:rFonts w:cs="Arial"/>
                <w:szCs w:val="24"/>
              </w:rPr>
              <w:t>0</w:t>
            </w:r>
          </w:p>
        </w:tc>
      </w:tr>
      <w:tr w:rsidR="006A7B1F" w:rsidRPr="006A7B1F" w14:paraId="1CEDE240" w14:textId="77777777" w:rsidTr="006A7B1F">
        <w:tc>
          <w:tcPr>
            <w:tcW w:w="1800" w:type="dxa"/>
            <w:shd w:val="clear" w:color="auto" w:fill="auto"/>
          </w:tcPr>
          <w:p w14:paraId="11236FAC" w14:textId="77777777" w:rsidR="006A7B1F" w:rsidRPr="006A7B1F" w:rsidRDefault="006A7B1F" w:rsidP="006A7B1F">
            <w:pPr>
              <w:rPr>
                <w:rFonts w:cs="Arial"/>
                <w:sz w:val="20"/>
              </w:rPr>
            </w:pPr>
            <w:r w:rsidRPr="006A7B1F">
              <w:rPr>
                <w:rFonts w:cs="Arial"/>
                <w:sz w:val="20"/>
              </w:rPr>
              <w:t>Equipment</w:t>
            </w:r>
          </w:p>
        </w:tc>
        <w:tc>
          <w:tcPr>
            <w:tcW w:w="1278" w:type="dxa"/>
            <w:shd w:val="clear" w:color="auto" w:fill="auto"/>
          </w:tcPr>
          <w:p w14:paraId="177FE71D" w14:textId="77777777" w:rsidR="006A7B1F" w:rsidRPr="006A7B1F" w:rsidRDefault="006A7B1F" w:rsidP="006A7B1F">
            <w:pPr>
              <w:jc w:val="center"/>
              <w:rPr>
                <w:rFonts w:cs="Arial"/>
                <w:sz w:val="20"/>
              </w:rPr>
            </w:pPr>
            <w:r w:rsidRPr="006A7B1F">
              <w:rPr>
                <w:rFonts w:cs="Arial"/>
                <w:sz w:val="20"/>
              </w:rPr>
              <w:t>$15,000</w:t>
            </w:r>
          </w:p>
        </w:tc>
        <w:tc>
          <w:tcPr>
            <w:tcW w:w="1278" w:type="dxa"/>
            <w:shd w:val="clear" w:color="auto" w:fill="auto"/>
          </w:tcPr>
          <w:p w14:paraId="20D1FDE8"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330673DD"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1997C32C"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auto"/>
          </w:tcPr>
          <w:p w14:paraId="6E273950" w14:textId="77777777" w:rsidR="006A7B1F" w:rsidRPr="006A7B1F" w:rsidRDefault="006A7B1F" w:rsidP="006A7B1F">
            <w:pPr>
              <w:jc w:val="center"/>
              <w:rPr>
                <w:rFonts w:cs="Arial"/>
                <w:sz w:val="20"/>
              </w:rPr>
            </w:pPr>
            <w:r w:rsidRPr="006A7B1F">
              <w:rPr>
                <w:rFonts w:cs="Arial"/>
                <w:sz w:val="20"/>
              </w:rPr>
              <w:t>0</w:t>
            </w:r>
          </w:p>
        </w:tc>
        <w:tc>
          <w:tcPr>
            <w:tcW w:w="1278" w:type="dxa"/>
            <w:shd w:val="clear" w:color="auto" w:fill="B8CCE4"/>
          </w:tcPr>
          <w:p w14:paraId="71CE9318" w14:textId="77777777" w:rsidR="006A7B1F" w:rsidRPr="006A7B1F" w:rsidRDefault="006A7B1F" w:rsidP="006A7B1F">
            <w:pPr>
              <w:jc w:val="center"/>
              <w:rPr>
                <w:rFonts w:cs="Arial"/>
                <w:szCs w:val="24"/>
              </w:rPr>
            </w:pPr>
            <w:r w:rsidRPr="006A7B1F">
              <w:rPr>
                <w:rFonts w:cs="Arial"/>
                <w:szCs w:val="24"/>
              </w:rPr>
              <w:t>$15,000</w:t>
            </w:r>
          </w:p>
        </w:tc>
      </w:tr>
      <w:tr w:rsidR="006A7B1F" w:rsidRPr="006A7B1F" w14:paraId="28DC92A5" w14:textId="77777777" w:rsidTr="006A7B1F">
        <w:tc>
          <w:tcPr>
            <w:tcW w:w="1800" w:type="dxa"/>
            <w:shd w:val="clear" w:color="auto" w:fill="auto"/>
          </w:tcPr>
          <w:p w14:paraId="6D0D85B1" w14:textId="77777777" w:rsidR="006A7B1F" w:rsidRPr="006A7B1F" w:rsidRDefault="006A7B1F" w:rsidP="006A7B1F">
            <w:pPr>
              <w:rPr>
                <w:rFonts w:cs="Arial"/>
                <w:sz w:val="20"/>
              </w:rPr>
            </w:pPr>
            <w:r w:rsidRPr="006A7B1F">
              <w:rPr>
                <w:rFonts w:cs="Arial"/>
                <w:sz w:val="20"/>
              </w:rPr>
              <w:t>Supplies</w:t>
            </w:r>
          </w:p>
        </w:tc>
        <w:tc>
          <w:tcPr>
            <w:tcW w:w="1278" w:type="dxa"/>
            <w:shd w:val="clear" w:color="auto" w:fill="auto"/>
          </w:tcPr>
          <w:p w14:paraId="3ACECC57" w14:textId="77777777" w:rsidR="006A7B1F" w:rsidRPr="006A7B1F" w:rsidRDefault="006A7B1F" w:rsidP="006A7B1F">
            <w:pPr>
              <w:jc w:val="center"/>
              <w:rPr>
                <w:rFonts w:cs="Arial"/>
                <w:sz w:val="20"/>
              </w:rPr>
            </w:pPr>
            <w:r w:rsidRPr="006A7B1F">
              <w:rPr>
                <w:rFonts w:cs="Arial"/>
                <w:sz w:val="20"/>
              </w:rPr>
              <w:t>$1,575</w:t>
            </w:r>
          </w:p>
        </w:tc>
        <w:tc>
          <w:tcPr>
            <w:tcW w:w="1278" w:type="dxa"/>
            <w:shd w:val="clear" w:color="auto" w:fill="auto"/>
          </w:tcPr>
          <w:p w14:paraId="2A81F4F5" w14:textId="77777777" w:rsidR="006A7B1F" w:rsidRPr="006A7B1F" w:rsidRDefault="006A7B1F" w:rsidP="006A7B1F">
            <w:pPr>
              <w:jc w:val="center"/>
              <w:rPr>
                <w:rFonts w:cs="Arial"/>
                <w:sz w:val="20"/>
              </w:rPr>
            </w:pPr>
            <w:r w:rsidRPr="006A7B1F">
              <w:rPr>
                <w:rFonts w:cs="Arial"/>
                <w:sz w:val="20"/>
              </w:rPr>
              <w:t>$1,575</w:t>
            </w:r>
          </w:p>
        </w:tc>
        <w:tc>
          <w:tcPr>
            <w:tcW w:w="1278" w:type="dxa"/>
            <w:shd w:val="clear" w:color="auto" w:fill="auto"/>
          </w:tcPr>
          <w:p w14:paraId="569F1C31" w14:textId="77777777" w:rsidR="006A7B1F" w:rsidRPr="006A7B1F" w:rsidRDefault="006A7B1F" w:rsidP="006A7B1F">
            <w:pPr>
              <w:jc w:val="center"/>
              <w:rPr>
                <w:rFonts w:cs="Arial"/>
                <w:sz w:val="20"/>
              </w:rPr>
            </w:pPr>
            <w:r w:rsidRPr="006A7B1F">
              <w:rPr>
                <w:rFonts w:cs="Arial"/>
                <w:sz w:val="20"/>
              </w:rPr>
              <w:t>$1,575</w:t>
            </w:r>
          </w:p>
        </w:tc>
        <w:tc>
          <w:tcPr>
            <w:tcW w:w="1278" w:type="dxa"/>
            <w:shd w:val="clear" w:color="auto" w:fill="auto"/>
          </w:tcPr>
          <w:p w14:paraId="31095EB1" w14:textId="77777777" w:rsidR="006A7B1F" w:rsidRPr="006A7B1F" w:rsidRDefault="006A7B1F" w:rsidP="006A7B1F">
            <w:pPr>
              <w:jc w:val="center"/>
              <w:rPr>
                <w:rFonts w:cs="Arial"/>
                <w:sz w:val="20"/>
              </w:rPr>
            </w:pPr>
            <w:r w:rsidRPr="006A7B1F">
              <w:rPr>
                <w:rFonts w:cs="Arial"/>
                <w:sz w:val="20"/>
              </w:rPr>
              <w:t>$1,575</w:t>
            </w:r>
          </w:p>
        </w:tc>
        <w:tc>
          <w:tcPr>
            <w:tcW w:w="1278" w:type="dxa"/>
            <w:shd w:val="clear" w:color="auto" w:fill="auto"/>
          </w:tcPr>
          <w:p w14:paraId="4F826C70" w14:textId="77777777" w:rsidR="006A7B1F" w:rsidRPr="006A7B1F" w:rsidRDefault="006A7B1F" w:rsidP="006A7B1F">
            <w:pPr>
              <w:jc w:val="center"/>
              <w:rPr>
                <w:rFonts w:cs="Arial"/>
                <w:sz w:val="20"/>
              </w:rPr>
            </w:pPr>
            <w:r w:rsidRPr="006A7B1F">
              <w:rPr>
                <w:rFonts w:cs="Arial"/>
                <w:sz w:val="20"/>
              </w:rPr>
              <w:t>$1,575</w:t>
            </w:r>
          </w:p>
        </w:tc>
        <w:tc>
          <w:tcPr>
            <w:tcW w:w="1278" w:type="dxa"/>
            <w:shd w:val="clear" w:color="auto" w:fill="B8CCE4"/>
          </w:tcPr>
          <w:p w14:paraId="5986F11C" w14:textId="77777777" w:rsidR="006A7B1F" w:rsidRPr="006A7B1F" w:rsidRDefault="006A7B1F" w:rsidP="006A7B1F">
            <w:pPr>
              <w:jc w:val="center"/>
              <w:rPr>
                <w:rFonts w:cs="Arial"/>
                <w:szCs w:val="24"/>
              </w:rPr>
            </w:pPr>
            <w:r w:rsidRPr="006A7B1F">
              <w:rPr>
                <w:rFonts w:cs="Arial"/>
                <w:szCs w:val="24"/>
              </w:rPr>
              <w:t>$7,875</w:t>
            </w:r>
          </w:p>
        </w:tc>
      </w:tr>
      <w:tr w:rsidR="006A7B1F" w:rsidRPr="006A7B1F" w14:paraId="285D8442" w14:textId="77777777" w:rsidTr="006A7B1F">
        <w:tc>
          <w:tcPr>
            <w:tcW w:w="1800" w:type="dxa"/>
            <w:shd w:val="clear" w:color="auto" w:fill="auto"/>
          </w:tcPr>
          <w:p w14:paraId="30F284C1" w14:textId="77777777" w:rsidR="006A7B1F" w:rsidRPr="006A7B1F" w:rsidRDefault="006A7B1F" w:rsidP="006A7B1F">
            <w:pPr>
              <w:rPr>
                <w:rFonts w:cs="Arial"/>
                <w:sz w:val="20"/>
              </w:rPr>
            </w:pPr>
            <w:r w:rsidRPr="006A7B1F">
              <w:rPr>
                <w:rFonts w:cs="Arial"/>
                <w:sz w:val="20"/>
              </w:rPr>
              <w:t>Contractual</w:t>
            </w:r>
          </w:p>
        </w:tc>
        <w:tc>
          <w:tcPr>
            <w:tcW w:w="1278" w:type="dxa"/>
            <w:shd w:val="clear" w:color="auto" w:fill="auto"/>
          </w:tcPr>
          <w:p w14:paraId="62DBBE85" w14:textId="77777777" w:rsidR="006A7B1F" w:rsidRPr="006A7B1F" w:rsidRDefault="006A7B1F" w:rsidP="006A7B1F">
            <w:pPr>
              <w:jc w:val="center"/>
              <w:rPr>
                <w:rFonts w:cs="Arial"/>
                <w:sz w:val="20"/>
              </w:rPr>
            </w:pPr>
            <w:r w:rsidRPr="006A7B1F">
              <w:rPr>
                <w:rFonts w:cs="Arial"/>
                <w:sz w:val="20"/>
              </w:rPr>
              <w:t>$5,000</w:t>
            </w:r>
          </w:p>
        </w:tc>
        <w:tc>
          <w:tcPr>
            <w:tcW w:w="1278" w:type="dxa"/>
            <w:shd w:val="clear" w:color="auto" w:fill="auto"/>
          </w:tcPr>
          <w:p w14:paraId="2328EF6D" w14:textId="77777777" w:rsidR="006A7B1F" w:rsidRPr="006A7B1F" w:rsidRDefault="006A7B1F" w:rsidP="006A7B1F">
            <w:pPr>
              <w:jc w:val="center"/>
              <w:rPr>
                <w:rFonts w:cs="Arial"/>
                <w:sz w:val="20"/>
              </w:rPr>
            </w:pPr>
            <w:r w:rsidRPr="006A7B1F">
              <w:rPr>
                <w:rFonts w:cs="Arial"/>
                <w:sz w:val="20"/>
              </w:rPr>
              <w:t>$5,000</w:t>
            </w:r>
          </w:p>
        </w:tc>
        <w:tc>
          <w:tcPr>
            <w:tcW w:w="1278" w:type="dxa"/>
            <w:shd w:val="clear" w:color="auto" w:fill="auto"/>
          </w:tcPr>
          <w:p w14:paraId="7475ECC8" w14:textId="77777777" w:rsidR="006A7B1F" w:rsidRPr="006A7B1F" w:rsidRDefault="006A7B1F" w:rsidP="006A7B1F">
            <w:pPr>
              <w:jc w:val="center"/>
              <w:rPr>
                <w:rFonts w:cs="Arial"/>
                <w:sz w:val="20"/>
              </w:rPr>
            </w:pPr>
            <w:r w:rsidRPr="006A7B1F">
              <w:rPr>
                <w:rFonts w:cs="Arial"/>
                <w:sz w:val="20"/>
              </w:rPr>
              <w:t>$5,000</w:t>
            </w:r>
          </w:p>
        </w:tc>
        <w:tc>
          <w:tcPr>
            <w:tcW w:w="1278" w:type="dxa"/>
            <w:shd w:val="clear" w:color="auto" w:fill="auto"/>
          </w:tcPr>
          <w:p w14:paraId="6B0999BB" w14:textId="77777777" w:rsidR="006A7B1F" w:rsidRPr="006A7B1F" w:rsidRDefault="006A7B1F" w:rsidP="006A7B1F">
            <w:pPr>
              <w:jc w:val="center"/>
              <w:rPr>
                <w:rFonts w:cs="Arial"/>
                <w:sz w:val="20"/>
              </w:rPr>
            </w:pPr>
            <w:r w:rsidRPr="006A7B1F">
              <w:rPr>
                <w:rFonts w:cs="Arial"/>
                <w:sz w:val="20"/>
              </w:rPr>
              <w:t>$5,000</w:t>
            </w:r>
          </w:p>
        </w:tc>
        <w:tc>
          <w:tcPr>
            <w:tcW w:w="1278" w:type="dxa"/>
            <w:shd w:val="clear" w:color="auto" w:fill="auto"/>
          </w:tcPr>
          <w:p w14:paraId="6A5B9C7B" w14:textId="77777777" w:rsidR="006A7B1F" w:rsidRPr="006A7B1F" w:rsidRDefault="006A7B1F" w:rsidP="006A7B1F">
            <w:pPr>
              <w:jc w:val="center"/>
              <w:rPr>
                <w:rFonts w:cs="Arial"/>
                <w:sz w:val="20"/>
              </w:rPr>
            </w:pPr>
            <w:r w:rsidRPr="006A7B1F">
              <w:rPr>
                <w:rFonts w:cs="Arial"/>
                <w:sz w:val="20"/>
              </w:rPr>
              <w:t>$5,000</w:t>
            </w:r>
          </w:p>
        </w:tc>
        <w:tc>
          <w:tcPr>
            <w:tcW w:w="1278" w:type="dxa"/>
            <w:shd w:val="clear" w:color="auto" w:fill="B8CCE4"/>
          </w:tcPr>
          <w:p w14:paraId="578F1D22" w14:textId="77777777" w:rsidR="006A7B1F" w:rsidRPr="006A7B1F" w:rsidRDefault="006A7B1F" w:rsidP="006A7B1F">
            <w:pPr>
              <w:jc w:val="center"/>
              <w:rPr>
                <w:rFonts w:cs="Arial"/>
                <w:szCs w:val="24"/>
              </w:rPr>
            </w:pPr>
            <w:r w:rsidRPr="006A7B1F">
              <w:rPr>
                <w:rFonts w:cs="Arial"/>
                <w:szCs w:val="24"/>
              </w:rPr>
              <w:t>$25,000</w:t>
            </w:r>
          </w:p>
        </w:tc>
      </w:tr>
      <w:tr w:rsidR="006A7B1F" w:rsidRPr="006A7B1F" w14:paraId="77B833C6" w14:textId="77777777" w:rsidTr="006A7B1F">
        <w:tc>
          <w:tcPr>
            <w:tcW w:w="1800" w:type="dxa"/>
            <w:shd w:val="clear" w:color="auto" w:fill="auto"/>
          </w:tcPr>
          <w:p w14:paraId="26A7A8D3" w14:textId="77777777" w:rsidR="006A7B1F" w:rsidRPr="006A7B1F" w:rsidRDefault="006A7B1F" w:rsidP="006A7B1F">
            <w:pPr>
              <w:rPr>
                <w:rFonts w:cs="Arial"/>
                <w:sz w:val="20"/>
              </w:rPr>
            </w:pPr>
            <w:r w:rsidRPr="006A7B1F">
              <w:rPr>
                <w:rFonts w:cs="Arial"/>
                <w:sz w:val="20"/>
              </w:rPr>
              <w:t>Other</w:t>
            </w:r>
          </w:p>
        </w:tc>
        <w:tc>
          <w:tcPr>
            <w:tcW w:w="1278" w:type="dxa"/>
            <w:shd w:val="clear" w:color="auto" w:fill="auto"/>
          </w:tcPr>
          <w:p w14:paraId="0904801F" w14:textId="77777777" w:rsidR="006A7B1F" w:rsidRPr="006A7B1F" w:rsidRDefault="006A7B1F" w:rsidP="006A7B1F">
            <w:pPr>
              <w:jc w:val="center"/>
              <w:rPr>
                <w:rFonts w:cs="Arial"/>
                <w:sz w:val="20"/>
              </w:rPr>
            </w:pPr>
            <w:r w:rsidRPr="006A7B1F">
              <w:rPr>
                <w:rFonts w:cs="Arial"/>
                <w:sz w:val="20"/>
              </w:rPr>
              <w:t>$1,617</w:t>
            </w:r>
          </w:p>
        </w:tc>
        <w:tc>
          <w:tcPr>
            <w:tcW w:w="1278" w:type="dxa"/>
            <w:shd w:val="clear" w:color="auto" w:fill="auto"/>
          </w:tcPr>
          <w:p w14:paraId="0CB3D418" w14:textId="77777777" w:rsidR="006A7B1F" w:rsidRPr="006A7B1F" w:rsidRDefault="006A7B1F" w:rsidP="006A7B1F">
            <w:pPr>
              <w:jc w:val="center"/>
              <w:rPr>
                <w:rFonts w:cs="Arial"/>
                <w:sz w:val="20"/>
              </w:rPr>
            </w:pPr>
            <w:r w:rsidRPr="006A7B1F">
              <w:rPr>
                <w:rFonts w:cs="Arial"/>
                <w:sz w:val="20"/>
              </w:rPr>
              <w:t>$2,375</w:t>
            </w:r>
          </w:p>
        </w:tc>
        <w:tc>
          <w:tcPr>
            <w:tcW w:w="1278" w:type="dxa"/>
            <w:shd w:val="clear" w:color="auto" w:fill="auto"/>
          </w:tcPr>
          <w:p w14:paraId="69DC6459" w14:textId="77777777" w:rsidR="006A7B1F" w:rsidRPr="006A7B1F" w:rsidRDefault="006A7B1F" w:rsidP="006A7B1F">
            <w:pPr>
              <w:jc w:val="center"/>
              <w:rPr>
                <w:rFonts w:cs="Arial"/>
                <w:sz w:val="20"/>
              </w:rPr>
            </w:pPr>
            <w:r w:rsidRPr="006A7B1F">
              <w:rPr>
                <w:rFonts w:cs="Arial"/>
                <w:sz w:val="20"/>
              </w:rPr>
              <w:t>$2,375</w:t>
            </w:r>
          </w:p>
        </w:tc>
        <w:tc>
          <w:tcPr>
            <w:tcW w:w="1278" w:type="dxa"/>
            <w:shd w:val="clear" w:color="auto" w:fill="auto"/>
          </w:tcPr>
          <w:p w14:paraId="47029D0C" w14:textId="77777777" w:rsidR="006A7B1F" w:rsidRPr="006A7B1F" w:rsidRDefault="006A7B1F" w:rsidP="006A7B1F">
            <w:pPr>
              <w:jc w:val="center"/>
              <w:rPr>
                <w:rFonts w:cs="Arial"/>
                <w:sz w:val="20"/>
              </w:rPr>
            </w:pPr>
            <w:r w:rsidRPr="006A7B1F">
              <w:rPr>
                <w:rFonts w:cs="Arial"/>
                <w:sz w:val="20"/>
              </w:rPr>
              <w:t>$2,375</w:t>
            </w:r>
          </w:p>
        </w:tc>
        <w:tc>
          <w:tcPr>
            <w:tcW w:w="1278" w:type="dxa"/>
            <w:shd w:val="clear" w:color="auto" w:fill="auto"/>
          </w:tcPr>
          <w:p w14:paraId="4A4FB2B8" w14:textId="77777777" w:rsidR="006A7B1F" w:rsidRPr="006A7B1F" w:rsidRDefault="006A7B1F" w:rsidP="006A7B1F">
            <w:pPr>
              <w:jc w:val="center"/>
              <w:rPr>
                <w:rFonts w:cs="Arial"/>
                <w:sz w:val="20"/>
              </w:rPr>
            </w:pPr>
            <w:r w:rsidRPr="006A7B1F">
              <w:rPr>
                <w:rFonts w:cs="Arial"/>
                <w:sz w:val="20"/>
              </w:rPr>
              <w:t>$2,375</w:t>
            </w:r>
          </w:p>
        </w:tc>
        <w:tc>
          <w:tcPr>
            <w:tcW w:w="1278" w:type="dxa"/>
            <w:shd w:val="clear" w:color="auto" w:fill="B8CCE4"/>
          </w:tcPr>
          <w:p w14:paraId="6E88231E" w14:textId="77777777" w:rsidR="006A7B1F" w:rsidRPr="006A7B1F" w:rsidRDefault="006A7B1F" w:rsidP="006A7B1F">
            <w:pPr>
              <w:jc w:val="center"/>
              <w:rPr>
                <w:rFonts w:cs="Arial"/>
                <w:szCs w:val="24"/>
              </w:rPr>
            </w:pPr>
            <w:r w:rsidRPr="006A7B1F">
              <w:rPr>
                <w:rFonts w:cs="Arial"/>
                <w:szCs w:val="24"/>
              </w:rPr>
              <w:t>$11,117</w:t>
            </w:r>
          </w:p>
        </w:tc>
      </w:tr>
      <w:tr w:rsidR="006A7B1F" w:rsidRPr="006A7B1F" w14:paraId="209F5530" w14:textId="77777777" w:rsidTr="006A7B1F">
        <w:tc>
          <w:tcPr>
            <w:tcW w:w="1800" w:type="dxa"/>
            <w:shd w:val="clear" w:color="auto" w:fill="auto"/>
          </w:tcPr>
          <w:p w14:paraId="70A73920" w14:textId="77777777" w:rsidR="006A7B1F" w:rsidRPr="006A7B1F" w:rsidRDefault="006A7B1F" w:rsidP="006A7B1F">
            <w:pPr>
              <w:rPr>
                <w:rFonts w:cs="Arial"/>
                <w:sz w:val="20"/>
              </w:rPr>
            </w:pPr>
            <w:r w:rsidRPr="006A7B1F">
              <w:rPr>
                <w:rFonts w:cs="Arial"/>
                <w:sz w:val="20"/>
              </w:rPr>
              <w:t>Total Direct Charges</w:t>
            </w:r>
          </w:p>
        </w:tc>
        <w:tc>
          <w:tcPr>
            <w:tcW w:w="1278" w:type="dxa"/>
            <w:shd w:val="clear" w:color="auto" w:fill="auto"/>
          </w:tcPr>
          <w:p w14:paraId="5A4766C0" w14:textId="77777777" w:rsidR="006A7B1F" w:rsidRPr="006A7B1F" w:rsidRDefault="006A7B1F" w:rsidP="006A7B1F">
            <w:pPr>
              <w:jc w:val="center"/>
              <w:rPr>
                <w:rFonts w:cs="Arial"/>
                <w:sz w:val="20"/>
              </w:rPr>
            </w:pPr>
            <w:r w:rsidRPr="006A7B1F">
              <w:rPr>
                <w:rFonts w:cs="Arial"/>
                <w:sz w:val="20"/>
              </w:rPr>
              <w:t>$26,000</w:t>
            </w:r>
          </w:p>
        </w:tc>
        <w:tc>
          <w:tcPr>
            <w:tcW w:w="1278" w:type="dxa"/>
            <w:shd w:val="clear" w:color="auto" w:fill="auto"/>
          </w:tcPr>
          <w:p w14:paraId="003DC3C6" w14:textId="77777777" w:rsidR="006A7B1F" w:rsidRPr="006A7B1F" w:rsidRDefault="006A7B1F" w:rsidP="006A7B1F">
            <w:pPr>
              <w:jc w:val="center"/>
              <w:rPr>
                <w:rFonts w:cs="Arial"/>
                <w:sz w:val="20"/>
              </w:rPr>
            </w:pPr>
            <w:r w:rsidRPr="006A7B1F">
              <w:rPr>
                <w:rFonts w:cs="Arial"/>
                <w:sz w:val="20"/>
              </w:rPr>
              <w:t>$11,758</w:t>
            </w:r>
          </w:p>
        </w:tc>
        <w:tc>
          <w:tcPr>
            <w:tcW w:w="1278" w:type="dxa"/>
            <w:shd w:val="clear" w:color="auto" w:fill="auto"/>
          </w:tcPr>
          <w:p w14:paraId="5C8C253F" w14:textId="77777777" w:rsidR="006A7B1F" w:rsidRPr="006A7B1F" w:rsidRDefault="006A7B1F" w:rsidP="006A7B1F">
            <w:pPr>
              <w:jc w:val="center"/>
              <w:rPr>
                <w:rFonts w:cs="Arial"/>
                <w:sz w:val="20"/>
              </w:rPr>
            </w:pPr>
            <w:r w:rsidRPr="006A7B1F">
              <w:rPr>
                <w:rFonts w:cs="Arial"/>
                <w:sz w:val="20"/>
              </w:rPr>
              <w:t>$11,758</w:t>
            </w:r>
          </w:p>
        </w:tc>
        <w:tc>
          <w:tcPr>
            <w:tcW w:w="1278" w:type="dxa"/>
            <w:shd w:val="clear" w:color="auto" w:fill="auto"/>
          </w:tcPr>
          <w:p w14:paraId="077DC313" w14:textId="77777777" w:rsidR="006A7B1F" w:rsidRPr="006A7B1F" w:rsidRDefault="006A7B1F" w:rsidP="006A7B1F">
            <w:pPr>
              <w:jc w:val="center"/>
              <w:rPr>
                <w:rFonts w:cs="Arial"/>
                <w:sz w:val="20"/>
              </w:rPr>
            </w:pPr>
            <w:r w:rsidRPr="006A7B1F">
              <w:rPr>
                <w:rFonts w:cs="Arial"/>
                <w:sz w:val="20"/>
              </w:rPr>
              <w:t>$11,758</w:t>
            </w:r>
          </w:p>
        </w:tc>
        <w:tc>
          <w:tcPr>
            <w:tcW w:w="1278" w:type="dxa"/>
            <w:shd w:val="clear" w:color="auto" w:fill="auto"/>
          </w:tcPr>
          <w:p w14:paraId="7EB161F3" w14:textId="77777777" w:rsidR="006A7B1F" w:rsidRPr="006A7B1F" w:rsidRDefault="006A7B1F" w:rsidP="006A7B1F">
            <w:pPr>
              <w:jc w:val="center"/>
              <w:rPr>
                <w:rFonts w:cs="Arial"/>
                <w:sz w:val="20"/>
              </w:rPr>
            </w:pPr>
            <w:r w:rsidRPr="006A7B1F">
              <w:rPr>
                <w:rFonts w:cs="Arial"/>
                <w:sz w:val="20"/>
              </w:rPr>
              <w:t>$11,758</w:t>
            </w:r>
          </w:p>
        </w:tc>
        <w:tc>
          <w:tcPr>
            <w:tcW w:w="1278" w:type="dxa"/>
            <w:tcBorders>
              <w:bottom w:val="single" w:sz="4" w:space="0" w:color="auto"/>
            </w:tcBorders>
            <w:shd w:val="clear" w:color="auto" w:fill="B8CCE4"/>
          </w:tcPr>
          <w:p w14:paraId="7607B45D" w14:textId="77777777" w:rsidR="006A7B1F" w:rsidRPr="006A7B1F" w:rsidRDefault="006A7B1F" w:rsidP="006A7B1F">
            <w:pPr>
              <w:jc w:val="center"/>
              <w:rPr>
                <w:rFonts w:cs="Arial"/>
                <w:b/>
                <w:szCs w:val="24"/>
              </w:rPr>
            </w:pPr>
            <w:r w:rsidRPr="006A7B1F">
              <w:rPr>
                <w:rFonts w:cs="Arial"/>
                <w:b/>
                <w:szCs w:val="24"/>
              </w:rPr>
              <w:t>$73,032</w:t>
            </w:r>
          </w:p>
        </w:tc>
      </w:tr>
      <w:tr w:rsidR="006A7B1F" w:rsidRPr="006A7B1F" w14:paraId="09A9C450" w14:textId="77777777" w:rsidTr="006A7B1F">
        <w:tc>
          <w:tcPr>
            <w:tcW w:w="1800" w:type="dxa"/>
            <w:shd w:val="clear" w:color="auto" w:fill="auto"/>
          </w:tcPr>
          <w:p w14:paraId="1B93E097" w14:textId="77777777" w:rsidR="006A7B1F" w:rsidRPr="006A7B1F" w:rsidRDefault="006A7B1F" w:rsidP="006A7B1F">
            <w:pPr>
              <w:rPr>
                <w:rFonts w:cs="Arial"/>
                <w:sz w:val="20"/>
              </w:rPr>
            </w:pPr>
            <w:r w:rsidRPr="006A7B1F">
              <w:rPr>
                <w:rFonts w:cs="Arial"/>
                <w:sz w:val="20"/>
              </w:rPr>
              <w:t>Indirect Charges</w:t>
            </w:r>
          </w:p>
        </w:tc>
        <w:tc>
          <w:tcPr>
            <w:tcW w:w="1278" w:type="dxa"/>
            <w:shd w:val="clear" w:color="auto" w:fill="auto"/>
          </w:tcPr>
          <w:p w14:paraId="131BC5A5" w14:textId="77777777" w:rsidR="006A7B1F" w:rsidRPr="006A7B1F" w:rsidRDefault="006A7B1F" w:rsidP="006A7B1F">
            <w:pPr>
              <w:jc w:val="center"/>
              <w:rPr>
                <w:rFonts w:cs="Arial"/>
                <w:sz w:val="20"/>
              </w:rPr>
            </w:pPr>
            <w:r w:rsidRPr="006A7B1F">
              <w:rPr>
                <w:rFonts w:cs="Arial"/>
                <w:sz w:val="20"/>
              </w:rPr>
              <w:t>$280</w:t>
            </w:r>
          </w:p>
        </w:tc>
        <w:tc>
          <w:tcPr>
            <w:tcW w:w="1278" w:type="dxa"/>
            <w:shd w:val="clear" w:color="auto" w:fill="auto"/>
          </w:tcPr>
          <w:p w14:paraId="2B79F4AE" w14:textId="77777777" w:rsidR="006A7B1F" w:rsidRPr="006A7B1F" w:rsidRDefault="006A7B1F" w:rsidP="006A7B1F">
            <w:pPr>
              <w:jc w:val="center"/>
              <w:rPr>
                <w:rFonts w:cs="Arial"/>
                <w:sz w:val="20"/>
              </w:rPr>
            </w:pPr>
            <w:r w:rsidRPr="006A7B1F">
              <w:rPr>
                <w:rFonts w:cs="Arial"/>
                <w:sz w:val="20"/>
              </w:rPr>
              <w:t>$280</w:t>
            </w:r>
          </w:p>
        </w:tc>
        <w:tc>
          <w:tcPr>
            <w:tcW w:w="1278" w:type="dxa"/>
            <w:shd w:val="clear" w:color="auto" w:fill="auto"/>
          </w:tcPr>
          <w:p w14:paraId="00AC715C" w14:textId="77777777" w:rsidR="006A7B1F" w:rsidRPr="006A7B1F" w:rsidRDefault="006A7B1F" w:rsidP="006A7B1F">
            <w:pPr>
              <w:jc w:val="center"/>
              <w:rPr>
                <w:rFonts w:cs="Arial"/>
                <w:sz w:val="20"/>
              </w:rPr>
            </w:pPr>
            <w:r w:rsidRPr="006A7B1F">
              <w:rPr>
                <w:rFonts w:cs="Arial"/>
                <w:sz w:val="20"/>
              </w:rPr>
              <w:t>$280</w:t>
            </w:r>
          </w:p>
        </w:tc>
        <w:tc>
          <w:tcPr>
            <w:tcW w:w="1278" w:type="dxa"/>
            <w:shd w:val="clear" w:color="auto" w:fill="auto"/>
          </w:tcPr>
          <w:p w14:paraId="72858819" w14:textId="77777777" w:rsidR="006A7B1F" w:rsidRPr="006A7B1F" w:rsidRDefault="006A7B1F" w:rsidP="006A7B1F">
            <w:pPr>
              <w:jc w:val="center"/>
              <w:rPr>
                <w:rFonts w:cs="Arial"/>
                <w:sz w:val="20"/>
              </w:rPr>
            </w:pPr>
            <w:r w:rsidRPr="006A7B1F">
              <w:rPr>
                <w:rFonts w:cs="Arial"/>
                <w:sz w:val="20"/>
              </w:rPr>
              <w:t>$280</w:t>
            </w:r>
          </w:p>
        </w:tc>
        <w:tc>
          <w:tcPr>
            <w:tcW w:w="1278" w:type="dxa"/>
            <w:shd w:val="clear" w:color="auto" w:fill="auto"/>
          </w:tcPr>
          <w:p w14:paraId="07C31156" w14:textId="77777777" w:rsidR="006A7B1F" w:rsidRPr="006A7B1F" w:rsidRDefault="006A7B1F" w:rsidP="006A7B1F">
            <w:pPr>
              <w:jc w:val="center"/>
              <w:rPr>
                <w:rFonts w:cs="Arial"/>
                <w:sz w:val="20"/>
              </w:rPr>
            </w:pPr>
            <w:r w:rsidRPr="006A7B1F">
              <w:rPr>
                <w:rFonts w:cs="Arial"/>
                <w:sz w:val="20"/>
              </w:rPr>
              <w:t>$280</w:t>
            </w:r>
          </w:p>
        </w:tc>
        <w:tc>
          <w:tcPr>
            <w:tcW w:w="1278" w:type="dxa"/>
            <w:shd w:val="clear" w:color="auto" w:fill="B8CCE4"/>
          </w:tcPr>
          <w:p w14:paraId="617CBE9F" w14:textId="77777777" w:rsidR="006A7B1F" w:rsidRPr="006A7B1F" w:rsidRDefault="006A7B1F" w:rsidP="006A7B1F">
            <w:pPr>
              <w:jc w:val="center"/>
              <w:rPr>
                <w:rFonts w:cs="Arial"/>
                <w:b/>
                <w:szCs w:val="24"/>
              </w:rPr>
            </w:pPr>
            <w:r w:rsidRPr="006A7B1F">
              <w:rPr>
                <w:rFonts w:cs="Arial"/>
                <w:b/>
                <w:szCs w:val="24"/>
              </w:rPr>
              <w:t>$1,400</w:t>
            </w:r>
          </w:p>
        </w:tc>
      </w:tr>
      <w:tr w:rsidR="006A7B1F" w:rsidRPr="006A7B1F" w14:paraId="00C4D532" w14:textId="77777777" w:rsidTr="006A7B1F">
        <w:tc>
          <w:tcPr>
            <w:tcW w:w="1800" w:type="dxa"/>
            <w:shd w:val="clear" w:color="auto" w:fill="auto"/>
          </w:tcPr>
          <w:p w14:paraId="50DCEFC7" w14:textId="77777777" w:rsidR="006A7B1F" w:rsidRPr="006A7B1F" w:rsidRDefault="006A7B1F" w:rsidP="006A7B1F">
            <w:pPr>
              <w:rPr>
                <w:rFonts w:cs="Arial"/>
                <w:b/>
                <w:sz w:val="20"/>
              </w:rPr>
            </w:pPr>
            <w:r w:rsidRPr="006A7B1F">
              <w:rPr>
                <w:rFonts w:cs="Arial"/>
                <w:b/>
                <w:sz w:val="20"/>
              </w:rPr>
              <w:lastRenderedPageBreak/>
              <w:t>Total Infrastructure Costs</w:t>
            </w:r>
          </w:p>
        </w:tc>
        <w:tc>
          <w:tcPr>
            <w:tcW w:w="1278" w:type="dxa"/>
            <w:shd w:val="clear" w:color="auto" w:fill="auto"/>
          </w:tcPr>
          <w:p w14:paraId="46E78068" w14:textId="77777777" w:rsidR="006A7B1F" w:rsidRPr="006A7B1F" w:rsidRDefault="006A7B1F" w:rsidP="006A7B1F">
            <w:pPr>
              <w:jc w:val="center"/>
              <w:rPr>
                <w:rFonts w:cs="Arial"/>
                <w:b/>
                <w:sz w:val="20"/>
              </w:rPr>
            </w:pPr>
            <w:r w:rsidRPr="006A7B1F">
              <w:rPr>
                <w:rFonts w:cs="Arial"/>
                <w:b/>
                <w:sz w:val="20"/>
              </w:rPr>
              <w:t>$26,280</w:t>
            </w:r>
          </w:p>
        </w:tc>
        <w:tc>
          <w:tcPr>
            <w:tcW w:w="1278" w:type="dxa"/>
            <w:shd w:val="clear" w:color="auto" w:fill="auto"/>
          </w:tcPr>
          <w:p w14:paraId="3A35EAD3" w14:textId="77777777" w:rsidR="006A7B1F" w:rsidRPr="006A7B1F" w:rsidRDefault="006A7B1F" w:rsidP="006A7B1F">
            <w:pPr>
              <w:jc w:val="center"/>
              <w:rPr>
                <w:rFonts w:cs="Arial"/>
                <w:b/>
                <w:sz w:val="20"/>
              </w:rPr>
            </w:pPr>
            <w:r w:rsidRPr="006A7B1F">
              <w:rPr>
                <w:rFonts w:cs="Arial"/>
                <w:b/>
                <w:sz w:val="20"/>
              </w:rPr>
              <w:t>$12,038</w:t>
            </w:r>
          </w:p>
        </w:tc>
        <w:tc>
          <w:tcPr>
            <w:tcW w:w="1278" w:type="dxa"/>
            <w:shd w:val="clear" w:color="auto" w:fill="auto"/>
          </w:tcPr>
          <w:p w14:paraId="417E80B6" w14:textId="77777777" w:rsidR="006A7B1F" w:rsidRPr="006A7B1F" w:rsidRDefault="006A7B1F" w:rsidP="006A7B1F">
            <w:pPr>
              <w:jc w:val="center"/>
              <w:rPr>
                <w:rFonts w:cs="Arial"/>
                <w:sz w:val="20"/>
              </w:rPr>
            </w:pPr>
            <w:r w:rsidRPr="006A7B1F">
              <w:rPr>
                <w:rFonts w:cs="Arial"/>
                <w:b/>
                <w:sz w:val="20"/>
              </w:rPr>
              <w:t>$12,038</w:t>
            </w:r>
          </w:p>
        </w:tc>
        <w:tc>
          <w:tcPr>
            <w:tcW w:w="1278" w:type="dxa"/>
            <w:shd w:val="clear" w:color="auto" w:fill="auto"/>
          </w:tcPr>
          <w:p w14:paraId="2D1C9AB6" w14:textId="77777777" w:rsidR="006A7B1F" w:rsidRPr="006A7B1F" w:rsidRDefault="006A7B1F" w:rsidP="006A7B1F">
            <w:pPr>
              <w:jc w:val="center"/>
              <w:rPr>
                <w:rFonts w:cs="Arial"/>
                <w:sz w:val="20"/>
              </w:rPr>
            </w:pPr>
            <w:r w:rsidRPr="006A7B1F">
              <w:rPr>
                <w:rFonts w:cs="Arial"/>
                <w:b/>
                <w:sz w:val="20"/>
              </w:rPr>
              <w:t>$12,038</w:t>
            </w:r>
          </w:p>
        </w:tc>
        <w:tc>
          <w:tcPr>
            <w:tcW w:w="1278" w:type="dxa"/>
            <w:shd w:val="clear" w:color="auto" w:fill="auto"/>
          </w:tcPr>
          <w:p w14:paraId="3D6814BB" w14:textId="77777777" w:rsidR="006A7B1F" w:rsidRPr="006A7B1F" w:rsidRDefault="006A7B1F" w:rsidP="006A7B1F">
            <w:pPr>
              <w:jc w:val="center"/>
              <w:rPr>
                <w:rFonts w:cs="Arial"/>
                <w:sz w:val="20"/>
              </w:rPr>
            </w:pPr>
            <w:r w:rsidRPr="006A7B1F">
              <w:rPr>
                <w:rFonts w:cs="Arial"/>
                <w:b/>
                <w:sz w:val="20"/>
              </w:rPr>
              <w:t>$12,038</w:t>
            </w:r>
          </w:p>
        </w:tc>
        <w:tc>
          <w:tcPr>
            <w:tcW w:w="1278" w:type="dxa"/>
            <w:shd w:val="clear" w:color="auto" w:fill="B8CCE4"/>
          </w:tcPr>
          <w:p w14:paraId="5CF010E4" w14:textId="77777777" w:rsidR="006A7B1F" w:rsidRPr="006A7B1F" w:rsidRDefault="006A7B1F" w:rsidP="006A7B1F">
            <w:pPr>
              <w:jc w:val="center"/>
              <w:rPr>
                <w:rFonts w:cs="Arial"/>
                <w:b/>
                <w:szCs w:val="24"/>
              </w:rPr>
            </w:pPr>
            <w:r w:rsidRPr="006A7B1F">
              <w:rPr>
                <w:rFonts w:cs="Arial"/>
                <w:b/>
                <w:szCs w:val="24"/>
              </w:rPr>
              <w:t>$74,432</w:t>
            </w:r>
          </w:p>
        </w:tc>
      </w:tr>
    </w:tbl>
    <w:p w14:paraId="1A3394E4" w14:textId="77777777" w:rsidR="006A7B1F" w:rsidRPr="006A7B1F" w:rsidRDefault="006A7B1F" w:rsidP="006A7B1F">
      <w:pPr>
        <w:widowControl w:val="0"/>
        <w:tabs>
          <w:tab w:val="left" w:pos="1905"/>
        </w:tabs>
        <w:rPr>
          <w:rFonts w:cs="Arial"/>
          <w:szCs w:val="24"/>
        </w:rPr>
      </w:pPr>
    </w:p>
    <w:p w14:paraId="47E3AB5F" w14:textId="77777777" w:rsidR="006A7B1F" w:rsidRPr="006A7B1F" w:rsidRDefault="006A7B1F" w:rsidP="006A7B1F">
      <w:pPr>
        <w:widowControl w:val="0"/>
        <w:tabs>
          <w:tab w:val="left" w:pos="1905"/>
        </w:tabs>
        <w:rPr>
          <w:rFonts w:cs="Arial"/>
          <w:szCs w:val="24"/>
        </w:rPr>
      </w:pPr>
      <w:r w:rsidRPr="006A7B1F">
        <w:rPr>
          <w:rFonts w:cs="Arial"/>
          <w:szCs w:val="24"/>
        </w:rPr>
        <w:t>The maximum percentage of the budget that will be spent on infrastructure development for any budget period is 14.2% ($26,280/$184,303 – Year 1).</w:t>
      </w:r>
    </w:p>
    <w:p w14:paraId="043237DD" w14:textId="77777777" w:rsidR="006A7B1F" w:rsidRPr="006A7B1F" w:rsidRDefault="006A7B1F" w:rsidP="006A7B1F">
      <w:pPr>
        <w:rPr>
          <w:b/>
        </w:rPr>
      </w:pPr>
      <w:bookmarkStart w:id="444" w:name="_Toc21515582"/>
      <w:r w:rsidRPr="006A7B1F">
        <w:rPr>
          <w:b/>
        </w:rPr>
        <w:t xml:space="preserve">SAMPLE OF COMPLETED SF-424A </w:t>
      </w:r>
      <w:bookmarkEnd w:id="444"/>
    </w:p>
    <w:p w14:paraId="1595DB13" w14:textId="77777777" w:rsidR="006A7B1F" w:rsidRPr="006A7B1F" w:rsidRDefault="006A7B1F" w:rsidP="006A7B1F">
      <w:pPr>
        <w:rPr>
          <w:rFonts w:cs="Arial"/>
          <w:b/>
        </w:rPr>
      </w:pPr>
      <w:r w:rsidRPr="006A7B1F">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6A7B1F" w:rsidRPr="006A7B1F" w14:paraId="3475A6D8" w14:textId="77777777" w:rsidTr="006A7B1F">
        <w:trPr>
          <w:cantSplit/>
          <w:trHeight w:val="845"/>
          <w:tblHeader/>
        </w:trPr>
        <w:tc>
          <w:tcPr>
            <w:tcW w:w="1440" w:type="dxa"/>
            <w:vMerge w:val="restart"/>
            <w:shd w:val="clear" w:color="auto" w:fill="B8CCE4"/>
          </w:tcPr>
          <w:p w14:paraId="31022DD0" w14:textId="77777777" w:rsidR="006A7B1F" w:rsidRPr="006A7B1F" w:rsidRDefault="006A7B1F" w:rsidP="006A7B1F">
            <w:pPr>
              <w:spacing w:after="720"/>
              <w:rPr>
                <w:rFonts w:cs="Arial"/>
                <w:b/>
                <w:sz w:val="22"/>
                <w:szCs w:val="22"/>
              </w:rPr>
            </w:pPr>
            <w:r w:rsidRPr="006A7B1F">
              <w:rPr>
                <w:rFonts w:cs="Arial"/>
                <w:b/>
                <w:sz w:val="22"/>
                <w:szCs w:val="22"/>
              </w:rPr>
              <w:t>Grant Program Function or Activity</w:t>
            </w:r>
          </w:p>
          <w:p w14:paraId="3BA44A19" w14:textId="77777777" w:rsidR="006A7B1F" w:rsidRPr="006A7B1F" w:rsidRDefault="006A7B1F" w:rsidP="006A7B1F">
            <w:pPr>
              <w:spacing w:before="480" w:after="120"/>
              <w:rPr>
                <w:rFonts w:cs="Arial"/>
                <w:b/>
                <w:sz w:val="22"/>
                <w:szCs w:val="22"/>
              </w:rPr>
            </w:pPr>
            <w:r w:rsidRPr="006A7B1F">
              <w:rPr>
                <w:rFonts w:cs="Arial"/>
                <w:b/>
                <w:sz w:val="22"/>
                <w:szCs w:val="22"/>
              </w:rPr>
              <w:t xml:space="preserve">     (a)</w:t>
            </w:r>
          </w:p>
        </w:tc>
        <w:tc>
          <w:tcPr>
            <w:tcW w:w="1440" w:type="dxa"/>
            <w:vMerge w:val="restart"/>
            <w:shd w:val="clear" w:color="auto" w:fill="B8CCE4"/>
          </w:tcPr>
          <w:p w14:paraId="28BB6A24" w14:textId="77777777" w:rsidR="006A7B1F" w:rsidRPr="006A7B1F" w:rsidRDefault="006A7B1F" w:rsidP="006A7B1F">
            <w:pPr>
              <w:spacing w:after="480"/>
              <w:rPr>
                <w:rFonts w:cs="Arial"/>
                <w:b/>
                <w:sz w:val="22"/>
                <w:szCs w:val="22"/>
              </w:rPr>
            </w:pPr>
            <w:r w:rsidRPr="006A7B1F">
              <w:rPr>
                <w:rFonts w:cs="Arial"/>
                <w:b/>
                <w:sz w:val="22"/>
                <w:szCs w:val="22"/>
              </w:rPr>
              <w:t>Catalog of Federal Domestic Assistance Number</w:t>
            </w:r>
          </w:p>
          <w:p w14:paraId="38E39E60" w14:textId="77777777" w:rsidR="006A7B1F" w:rsidRPr="006A7B1F" w:rsidRDefault="006A7B1F" w:rsidP="006A7B1F">
            <w:pPr>
              <w:rPr>
                <w:rFonts w:cs="Arial"/>
                <w:b/>
                <w:sz w:val="22"/>
                <w:szCs w:val="22"/>
              </w:rPr>
            </w:pPr>
            <w:r w:rsidRPr="006A7B1F">
              <w:rPr>
                <w:rFonts w:cs="Arial"/>
                <w:b/>
                <w:sz w:val="22"/>
                <w:szCs w:val="22"/>
              </w:rPr>
              <w:t xml:space="preserve">     (b)</w:t>
            </w:r>
          </w:p>
        </w:tc>
        <w:tc>
          <w:tcPr>
            <w:tcW w:w="2250" w:type="dxa"/>
            <w:gridSpan w:val="2"/>
            <w:shd w:val="clear" w:color="auto" w:fill="B8CCE4"/>
          </w:tcPr>
          <w:p w14:paraId="0F3FA4AA" w14:textId="77777777" w:rsidR="006A7B1F" w:rsidRPr="006A7B1F" w:rsidRDefault="006A7B1F" w:rsidP="006A7B1F">
            <w:pPr>
              <w:rPr>
                <w:rFonts w:cs="Arial"/>
                <w:b/>
                <w:sz w:val="22"/>
                <w:szCs w:val="22"/>
              </w:rPr>
            </w:pPr>
            <w:r w:rsidRPr="006A7B1F">
              <w:rPr>
                <w:rFonts w:cs="Arial"/>
                <w:b/>
                <w:sz w:val="22"/>
                <w:szCs w:val="22"/>
              </w:rPr>
              <w:t>Estimated Unobligated Funds</w:t>
            </w:r>
          </w:p>
          <w:p w14:paraId="179CD4CB" w14:textId="77777777" w:rsidR="006A7B1F" w:rsidRPr="006A7B1F" w:rsidRDefault="006A7B1F" w:rsidP="006A7B1F">
            <w:pPr>
              <w:rPr>
                <w:rFonts w:cs="Arial"/>
                <w:b/>
                <w:sz w:val="22"/>
                <w:szCs w:val="22"/>
              </w:rPr>
            </w:pPr>
          </w:p>
        </w:tc>
        <w:tc>
          <w:tcPr>
            <w:tcW w:w="4590" w:type="dxa"/>
            <w:gridSpan w:val="3"/>
            <w:shd w:val="clear" w:color="auto" w:fill="B8CCE4"/>
          </w:tcPr>
          <w:p w14:paraId="769C2AB6" w14:textId="77777777" w:rsidR="006A7B1F" w:rsidRPr="006A7B1F" w:rsidRDefault="006A7B1F" w:rsidP="006A7B1F">
            <w:pPr>
              <w:jc w:val="center"/>
              <w:rPr>
                <w:rFonts w:cs="Arial"/>
                <w:b/>
                <w:sz w:val="22"/>
                <w:szCs w:val="22"/>
              </w:rPr>
            </w:pPr>
            <w:r w:rsidRPr="006A7B1F">
              <w:rPr>
                <w:rFonts w:cs="Arial"/>
                <w:b/>
                <w:sz w:val="22"/>
                <w:szCs w:val="22"/>
              </w:rPr>
              <w:t>New or Revised Budget</w:t>
            </w:r>
          </w:p>
          <w:p w14:paraId="601F8672" w14:textId="77777777" w:rsidR="006A7B1F" w:rsidRPr="006A7B1F" w:rsidRDefault="006A7B1F" w:rsidP="006A7B1F">
            <w:pPr>
              <w:rPr>
                <w:rFonts w:cs="Arial"/>
                <w:b/>
                <w:sz w:val="22"/>
                <w:szCs w:val="22"/>
              </w:rPr>
            </w:pPr>
          </w:p>
        </w:tc>
      </w:tr>
      <w:tr w:rsidR="006A7B1F" w:rsidRPr="006A7B1F" w14:paraId="3CF2830A" w14:textId="77777777" w:rsidTr="006A7B1F">
        <w:trPr>
          <w:cantSplit/>
          <w:trHeight w:val="503"/>
          <w:tblHeader/>
        </w:trPr>
        <w:tc>
          <w:tcPr>
            <w:tcW w:w="1440" w:type="dxa"/>
            <w:vMerge/>
            <w:shd w:val="clear" w:color="auto" w:fill="B8CCE4"/>
          </w:tcPr>
          <w:p w14:paraId="208E87BC" w14:textId="77777777" w:rsidR="006A7B1F" w:rsidRPr="006A7B1F" w:rsidRDefault="006A7B1F" w:rsidP="006A7B1F">
            <w:pPr>
              <w:ind w:left="108"/>
              <w:rPr>
                <w:rFonts w:cs="Arial"/>
                <w:b/>
                <w:sz w:val="22"/>
                <w:szCs w:val="22"/>
              </w:rPr>
            </w:pPr>
          </w:p>
        </w:tc>
        <w:tc>
          <w:tcPr>
            <w:tcW w:w="1440" w:type="dxa"/>
            <w:vMerge/>
            <w:shd w:val="clear" w:color="auto" w:fill="B8CCE4"/>
          </w:tcPr>
          <w:p w14:paraId="16F9F3EB" w14:textId="77777777" w:rsidR="006A7B1F" w:rsidRPr="006A7B1F" w:rsidRDefault="006A7B1F" w:rsidP="006A7B1F">
            <w:pPr>
              <w:rPr>
                <w:rFonts w:cs="Arial"/>
                <w:b/>
                <w:sz w:val="22"/>
                <w:szCs w:val="22"/>
              </w:rPr>
            </w:pPr>
          </w:p>
        </w:tc>
        <w:tc>
          <w:tcPr>
            <w:tcW w:w="1080" w:type="dxa"/>
            <w:tcBorders>
              <w:bottom w:val="single" w:sz="4" w:space="0" w:color="auto"/>
            </w:tcBorders>
            <w:shd w:val="clear" w:color="auto" w:fill="B8CCE4"/>
          </w:tcPr>
          <w:p w14:paraId="0E0F2FD4" w14:textId="77777777" w:rsidR="006A7B1F" w:rsidRPr="006A7B1F" w:rsidRDefault="006A7B1F" w:rsidP="006A7B1F">
            <w:pPr>
              <w:jc w:val="center"/>
              <w:rPr>
                <w:rFonts w:cs="Arial"/>
                <w:b/>
                <w:sz w:val="22"/>
                <w:szCs w:val="22"/>
              </w:rPr>
            </w:pPr>
            <w:r w:rsidRPr="006A7B1F">
              <w:rPr>
                <w:rFonts w:cs="Arial"/>
                <w:b/>
                <w:sz w:val="22"/>
                <w:szCs w:val="22"/>
              </w:rPr>
              <w:t>Federal</w:t>
            </w:r>
          </w:p>
          <w:p w14:paraId="77AA86FE" w14:textId="77777777" w:rsidR="006A7B1F" w:rsidRPr="006A7B1F" w:rsidRDefault="006A7B1F" w:rsidP="006A7B1F">
            <w:pPr>
              <w:jc w:val="center"/>
              <w:rPr>
                <w:rFonts w:cs="Arial"/>
                <w:b/>
                <w:sz w:val="22"/>
                <w:szCs w:val="22"/>
              </w:rPr>
            </w:pPr>
            <w:r w:rsidRPr="006A7B1F">
              <w:rPr>
                <w:rFonts w:cs="Arial"/>
                <w:b/>
                <w:sz w:val="22"/>
                <w:szCs w:val="22"/>
              </w:rPr>
              <w:t>(c)</w:t>
            </w:r>
          </w:p>
        </w:tc>
        <w:tc>
          <w:tcPr>
            <w:tcW w:w="1170" w:type="dxa"/>
            <w:shd w:val="clear" w:color="auto" w:fill="B8CCE4"/>
          </w:tcPr>
          <w:p w14:paraId="6409BA34" w14:textId="77777777" w:rsidR="006A7B1F" w:rsidRPr="006A7B1F" w:rsidRDefault="006A7B1F" w:rsidP="006A7B1F">
            <w:pPr>
              <w:spacing w:after="0"/>
              <w:jc w:val="center"/>
              <w:rPr>
                <w:rFonts w:cs="Arial"/>
                <w:b/>
                <w:sz w:val="22"/>
                <w:szCs w:val="22"/>
              </w:rPr>
            </w:pPr>
            <w:r w:rsidRPr="006A7B1F">
              <w:rPr>
                <w:rFonts w:cs="Arial"/>
                <w:b/>
                <w:sz w:val="22"/>
                <w:szCs w:val="22"/>
              </w:rPr>
              <w:t>Non-</w:t>
            </w:r>
          </w:p>
          <w:p w14:paraId="64394783" w14:textId="77777777" w:rsidR="006A7B1F" w:rsidRPr="006A7B1F" w:rsidRDefault="006A7B1F" w:rsidP="006A7B1F">
            <w:pPr>
              <w:spacing w:after="0"/>
              <w:jc w:val="center"/>
              <w:rPr>
                <w:rFonts w:cs="Arial"/>
                <w:b/>
                <w:sz w:val="22"/>
                <w:szCs w:val="22"/>
              </w:rPr>
            </w:pPr>
            <w:r w:rsidRPr="006A7B1F">
              <w:rPr>
                <w:rFonts w:cs="Arial"/>
                <w:b/>
                <w:sz w:val="22"/>
                <w:szCs w:val="22"/>
              </w:rPr>
              <w:t>Federal</w:t>
            </w:r>
          </w:p>
          <w:p w14:paraId="047958A4" w14:textId="77777777" w:rsidR="006A7B1F" w:rsidRPr="006A7B1F" w:rsidRDefault="006A7B1F" w:rsidP="006A7B1F">
            <w:pPr>
              <w:spacing w:after="0"/>
              <w:rPr>
                <w:rFonts w:cs="Arial"/>
                <w:b/>
                <w:sz w:val="22"/>
                <w:szCs w:val="22"/>
              </w:rPr>
            </w:pPr>
            <w:r w:rsidRPr="006A7B1F">
              <w:rPr>
                <w:rFonts w:cs="Arial"/>
                <w:b/>
                <w:sz w:val="22"/>
                <w:szCs w:val="22"/>
              </w:rPr>
              <w:t xml:space="preserve">     (d)</w:t>
            </w:r>
          </w:p>
        </w:tc>
        <w:tc>
          <w:tcPr>
            <w:tcW w:w="1080" w:type="dxa"/>
            <w:shd w:val="clear" w:color="auto" w:fill="B8CCE4"/>
          </w:tcPr>
          <w:p w14:paraId="3E4A3C35" w14:textId="77777777" w:rsidR="006A7B1F" w:rsidRPr="006A7B1F" w:rsidRDefault="006A7B1F" w:rsidP="006A7B1F">
            <w:pPr>
              <w:jc w:val="center"/>
              <w:rPr>
                <w:rFonts w:cs="Arial"/>
                <w:b/>
                <w:sz w:val="22"/>
                <w:szCs w:val="22"/>
              </w:rPr>
            </w:pPr>
            <w:r w:rsidRPr="006A7B1F">
              <w:rPr>
                <w:rFonts w:cs="Arial"/>
                <w:b/>
                <w:sz w:val="22"/>
                <w:szCs w:val="22"/>
              </w:rPr>
              <w:t>Federal</w:t>
            </w:r>
          </w:p>
          <w:p w14:paraId="40F492AC" w14:textId="77777777" w:rsidR="006A7B1F" w:rsidRPr="006A7B1F" w:rsidRDefault="006A7B1F" w:rsidP="006A7B1F">
            <w:pPr>
              <w:jc w:val="center"/>
              <w:rPr>
                <w:rFonts w:cs="Arial"/>
                <w:b/>
                <w:sz w:val="22"/>
                <w:szCs w:val="22"/>
              </w:rPr>
            </w:pPr>
            <w:r w:rsidRPr="006A7B1F">
              <w:rPr>
                <w:rFonts w:cs="Arial"/>
                <w:b/>
                <w:sz w:val="22"/>
                <w:szCs w:val="22"/>
              </w:rPr>
              <w:t>(e)</w:t>
            </w:r>
          </w:p>
        </w:tc>
        <w:tc>
          <w:tcPr>
            <w:tcW w:w="1080" w:type="dxa"/>
            <w:shd w:val="clear" w:color="auto" w:fill="B8CCE4"/>
          </w:tcPr>
          <w:p w14:paraId="01ABAD06" w14:textId="77777777" w:rsidR="006A7B1F" w:rsidRPr="006A7B1F" w:rsidRDefault="006A7B1F" w:rsidP="006A7B1F">
            <w:pPr>
              <w:spacing w:after="0"/>
              <w:jc w:val="center"/>
              <w:rPr>
                <w:rFonts w:cs="Arial"/>
                <w:b/>
                <w:sz w:val="22"/>
                <w:szCs w:val="22"/>
              </w:rPr>
            </w:pPr>
            <w:r w:rsidRPr="006A7B1F">
              <w:rPr>
                <w:rFonts w:cs="Arial"/>
                <w:b/>
                <w:sz w:val="22"/>
                <w:szCs w:val="22"/>
              </w:rPr>
              <w:t>Non-Federal</w:t>
            </w:r>
          </w:p>
          <w:p w14:paraId="32197F2B" w14:textId="77777777" w:rsidR="006A7B1F" w:rsidRPr="006A7B1F" w:rsidRDefault="006A7B1F" w:rsidP="006A7B1F">
            <w:pPr>
              <w:spacing w:after="0"/>
              <w:jc w:val="center"/>
              <w:rPr>
                <w:rFonts w:cs="Arial"/>
                <w:b/>
                <w:sz w:val="22"/>
                <w:szCs w:val="22"/>
              </w:rPr>
            </w:pPr>
            <w:r w:rsidRPr="006A7B1F">
              <w:rPr>
                <w:rFonts w:cs="Arial"/>
                <w:b/>
                <w:sz w:val="22"/>
                <w:szCs w:val="22"/>
              </w:rPr>
              <w:t>(f)</w:t>
            </w:r>
          </w:p>
        </w:tc>
        <w:tc>
          <w:tcPr>
            <w:tcW w:w="2430" w:type="dxa"/>
            <w:shd w:val="clear" w:color="auto" w:fill="B8CCE4"/>
          </w:tcPr>
          <w:p w14:paraId="1730731C" w14:textId="77777777" w:rsidR="006A7B1F" w:rsidRPr="006A7B1F" w:rsidRDefault="006A7B1F" w:rsidP="006A7B1F">
            <w:pPr>
              <w:ind w:left="122"/>
              <w:rPr>
                <w:rFonts w:cs="Arial"/>
                <w:b/>
                <w:sz w:val="22"/>
                <w:szCs w:val="22"/>
              </w:rPr>
            </w:pPr>
            <w:r w:rsidRPr="006A7B1F">
              <w:rPr>
                <w:rFonts w:cs="Arial"/>
                <w:b/>
                <w:sz w:val="22"/>
                <w:szCs w:val="22"/>
              </w:rPr>
              <w:t xml:space="preserve">  Total</w:t>
            </w:r>
          </w:p>
          <w:p w14:paraId="38BCC586" w14:textId="77777777" w:rsidR="006A7B1F" w:rsidRPr="006A7B1F" w:rsidRDefault="006A7B1F" w:rsidP="006A7B1F">
            <w:pPr>
              <w:ind w:left="122"/>
              <w:rPr>
                <w:rFonts w:cs="Arial"/>
                <w:b/>
                <w:sz w:val="22"/>
                <w:szCs w:val="22"/>
              </w:rPr>
            </w:pPr>
            <w:r w:rsidRPr="006A7B1F">
              <w:rPr>
                <w:rFonts w:cs="Arial"/>
                <w:b/>
                <w:sz w:val="22"/>
                <w:szCs w:val="22"/>
              </w:rPr>
              <w:t xml:space="preserve">    (g)</w:t>
            </w:r>
          </w:p>
        </w:tc>
      </w:tr>
      <w:tr w:rsidR="006A7B1F" w:rsidRPr="006A7B1F" w14:paraId="4A53A992" w14:textId="77777777" w:rsidTr="006A7B1F">
        <w:tblPrEx>
          <w:tblLook w:val="04A0" w:firstRow="1" w:lastRow="0" w:firstColumn="1" w:lastColumn="0" w:noHBand="0" w:noVBand="1"/>
        </w:tblPrEx>
        <w:trPr>
          <w:trHeight w:val="432"/>
        </w:trPr>
        <w:tc>
          <w:tcPr>
            <w:tcW w:w="1440" w:type="dxa"/>
            <w:shd w:val="clear" w:color="auto" w:fill="auto"/>
          </w:tcPr>
          <w:p w14:paraId="3E99FCE9" w14:textId="77777777" w:rsidR="006A7B1F" w:rsidRPr="006A7B1F" w:rsidRDefault="006A7B1F" w:rsidP="006A7B1F">
            <w:pPr>
              <w:spacing w:after="0"/>
              <w:rPr>
                <w:rFonts w:cs="Arial"/>
                <w:b/>
                <w:sz w:val="20"/>
              </w:rPr>
            </w:pPr>
            <w:r w:rsidRPr="006A7B1F">
              <w:rPr>
                <w:rFonts w:cs="Arial"/>
                <w:b/>
                <w:sz w:val="20"/>
              </w:rPr>
              <w:t xml:space="preserve">1. Title of FOA        </w:t>
            </w:r>
          </w:p>
          <w:p w14:paraId="34884E29" w14:textId="77777777" w:rsidR="006A7B1F" w:rsidRPr="006A7B1F" w:rsidRDefault="006A7B1F" w:rsidP="006A7B1F">
            <w:pPr>
              <w:rPr>
                <w:rFonts w:cs="Arial"/>
                <w:b/>
                <w:sz w:val="20"/>
              </w:rPr>
            </w:pPr>
            <w:r w:rsidRPr="006A7B1F">
              <w:rPr>
                <w:rFonts w:cs="Arial"/>
                <w:b/>
                <w:sz w:val="20"/>
              </w:rPr>
              <w:t xml:space="preserve">   </w:t>
            </w:r>
          </w:p>
        </w:tc>
        <w:tc>
          <w:tcPr>
            <w:tcW w:w="1440" w:type="dxa"/>
            <w:shd w:val="clear" w:color="auto" w:fill="auto"/>
          </w:tcPr>
          <w:p w14:paraId="6C2B5ABA" w14:textId="77777777" w:rsidR="006A7B1F" w:rsidRPr="006A7B1F" w:rsidRDefault="006A7B1F" w:rsidP="006A7B1F">
            <w:pPr>
              <w:spacing w:before="120"/>
              <w:rPr>
                <w:rFonts w:cs="Arial"/>
                <w:sz w:val="20"/>
              </w:rPr>
            </w:pPr>
            <w:r w:rsidRPr="006A7B1F">
              <w:rPr>
                <w:rFonts w:cs="Arial"/>
                <w:sz w:val="20"/>
              </w:rPr>
              <w:t xml:space="preserve">     93.243</w:t>
            </w:r>
          </w:p>
        </w:tc>
        <w:tc>
          <w:tcPr>
            <w:tcW w:w="1080" w:type="dxa"/>
            <w:tcBorders>
              <w:top w:val="single" w:sz="4" w:space="0" w:color="auto"/>
            </w:tcBorders>
            <w:shd w:val="clear" w:color="auto" w:fill="auto"/>
          </w:tcPr>
          <w:p w14:paraId="5644779F" w14:textId="77777777" w:rsidR="006A7B1F" w:rsidRPr="006A7B1F" w:rsidRDefault="006A7B1F" w:rsidP="006A7B1F">
            <w:pPr>
              <w:rPr>
                <w:rFonts w:cs="Arial"/>
                <w:sz w:val="20"/>
              </w:rPr>
            </w:pPr>
          </w:p>
        </w:tc>
        <w:tc>
          <w:tcPr>
            <w:tcW w:w="1170" w:type="dxa"/>
            <w:shd w:val="clear" w:color="auto" w:fill="auto"/>
          </w:tcPr>
          <w:p w14:paraId="1BADF7E3" w14:textId="77777777" w:rsidR="006A7B1F" w:rsidRPr="006A7B1F" w:rsidRDefault="006A7B1F" w:rsidP="006A7B1F">
            <w:pPr>
              <w:rPr>
                <w:rFonts w:cs="Arial"/>
                <w:sz w:val="20"/>
              </w:rPr>
            </w:pPr>
          </w:p>
        </w:tc>
        <w:tc>
          <w:tcPr>
            <w:tcW w:w="1080" w:type="dxa"/>
            <w:shd w:val="clear" w:color="auto" w:fill="auto"/>
          </w:tcPr>
          <w:p w14:paraId="7C0B933B" w14:textId="77777777" w:rsidR="006A7B1F" w:rsidRPr="006A7B1F" w:rsidRDefault="006A7B1F" w:rsidP="006A7B1F">
            <w:pPr>
              <w:spacing w:before="240"/>
              <w:rPr>
                <w:rFonts w:cs="Arial"/>
                <w:sz w:val="20"/>
              </w:rPr>
            </w:pPr>
            <w:r w:rsidRPr="006A7B1F">
              <w:rPr>
                <w:rFonts w:cs="Arial"/>
                <w:sz w:val="20"/>
              </w:rPr>
              <w:t>$184,303</w:t>
            </w:r>
          </w:p>
        </w:tc>
        <w:tc>
          <w:tcPr>
            <w:tcW w:w="1080" w:type="dxa"/>
            <w:shd w:val="clear" w:color="auto" w:fill="auto"/>
          </w:tcPr>
          <w:p w14:paraId="631C417B" w14:textId="77777777" w:rsidR="006A7B1F" w:rsidRPr="006A7B1F" w:rsidRDefault="006A7B1F" w:rsidP="006A7B1F">
            <w:pPr>
              <w:rPr>
                <w:rFonts w:cs="Arial"/>
                <w:sz w:val="20"/>
              </w:rPr>
            </w:pPr>
          </w:p>
        </w:tc>
        <w:tc>
          <w:tcPr>
            <w:tcW w:w="2430" w:type="dxa"/>
            <w:shd w:val="clear" w:color="auto" w:fill="auto"/>
          </w:tcPr>
          <w:p w14:paraId="4E09000C" w14:textId="77777777" w:rsidR="006A7B1F" w:rsidRPr="006A7B1F" w:rsidRDefault="006A7B1F" w:rsidP="006A7B1F">
            <w:pPr>
              <w:spacing w:before="240"/>
              <w:rPr>
                <w:rFonts w:cs="Arial"/>
                <w:sz w:val="20"/>
              </w:rPr>
            </w:pPr>
            <w:r w:rsidRPr="006A7B1F">
              <w:rPr>
                <w:rFonts w:cs="Arial"/>
                <w:sz w:val="20"/>
              </w:rPr>
              <w:t>$184,303</w:t>
            </w:r>
          </w:p>
        </w:tc>
      </w:tr>
      <w:tr w:rsidR="006A7B1F" w:rsidRPr="006A7B1F" w14:paraId="7DF0B766" w14:textId="77777777" w:rsidTr="006A7B1F">
        <w:tblPrEx>
          <w:tblLook w:val="04A0" w:firstRow="1" w:lastRow="0" w:firstColumn="1" w:lastColumn="0" w:noHBand="0" w:noVBand="1"/>
        </w:tblPrEx>
        <w:trPr>
          <w:trHeight w:val="288"/>
        </w:trPr>
        <w:tc>
          <w:tcPr>
            <w:tcW w:w="1440" w:type="dxa"/>
            <w:shd w:val="clear" w:color="auto" w:fill="auto"/>
          </w:tcPr>
          <w:p w14:paraId="069D1E62" w14:textId="77777777" w:rsidR="006A7B1F" w:rsidRPr="006A7B1F" w:rsidRDefault="006A7B1F" w:rsidP="006A7B1F">
            <w:pPr>
              <w:rPr>
                <w:rFonts w:cs="Arial"/>
                <w:b/>
                <w:sz w:val="20"/>
              </w:rPr>
            </w:pPr>
            <w:r w:rsidRPr="006A7B1F">
              <w:rPr>
                <w:rFonts w:cs="Arial"/>
                <w:b/>
                <w:sz w:val="20"/>
              </w:rPr>
              <w:t>2.</w:t>
            </w:r>
          </w:p>
        </w:tc>
        <w:tc>
          <w:tcPr>
            <w:tcW w:w="1440" w:type="dxa"/>
            <w:shd w:val="clear" w:color="auto" w:fill="auto"/>
          </w:tcPr>
          <w:p w14:paraId="54A34EFF" w14:textId="77777777" w:rsidR="006A7B1F" w:rsidRPr="006A7B1F" w:rsidRDefault="006A7B1F" w:rsidP="006A7B1F">
            <w:pPr>
              <w:rPr>
                <w:rFonts w:cs="Arial"/>
                <w:sz w:val="20"/>
              </w:rPr>
            </w:pPr>
          </w:p>
        </w:tc>
        <w:tc>
          <w:tcPr>
            <w:tcW w:w="1080" w:type="dxa"/>
            <w:shd w:val="clear" w:color="auto" w:fill="auto"/>
          </w:tcPr>
          <w:p w14:paraId="181A6BB9" w14:textId="77777777" w:rsidR="006A7B1F" w:rsidRPr="006A7B1F" w:rsidRDefault="006A7B1F" w:rsidP="006A7B1F">
            <w:pPr>
              <w:rPr>
                <w:rFonts w:cs="Arial"/>
                <w:sz w:val="20"/>
              </w:rPr>
            </w:pPr>
          </w:p>
        </w:tc>
        <w:tc>
          <w:tcPr>
            <w:tcW w:w="1170" w:type="dxa"/>
            <w:shd w:val="clear" w:color="auto" w:fill="auto"/>
          </w:tcPr>
          <w:p w14:paraId="48A35EF0" w14:textId="77777777" w:rsidR="006A7B1F" w:rsidRPr="006A7B1F" w:rsidRDefault="006A7B1F" w:rsidP="006A7B1F">
            <w:pPr>
              <w:rPr>
                <w:rFonts w:cs="Arial"/>
                <w:sz w:val="20"/>
              </w:rPr>
            </w:pPr>
          </w:p>
        </w:tc>
        <w:tc>
          <w:tcPr>
            <w:tcW w:w="1080" w:type="dxa"/>
            <w:shd w:val="clear" w:color="auto" w:fill="auto"/>
          </w:tcPr>
          <w:p w14:paraId="3E7E0902" w14:textId="77777777" w:rsidR="006A7B1F" w:rsidRPr="006A7B1F" w:rsidRDefault="006A7B1F" w:rsidP="006A7B1F">
            <w:pPr>
              <w:rPr>
                <w:rFonts w:cs="Arial"/>
                <w:sz w:val="20"/>
              </w:rPr>
            </w:pPr>
          </w:p>
        </w:tc>
        <w:tc>
          <w:tcPr>
            <w:tcW w:w="1080" w:type="dxa"/>
            <w:shd w:val="clear" w:color="auto" w:fill="auto"/>
          </w:tcPr>
          <w:p w14:paraId="042C7A2E" w14:textId="77777777" w:rsidR="006A7B1F" w:rsidRPr="006A7B1F" w:rsidRDefault="006A7B1F" w:rsidP="006A7B1F">
            <w:pPr>
              <w:rPr>
                <w:rFonts w:cs="Arial"/>
                <w:sz w:val="20"/>
              </w:rPr>
            </w:pPr>
          </w:p>
        </w:tc>
        <w:tc>
          <w:tcPr>
            <w:tcW w:w="2430" w:type="dxa"/>
            <w:shd w:val="clear" w:color="auto" w:fill="auto"/>
          </w:tcPr>
          <w:p w14:paraId="3957F221" w14:textId="77777777" w:rsidR="006A7B1F" w:rsidRPr="006A7B1F" w:rsidRDefault="006A7B1F" w:rsidP="006A7B1F">
            <w:pPr>
              <w:rPr>
                <w:rFonts w:cs="Arial"/>
                <w:sz w:val="20"/>
              </w:rPr>
            </w:pPr>
          </w:p>
        </w:tc>
      </w:tr>
      <w:tr w:rsidR="006A7B1F" w:rsidRPr="006A7B1F" w14:paraId="1C8BE8DE" w14:textId="77777777" w:rsidTr="006A7B1F">
        <w:tblPrEx>
          <w:tblLook w:val="04A0" w:firstRow="1" w:lastRow="0" w:firstColumn="1" w:lastColumn="0" w:noHBand="0" w:noVBand="1"/>
        </w:tblPrEx>
        <w:trPr>
          <w:trHeight w:val="288"/>
        </w:trPr>
        <w:tc>
          <w:tcPr>
            <w:tcW w:w="1440" w:type="dxa"/>
            <w:shd w:val="clear" w:color="auto" w:fill="auto"/>
          </w:tcPr>
          <w:p w14:paraId="16B8B4F9" w14:textId="77777777" w:rsidR="006A7B1F" w:rsidRPr="006A7B1F" w:rsidRDefault="006A7B1F" w:rsidP="006A7B1F">
            <w:pPr>
              <w:rPr>
                <w:rFonts w:cs="Arial"/>
                <w:b/>
                <w:sz w:val="20"/>
              </w:rPr>
            </w:pPr>
            <w:r w:rsidRPr="006A7B1F">
              <w:rPr>
                <w:rFonts w:cs="Arial"/>
                <w:b/>
                <w:sz w:val="20"/>
              </w:rPr>
              <w:t>3.</w:t>
            </w:r>
          </w:p>
        </w:tc>
        <w:tc>
          <w:tcPr>
            <w:tcW w:w="1440" w:type="dxa"/>
            <w:shd w:val="clear" w:color="auto" w:fill="auto"/>
          </w:tcPr>
          <w:p w14:paraId="4703841B" w14:textId="77777777" w:rsidR="006A7B1F" w:rsidRPr="006A7B1F" w:rsidRDefault="006A7B1F" w:rsidP="006A7B1F">
            <w:pPr>
              <w:rPr>
                <w:rFonts w:cs="Arial"/>
                <w:sz w:val="20"/>
              </w:rPr>
            </w:pPr>
          </w:p>
        </w:tc>
        <w:tc>
          <w:tcPr>
            <w:tcW w:w="1080" w:type="dxa"/>
            <w:shd w:val="clear" w:color="auto" w:fill="auto"/>
          </w:tcPr>
          <w:p w14:paraId="6CEFDCDE" w14:textId="77777777" w:rsidR="006A7B1F" w:rsidRPr="006A7B1F" w:rsidRDefault="006A7B1F" w:rsidP="006A7B1F">
            <w:pPr>
              <w:rPr>
                <w:rFonts w:cs="Arial"/>
                <w:sz w:val="20"/>
              </w:rPr>
            </w:pPr>
          </w:p>
        </w:tc>
        <w:tc>
          <w:tcPr>
            <w:tcW w:w="1170" w:type="dxa"/>
            <w:shd w:val="clear" w:color="auto" w:fill="auto"/>
          </w:tcPr>
          <w:p w14:paraId="48F9216A" w14:textId="77777777" w:rsidR="006A7B1F" w:rsidRPr="006A7B1F" w:rsidRDefault="006A7B1F" w:rsidP="006A7B1F">
            <w:pPr>
              <w:rPr>
                <w:rFonts w:cs="Arial"/>
                <w:sz w:val="20"/>
              </w:rPr>
            </w:pPr>
          </w:p>
        </w:tc>
        <w:tc>
          <w:tcPr>
            <w:tcW w:w="1080" w:type="dxa"/>
            <w:shd w:val="clear" w:color="auto" w:fill="auto"/>
          </w:tcPr>
          <w:p w14:paraId="1883C796" w14:textId="77777777" w:rsidR="006A7B1F" w:rsidRPr="006A7B1F" w:rsidRDefault="006A7B1F" w:rsidP="006A7B1F">
            <w:pPr>
              <w:rPr>
                <w:rFonts w:cs="Arial"/>
                <w:sz w:val="20"/>
              </w:rPr>
            </w:pPr>
          </w:p>
        </w:tc>
        <w:tc>
          <w:tcPr>
            <w:tcW w:w="1080" w:type="dxa"/>
            <w:shd w:val="clear" w:color="auto" w:fill="auto"/>
          </w:tcPr>
          <w:p w14:paraId="128C846F" w14:textId="77777777" w:rsidR="006A7B1F" w:rsidRPr="006A7B1F" w:rsidRDefault="006A7B1F" w:rsidP="006A7B1F">
            <w:pPr>
              <w:rPr>
                <w:rFonts w:cs="Arial"/>
                <w:sz w:val="20"/>
              </w:rPr>
            </w:pPr>
          </w:p>
        </w:tc>
        <w:tc>
          <w:tcPr>
            <w:tcW w:w="2430" w:type="dxa"/>
            <w:shd w:val="clear" w:color="auto" w:fill="auto"/>
          </w:tcPr>
          <w:p w14:paraId="33C15FFB" w14:textId="77777777" w:rsidR="006A7B1F" w:rsidRPr="006A7B1F" w:rsidRDefault="006A7B1F" w:rsidP="006A7B1F">
            <w:pPr>
              <w:rPr>
                <w:rFonts w:cs="Arial"/>
                <w:sz w:val="20"/>
              </w:rPr>
            </w:pPr>
          </w:p>
        </w:tc>
      </w:tr>
      <w:tr w:rsidR="006A7B1F" w:rsidRPr="006A7B1F" w14:paraId="5804827E" w14:textId="77777777" w:rsidTr="006A7B1F">
        <w:tblPrEx>
          <w:tblLook w:val="04A0" w:firstRow="1" w:lastRow="0" w:firstColumn="1" w:lastColumn="0" w:noHBand="0" w:noVBand="1"/>
        </w:tblPrEx>
        <w:trPr>
          <w:trHeight w:val="188"/>
        </w:trPr>
        <w:tc>
          <w:tcPr>
            <w:tcW w:w="1440" w:type="dxa"/>
            <w:shd w:val="clear" w:color="auto" w:fill="auto"/>
          </w:tcPr>
          <w:p w14:paraId="3E714778" w14:textId="77777777" w:rsidR="006A7B1F" w:rsidRPr="006A7B1F" w:rsidRDefault="006A7B1F" w:rsidP="006A7B1F">
            <w:pPr>
              <w:rPr>
                <w:rFonts w:cs="Arial"/>
                <w:b/>
                <w:sz w:val="20"/>
              </w:rPr>
            </w:pPr>
            <w:r w:rsidRPr="006A7B1F">
              <w:rPr>
                <w:rFonts w:cs="Arial"/>
                <w:b/>
                <w:sz w:val="20"/>
              </w:rPr>
              <w:t>4.</w:t>
            </w:r>
          </w:p>
        </w:tc>
        <w:tc>
          <w:tcPr>
            <w:tcW w:w="1440" w:type="dxa"/>
            <w:shd w:val="clear" w:color="auto" w:fill="auto"/>
          </w:tcPr>
          <w:p w14:paraId="1ACF90A0" w14:textId="77777777" w:rsidR="006A7B1F" w:rsidRPr="006A7B1F" w:rsidRDefault="006A7B1F" w:rsidP="006A7B1F">
            <w:pPr>
              <w:rPr>
                <w:rFonts w:cs="Arial"/>
                <w:sz w:val="20"/>
              </w:rPr>
            </w:pPr>
          </w:p>
        </w:tc>
        <w:tc>
          <w:tcPr>
            <w:tcW w:w="1080" w:type="dxa"/>
            <w:shd w:val="clear" w:color="auto" w:fill="auto"/>
          </w:tcPr>
          <w:p w14:paraId="27EC0F49" w14:textId="77777777" w:rsidR="006A7B1F" w:rsidRPr="006A7B1F" w:rsidRDefault="006A7B1F" w:rsidP="006A7B1F">
            <w:pPr>
              <w:rPr>
                <w:rFonts w:cs="Arial"/>
                <w:sz w:val="20"/>
              </w:rPr>
            </w:pPr>
          </w:p>
        </w:tc>
        <w:tc>
          <w:tcPr>
            <w:tcW w:w="1170" w:type="dxa"/>
            <w:shd w:val="clear" w:color="auto" w:fill="auto"/>
          </w:tcPr>
          <w:p w14:paraId="26133019" w14:textId="77777777" w:rsidR="006A7B1F" w:rsidRPr="006A7B1F" w:rsidRDefault="006A7B1F" w:rsidP="006A7B1F">
            <w:pPr>
              <w:rPr>
                <w:rFonts w:cs="Arial"/>
                <w:sz w:val="20"/>
              </w:rPr>
            </w:pPr>
          </w:p>
        </w:tc>
        <w:tc>
          <w:tcPr>
            <w:tcW w:w="1080" w:type="dxa"/>
            <w:shd w:val="clear" w:color="auto" w:fill="auto"/>
          </w:tcPr>
          <w:p w14:paraId="4928FAFC" w14:textId="77777777" w:rsidR="006A7B1F" w:rsidRPr="006A7B1F" w:rsidRDefault="006A7B1F" w:rsidP="006A7B1F">
            <w:pPr>
              <w:rPr>
                <w:rFonts w:cs="Arial"/>
                <w:sz w:val="20"/>
              </w:rPr>
            </w:pPr>
          </w:p>
        </w:tc>
        <w:tc>
          <w:tcPr>
            <w:tcW w:w="1080" w:type="dxa"/>
            <w:shd w:val="clear" w:color="auto" w:fill="auto"/>
          </w:tcPr>
          <w:p w14:paraId="44316F76" w14:textId="77777777" w:rsidR="006A7B1F" w:rsidRPr="006A7B1F" w:rsidRDefault="006A7B1F" w:rsidP="006A7B1F">
            <w:pPr>
              <w:rPr>
                <w:rFonts w:cs="Arial"/>
                <w:sz w:val="20"/>
              </w:rPr>
            </w:pPr>
          </w:p>
        </w:tc>
        <w:tc>
          <w:tcPr>
            <w:tcW w:w="2430" w:type="dxa"/>
            <w:shd w:val="clear" w:color="auto" w:fill="auto"/>
          </w:tcPr>
          <w:p w14:paraId="378DDA82" w14:textId="77777777" w:rsidR="006A7B1F" w:rsidRPr="006A7B1F" w:rsidRDefault="006A7B1F" w:rsidP="006A7B1F">
            <w:pPr>
              <w:rPr>
                <w:rFonts w:cs="Arial"/>
                <w:sz w:val="20"/>
              </w:rPr>
            </w:pPr>
          </w:p>
        </w:tc>
      </w:tr>
      <w:tr w:rsidR="006A7B1F" w:rsidRPr="006A7B1F" w14:paraId="5738ECDA" w14:textId="77777777" w:rsidTr="006A7B1F">
        <w:tblPrEx>
          <w:tblLook w:val="04A0" w:firstRow="1" w:lastRow="0" w:firstColumn="1" w:lastColumn="0" w:noHBand="0" w:noVBand="1"/>
        </w:tblPrEx>
        <w:tc>
          <w:tcPr>
            <w:tcW w:w="1440" w:type="dxa"/>
            <w:shd w:val="clear" w:color="auto" w:fill="auto"/>
          </w:tcPr>
          <w:p w14:paraId="400F10BD" w14:textId="77777777" w:rsidR="006A7B1F" w:rsidRPr="006A7B1F" w:rsidRDefault="006A7B1F" w:rsidP="006A7B1F">
            <w:pPr>
              <w:rPr>
                <w:rFonts w:cs="Arial"/>
                <w:b/>
                <w:sz w:val="20"/>
              </w:rPr>
            </w:pPr>
            <w:r w:rsidRPr="006A7B1F">
              <w:rPr>
                <w:rFonts w:cs="Arial"/>
                <w:b/>
                <w:sz w:val="20"/>
              </w:rPr>
              <w:t>5. Totals</w:t>
            </w:r>
          </w:p>
        </w:tc>
        <w:tc>
          <w:tcPr>
            <w:tcW w:w="1440" w:type="dxa"/>
            <w:shd w:val="clear" w:color="auto" w:fill="auto"/>
          </w:tcPr>
          <w:p w14:paraId="1D01EAE5" w14:textId="77777777" w:rsidR="006A7B1F" w:rsidRPr="006A7B1F" w:rsidRDefault="006A7B1F" w:rsidP="006A7B1F">
            <w:pPr>
              <w:rPr>
                <w:rFonts w:cs="Arial"/>
                <w:sz w:val="20"/>
              </w:rPr>
            </w:pPr>
          </w:p>
        </w:tc>
        <w:tc>
          <w:tcPr>
            <w:tcW w:w="1080" w:type="dxa"/>
            <w:shd w:val="clear" w:color="auto" w:fill="auto"/>
          </w:tcPr>
          <w:p w14:paraId="6D9D0A90" w14:textId="77777777" w:rsidR="006A7B1F" w:rsidRPr="006A7B1F" w:rsidRDefault="006A7B1F" w:rsidP="006A7B1F">
            <w:pPr>
              <w:rPr>
                <w:rFonts w:cs="Arial"/>
                <w:sz w:val="20"/>
              </w:rPr>
            </w:pPr>
          </w:p>
        </w:tc>
        <w:tc>
          <w:tcPr>
            <w:tcW w:w="1170" w:type="dxa"/>
            <w:shd w:val="clear" w:color="auto" w:fill="auto"/>
          </w:tcPr>
          <w:p w14:paraId="3CAB1912" w14:textId="77777777" w:rsidR="006A7B1F" w:rsidRPr="006A7B1F" w:rsidRDefault="006A7B1F" w:rsidP="006A7B1F">
            <w:pPr>
              <w:rPr>
                <w:rFonts w:cs="Arial"/>
                <w:sz w:val="20"/>
              </w:rPr>
            </w:pPr>
          </w:p>
        </w:tc>
        <w:tc>
          <w:tcPr>
            <w:tcW w:w="1080" w:type="dxa"/>
            <w:shd w:val="clear" w:color="auto" w:fill="auto"/>
          </w:tcPr>
          <w:p w14:paraId="0AED8A9A" w14:textId="77777777" w:rsidR="006A7B1F" w:rsidRPr="006A7B1F" w:rsidRDefault="006A7B1F" w:rsidP="006A7B1F">
            <w:pPr>
              <w:spacing w:before="120"/>
              <w:rPr>
                <w:rFonts w:cs="Arial"/>
                <w:sz w:val="20"/>
              </w:rPr>
            </w:pPr>
            <w:r w:rsidRPr="006A7B1F">
              <w:rPr>
                <w:rFonts w:cs="Arial"/>
                <w:sz w:val="20"/>
              </w:rPr>
              <w:t>$184,303</w:t>
            </w:r>
          </w:p>
        </w:tc>
        <w:tc>
          <w:tcPr>
            <w:tcW w:w="1080" w:type="dxa"/>
            <w:shd w:val="clear" w:color="auto" w:fill="auto"/>
          </w:tcPr>
          <w:p w14:paraId="55EAFF39" w14:textId="77777777" w:rsidR="006A7B1F" w:rsidRPr="006A7B1F" w:rsidRDefault="006A7B1F" w:rsidP="006A7B1F">
            <w:pPr>
              <w:rPr>
                <w:rFonts w:cs="Arial"/>
                <w:sz w:val="20"/>
              </w:rPr>
            </w:pPr>
          </w:p>
        </w:tc>
        <w:tc>
          <w:tcPr>
            <w:tcW w:w="2430" w:type="dxa"/>
            <w:shd w:val="clear" w:color="auto" w:fill="auto"/>
          </w:tcPr>
          <w:p w14:paraId="334E2046" w14:textId="77777777" w:rsidR="006A7B1F" w:rsidRPr="006A7B1F" w:rsidRDefault="006A7B1F" w:rsidP="006A7B1F">
            <w:pPr>
              <w:spacing w:before="120"/>
              <w:rPr>
                <w:rFonts w:cs="Arial"/>
                <w:color w:val="FF0000"/>
                <w:sz w:val="20"/>
              </w:rPr>
            </w:pPr>
            <w:r w:rsidRPr="006A7B1F">
              <w:rPr>
                <w:rFonts w:cs="Arial"/>
                <w:sz w:val="20"/>
              </w:rPr>
              <w:t xml:space="preserve">$184,303 </w:t>
            </w:r>
            <w:r w:rsidRPr="006A7B1F">
              <w:rPr>
                <w:rFonts w:cs="Arial"/>
                <w:b/>
                <w:sz w:val="20"/>
              </w:rPr>
              <w:t xml:space="preserve">– </w:t>
            </w:r>
            <w:r w:rsidRPr="006A7B1F">
              <w:rPr>
                <w:rFonts w:cs="Arial"/>
                <w:b/>
                <w:sz w:val="20"/>
                <w:u w:val="single"/>
              </w:rPr>
              <w:t>this total must match the total in Section B (k) and Section D (line 13)</w:t>
            </w:r>
          </w:p>
        </w:tc>
      </w:tr>
    </w:tbl>
    <w:p w14:paraId="3DE355B7" w14:textId="77777777" w:rsidR="006A7B1F" w:rsidRPr="006A7B1F" w:rsidRDefault="006A7B1F" w:rsidP="006A7B1F">
      <w:pPr>
        <w:rPr>
          <w:rFonts w:cs="Arial"/>
          <w:sz w:val="20"/>
        </w:rPr>
      </w:pPr>
      <w:r w:rsidRPr="006A7B1F">
        <w:rPr>
          <w:rFonts w:cs="Arial"/>
          <w:sz w:val="20"/>
        </w:rPr>
        <w:t xml:space="preserve">                                                                                                                                       Standard Form 424A</w:t>
      </w:r>
    </w:p>
    <w:p w14:paraId="555C243F" w14:textId="77777777" w:rsidR="006A7B1F" w:rsidRPr="006A7B1F" w:rsidRDefault="006A7B1F" w:rsidP="006A7B1F">
      <w:pPr>
        <w:spacing w:after="0"/>
        <w:rPr>
          <w:rFonts w:cs="Arial"/>
          <w:b/>
        </w:rPr>
      </w:pPr>
    </w:p>
    <w:p w14:paraId="4AE76BC3" w14:textId="77777777" w:rsidR="006A7B1F" w:rsidRPr="006A7B1F" w:rsidRDefault="006A7B1F" w:rsidP="006A7B1F">
      <w:pPr>
        <w:spacing w:after="0"/>
        <w:rPr>
          <w:rFonts w:cs="Arial"/>
        </w:rPr>
      </w:pPr>
      <w:r w:rsidRPr="006A7B1F">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6A7B1F" w:rsidRPr="006A7B1F" w14:paraId="101F034A" w14:textId="77777777" w:rsidTr="006A7B1F">
        <w:trPr>
          <w:cantSplit/>
          <w:trHeight w:hRule="exact" w:val="460"/>
          <w:tblHeader/>
        </w:trPr>
        <w:tc>
          <w:tcPr>
            <w:tcW w:w="2497" w:type="dxa"/>
            <w:vMerge w:val="restart"/>
            <w:shd w:val="clear" w:color="auto" w:fill="B8CCE4"/>
          </w:tcPr>
          <w:p w14:paraId="2B1E00BE" w14:textId="77777777" w:rsidR="006A7B1F" w:rsidRPr="006A7B1F" w:rsidRDefault="006A7B1F" w:rsidP="006A7B1F">
            <w:pPr>
              <w:spacing w:after="200"/>
              <w:rPr>
                <w:rFonts w:cs="Arial"/>
                <w:b/>
                <w:sz w:val="22"/>
              </w:rPr>
            </w:pPr>
            <w:r w:rsidRPr="006A7B1F">
              <w:rPr>
                <w:rFonts w:cs="Arial"/>
                <w:b/>
                <w:sz w:val="22"/>
              </w:rPr>
              <w:lastRenderedPageBreak/>
              <w:t>6. Object Class Categories</w:t>
            </w:r>
          </w:p>
          <w:p w14:paraId="390F37E4" w14:textId="77777777" w:rsidR="006A7B1F" w:rsidRPr="006A7B1F" w:rsidRDefault="006A7B1F" w:rsidP="006A7B1F">
            <w:pPr>
              <w:spacing w:after="200"/>
              <w:ind w:left="270"/>
              <w:rPr>
                <w:rFonts w:cs="Arial"/>
                <w:b/>
                <w:sz w:val="22"/>
              </w:rPr>
            </w:pPr>
          </w:p>
        </w:tc>
        <w:tc>
          <w:tcPr>
            <w:tcW w:w="5580" w:type="dxa"/>
            <w:gridSpan w:val="4"/>
            <w:tcBorders>
              <w:bottom w:val="single" w:sz="4" w:space="0" w:color="auto"/>
            </w:tcBorders>
            <w:shd w:val="clear" w:color="auto" w:fill="B8CCE4"/>
          </w:tcPr>
          <w:p w14:paraId="17DFE884" w14:textId="77777777" w:rsidR="006A7B1F" w:rsidRPr="006A7B1F" w:rsidRDefault="006A7B1F" w:rsidP="006A7B1F">
            <w:pPr>
              <w:rPr>
                <w:rFonts w:cs="Arial"/>
                <w:sz w:val="22"/>
                <w:szCs w:val="22"/>
              </w:rPr>
            </w:pPr>
            <w:r w:rsidRPr="006A7B1F">
              <w:rPr>
                <w:rFonts w:cs="Arial"/>
                <w:sz w:val="22"/>
                <w:szCs w:val="22"/>
              </w:rPr>
              <w:t xml:space="preserve">    </w:t>
            </w:r>
            <w:r w:rsidRPr="006A7B1F">
              <w:rPr>
                <w:rFonts w:cs="Arial"/>
                <w:b/>
                <w:sz w:val="22"/>
                <w:szCs w:val="22"/>
              </w:rPr>
              <w:t>GRANT PROGRAM FUNCTION OR ACTIVITY</w:t>
            </w:r>
          </w:p>
        </w:tc>
        <w:tc>
          <w:tcPr>
            <w:tcW w:w="1710" w:type="dxa"/>
            <w:vMerge w:val="restart"/>
            <w:shd w:val="clear" w:color="auto" w:fill="B8CCE4"/>
          </w:tcPr>
          <w:p w14:paraId="03E7DCC2" w14:textId="77777777" w:rsidR="006A7B1F" w:rsidRPr="006A7B1F" w:rsidRDefault="006A7B1F" w:rsidP="006A7B1F">
            <w:pPr>
              <w:rPr>
                <w:rFonts w:cs="Arial"/>
                <w:b/>
                <w:sz w:val="22"/>
              </w:rPr>
            </w:pPr>
            <w:r w:rsidRPr="006A7B1F">
              <w:rPr>
                <w:rFonts w:cs="Arial"/>
                <w:b/>
                <w:sz w:val="20"/>
              </w:rPr>
              <w:t xml:space="preserve">   </w:t>
            </w:r>
            <w:r w:rsidRPr="006A7B1F">
              <w:rPr>
                <w:rFonts w:cs="Arial"/>
                <w:b/>
                <w:sz w:val="22"/>
              </w:rPr>
              <w:t>Total</w:t>
            </w:r>
          </w:p>
          <w:p w14:paraId="710CB8EB" w14:textId="77777777" w:rsidR="006A7B1F" w:rsidRPr="006A7B1F" w:rsidRDefault="006A7B1F" w:rsidP="006A7B1F">
            <w:pPr>
              <w:rPr>
                <w:rFonts w:cs="Arial"/>
                <w:b/>
                <w:sz w:val="20"/>
              </w:rPr>
            </w:pPr>
            <w:r w:rsidRPr="006A7B1F">
              <w:rPr>
                <w:rFonts w:cs="Arial"/>
                <w:b/>
                <w:sz w:val="22"/>
              </w:rPr>
              <w:t xml:space="preserve">     (5)</w:t>
            </w:r>
          </w:p>
        </w:tc>
      </w:tr>
      <w:tr w:rsidR="006A7B1F" w:rsidRPr="006A7B1F" w14:paraId="2D5F0DF4" w14:textId="77777777" w:rsidTr="006A7B1F">
        <w:trPr>
          <w:trHeight w:val="512"/>
        </w:trPr>
        <w:tc>
          <w:tcPr>
            <w:tcW w:w="2497" w:type="dxa"/>
            <w:vMerge/>
            <w:shd w:val="clear" w:color="auto" w:fill="auto"/>
          </w:tcPr>
          <w:p w14:paraId="10CDE15D" w14:textId="77777777" w:rsidR="006A7B1F" w:rsidRPr="006A7B1F" w:rsidRDefault="006A7B1F" w:rsidP="006A7B1F">
            <w:pPr>
              <w:ind w:left="270"/>
              <w:rPr>
                <w:rFonts w:cs="Arial"/>
                <w:b/>
                <w:sz w:val="20"/>
              </w:rPr>
            </w:pPr>
          </w:p>
        </w:tc>
        <w:tc>
          <w:tcPr>
            <w:tcW w:w="2340" w:type="dxa"/>
            <w:shd w:val="clear" w:color="auto" w:fill="B8CCE4"/>
          </w:tcPr>
          <w:p w14:paraId="454B5818" w14:textId="77777777" w:rsidR="006A7B1F" w:rsidRPr="006A7B1F" w:rsidRDefault="006A7B1F" w:rsidP="006A7B1F">
            <w:pPr>
              <w:spacing w:after="0"/>
              <w:rPr>
                <w:rFonts w:cs="Arial"/>
                <w:sz w:val="22"/>
                <w:szCs w:val="22"/>
              </w:rPr>
            </w:pPr>
            <w:r w:rsidRPr="006A7B1F">
              <w:rPr>
                <w:rFonts w:cs="Arial"/>
                <w:b/>
                <w:sz w:val="22"/>
                <w:szCs w:val="22"/>
              </w:rPr>
              <w:t xml:space="preserve">(1)  </w:t>
            </w:r>
            <w:r w:rsidRPr="006A7B1F">
              <w:rPr>
                <w:rFonts w:cs="Arial"/>
                <w:sz w:val="22"/>
                <w:szCs w:val="22"/>
              </w:rPr>
              <w:t xml:space="preserve">Title of    </w:t>
            </w:r>
          </w:p>
          <w:p w14:paraId="767F6A1B" w14:textId="77777777" w:rsidR="006A7B1F" w:rsidRPr="006A7B1F" w:rsidRDefault="006A7B1F" w:rsidP="006A7B1F">
            <w:pPr>
              <w:rPr>
                <w:rFonts w:cs="Arial"/>
                <w:sz w:val="22"/>
                <w:szCs w:val="22"/>
              </w:rPr>
            </w:pPr>
            <w:r w:rsidRPr="006A7B1F">
              <w:rPr>
                <w:rFonts w:cs="Arial"/>
                <w:sz w:val="22"/>
                <w:szCs w:val="22"/>
              </w:rPr>
              <w:t xml:space="preserve">       FOA</w:t>
            </w:r>
          </w:p>
        </w:tc>
        <w:tc>
          <w:tcPr>
            <w:tcW w:w="1080" w:type="dxa"/>
            <w:shd w:val="clear" w:color="auto" w:fill="B8CCE4"/>
          </w:tcPr>
          <w:p w14:paraId="11168266" w14:textId="77777777" w:rsidR="006A7B1F" w:rsidRPr="006A7B1F" w:rsidRDefault="006A7B1F" w:rsidP="006A7B1F">
            <w:pPr>
              <w:rPr>
                <w:rFonts w:cs="Arial"/>
                <w:b/>
                <w:sz w:val="22"/>
                <w:szCs w:val="22"/>
              </w:rPr>
            </w:pPr>
            <w:r w:rsidRPr="006A7B1F">
              <w:rPr>
                <w:rFonts w:cs="Arial"/>
                <w:b/>
                <w:sz w:val="22"/>
                <w:szCs w:val="22"/>
              </w:rPr>
              <w:t>(2)</w:t>
            </w:r>
          </w:p>
        </w:tc>
        <w:tc>
          <w:tcPr>
            <w:tcW w:w="1080" w:type="dxa"/>
            <w:shd w:val="clear" w:color="auto" w:fill="B8CCE4"/>
          </w:tcPr>
          <w:p w14:paraId="27954ECF" w14:textId="77777777" w:rsidR="006A7B1F" w:rsidRPr="006A7B1F" w:rsidRDefault="006A7B1F" w:rsidP="006A7B1F">
            <w:pPr>
              <w:rPr>
                <w:rFonts w:cs="Arial"/>
                <w:b/>
                <w:sz w:val="22"/>
                <w:szCs w:val="22"/>
              </w:rPr>
            </w:pPr>
            <w:r w:rsidRPr="006A7B1F">
              <w:rPr>
                <w:rFonts w:cs="Arial"/>
                <w:b/>
                <w:sz w:val="22"/>
                <w:szCs w:val="22"/>
              </w:rPr>
              <w:t>(3)</w:t>
            </w:r>
          </w:p>
        </w:tc>
        <w:tc>
          <w:tcPr>
            <w:tcW w:w="1080" w:type="dxa"/>
            <w:shd w:val="clear" w:color="auto" w:fill="B8CCE4"/>
          </w:tcPr>
          <w:p w14:paraId="25FD272E" w14:textId="77777777" w:rsidR="006A7B1F" w:rsidRPr="006A7B1F" w:rsidRDefault="006A7B1F" w:rsidP="006A7B1F">
            <w:pPr>
              <w:rPr>
                <w:rFonts w:cs="Arial"/>
                <w:b/>
                <w:sz w:val="22"/>
                <w:szCs w:val="22"/>
              </w:rPr>
            </w:pPr>
            <w:r w:rsidRPr="006A7B1F">
              <w:rPr>
                <w:rFonts w:cs="Arial"/>
                <w:b/>
                <w:sz w:val="22"/>
                <w:szCs w:val="22"/>
              </w:rPr>
              <w:t>(4)</w:t>
            </w:r>
          </w:p>
        </w:tc>
        <w:tc>
          <w:tcPr>
            <w:tcW w:w="1710" w:type="dxa"/>
            <w:vMerge/>
            <w:shd w:val="clear" w:color="auto" w:fill="auto"/>
          </w:tcPr>
          <w:p w14:paraId="7BD4CA3A" w14:textId="77777777" w:rsidR="006A7B1F" w:rsidRPr="006A7B1F" w:rsidRDefault="006A7B1F" w:rsidP="006A7B1F">
            <w:pPr>
              <w:rPr>
                <w:rFonts w:cs="Arial"/>
                <w:b/>
                <w:sz w:val="20"/>
              </w:rPr>
            </w:pPr>
          </w:p>
        </w:tc>
      </w:tr>
      <w:tr w:rsidR="006A7B1F" w:rsidRPr="006A7B1F" w14:paraId="715666C1" w14:textId="77777777" w:rsidTr="006A7B1F">
        <w:tblPrEx>
          <w:tblLook w:val="04A0" w:firstRow="1" w:lastRow="0" w:firstColumn="1" w:lastColumn="0" w:noHBand="0" w:noVBand="1"/>
        </w:tblPrEx>
        <w:tc>
          <w:tcPr>
            <w:tcW w:w="2497" w:type="dxa"/>
            <w:shd w:val="clear" w:color="auto" w:fill="auto"/>
          </w:tcPr>
          <w:p w14:paraId="32A71F49" w14:textId="77777777" w:rsidR="006A7B1F" w:rsidRPr="006A7B1F" w:rsidRDefault="006A7B1F" w:rsidP="006A7B1F">
            <w:pPr>
              <w:rPr>
                <w:rFonts w:cs="Arial"/>
                <w:b/>
                <w:sz w:val="20"/>
              </w:rPr>
            </w:pPr>
            <w:r w:rsidRPr="006A7B1F">
              <w:rPr>
                <w:rFonts w:cs="Arial"/>
                <w:b/>
                <w:sz w:val="20"/>
              </w:rPr>
              <w:t>a.  Personnel</w:t>
            </w:r>
          </w:p>
        </w:tc>
        <w:tc>
          <w:tcPr>
            <w:tcW w:w="2340" w:type="dxa"/>
            <w:shd w:val="clear" w:color="auto" w:fill="auto"/>
          </w:tcPr>
          <w:p w14:paraId="5067FE99" w14:textId="77777777" w:rsidR="006A7B1F" w:rsidRPr="006A7B1F" w:rsidRDefault="006A7B1F" w:rsidP="006A7B1F">
            <w:pPr>
              <w:rPr>
                <w:rFonts w:cs="Arial"/>
                <w:sz w:val="20"/>
              </w:rPr>
            </w:pPr>
            <w:r w:rsidRPr="006A7B1F">
              <w:rPr>
                <w:rFonts w:cs="Arial"/>
                <w:sz w:val="20"/>
              </w:rPr>
              <w:t>$52,765</w:t>
            </w:r>
          </w:p>
        </w:tc>
        <w:tc>
          <w:tcPr>
            <w:tcW w:w="1080" w:type="dxa"/>
            <w:shd w:val="clear" w:color="auto" w:fill="auto"/>
          </w:tcPr>
          <w:p w14:paraId="409F0D92" w14:textId="77777777" w:rsidR="006A7B1F" w:rsidRPr="006A7B1F" w:rsidRDefault="006A7B1F" w:rsidP="006A7B1F">
            <w:pPr>
              <w:rPr>
                <w:rFonts w:cs="Arial"/>
                <w:sz w:val="20"/>
              </w:rPr>
            </w:pPr>
          </w:p>
        </w:tc>
        <w:tc>
          <w:tcPr>
            <w:tcW w:w="1080" w:type="dxa"/>
            <w:shd w:val="clear" w:color="auto" w:fill="auto"/>
          </w:tcPr>
          <w:p w14:paraId="30D879A6" w14:textId="77777777" w:rsidR="006A7B1F" w:rsidRPr="006A7B1F" w:rsidRDefault="006A7B1F" w:rsidP="006A7B1F">
            <w:pPr>
              <w:rPr>
                <w:rFonts w:cs="Arial"/>
                <w:sz w:val="20"/>
              </w:rPr>
            </w:pPr>
          </w:p>
        </w:tc>
        <w:tc>
          <w:tcPr>
            <w:tcW w:w="1080" w:type="dxa"/>
            <w:shd w:val="clear" w:color="auto" w:fill="auto"/>
          </w:tcPr>
          <w:p w14:paraId="7BBFA673" w14:textId="77777777" w:rsidR="006A7B1F" w:rsidRPr="006A7B1F" w:rsidRDefault="006A7B1F" w:rsidP="006A7B1F">
            <w:pPr>
              <w:rPr>
                <w:rFonts w:cs="Arial"/>
                <w:sz w:val="20"/>
              </w:rPr>
            </w:pPr>
          </w:p>
        </w:tc>
        <w:tc>
          <w:tcPr>
            <w:tcW w:w="1710" w:type="dxa"/>
            <w:shd w:val="clear" w:color="auto" w:fill="auto"/>
          </w:tcPr>
          <w:p w14:paraId="02617F1F" w14:textId="77777777" w:rsidR="006A7B1F" w:rsidRPr="006A7B1F" w:rsidRDefault="006A7B1F" w:rsidP="006A7B1F">
            <w:pPr>
              <w:rPr>
                <w:rFonts w:cs="Arial"/>
                <w:sz w:val="20"/>
              </w:rPr>
            </w:pPr>
            <w:r w:rsidRPr="006A7B1F">
              <w:rPr>
                <w:rFonts w:cs="Arial"/>
                <w:sz w:val="20"/>
              </w:rPr>
              <w:t>$52,765</w:t>
            </w:r>
          </w:p>
        </w:tc>
      </w:tr>
      <w:tr w:rsidR="006A7B1F" w:rsidRPr="006A7B1F" w14:paraId="7BA0C35D" w14:textId="77777777" w:rsidTr="006A7B1F">
        <w:tblPrEx>
          <w:tblLook w:val="04A0" w:firstRow="1" w:lastRow="0" w:firstColumn="1" w:lastColumn="0" w:noHBand="0" w:noVBand="1"/>
        </w:tblPrEx>
        <w:tc>
          <w:tcPr>
            <w:tcW w:w="2497" w:type="dxa"/>
            <w:shd w:val="clear" w:color="auto" w:fill="auto"/>
          </w:tcPr>
          <w:p w14:paraId="1AB0F78C" w14:textId="77777777" w:rsidR="006A7B1F" w:rsidRPr="006A7B1F" w:rsidRDefault="006A7B1F" w:rsidP="006A7B1F">
            <w:pPr>
              <w:rPr>
                <w:rFonts w:cs="Arial"/>
                <w:b/>
                <w:sz w:val="20"/>
              </w:rPr>
            </w:pPr>
            <w:r w:rsidRPr="006A7B1F">
              <w:rPr>
                <w:rFonts w:cs="Arial"/>
                <w:b/>
                <w:sz w:val="20"/>
              </w:rPr>
              <w:t>b.  Fringe Benefits</w:t>
            </w:r>
          </w:p>
        </w:tc>
        <w:tc>
          <w:tcPr>
            <w:tcW w:w="2340" w:type="dxa"/>
            <w:shd w:val="clear" w:color="auto" w:fill="auto"/>
          </w:tcPr>
          <w:p w14:paraId="121582F7" w14:textId="77777777" w:rsidR="006A7B1F" w:rsidRPr="006A7B1F" w:rsidRDefault="006A7B1F" w:rsidP="006A7B1F">
            <w:pPr>
              <w:rPr>
                <w:rFonts w:cs="Arial"/>
                <w:sz w:val="20"/>
              </w:rPr>
            </w:pPr>
            <w:r w:rsidRPr="006A7B1F">
              <w:rPr>
                <w:rFonts w:cs="Arial"/>
                <w:sz w:val="20"/>
              </w:rPr>
              <w:t>$15,644</w:t>
            </w:r>
          </w:p>
        </w:tc>
        <w:tc>
          <w:tcPr>
            <w:tcW w:w="1080" w:type="dxa"/>
            <w:shd w:val="clear" w:color="auto" w:fill="auto"/>
          </w:tcPr>
          <w:p w14:paraId="5E4DEDAF" w14:textId="77777777" w:rsidR="006A7B1F" w:rsidRPr="006A7B1F" w:rsidRDefault="006A7B1F" w:rsidP="006A7B1F">
            <w:pPr>
              <w:rPr>
                <w:rFonts w:cs="Arial"/>
                <w:sz w:val="20"/>
              </w:rPr>
            </w:pPr>
          </w:p>
        </w:tc>
        <w:tc>
          <w:tcPr>
            <w:tcW w:w="1080" w:type="dxa"/>
            <w:shd w:val="clear" w:color="auto" w:fill="auto"/>
          </w:tcPr>
          <w:p w14:paraId="6EA43600" w14:textId="77777777" w:rsidR="006A7B1F" w:rsidRPr="006A7B1F" w:rsidRDefault="006A7B1F" w:rsidP="006A7B1F">
            <w:pPr>
              <w:rPr>
                <w:rFonts w:cs="Arial"/>
                <w:sz w:val="20"/>
              </w:rPr>
            </w:pPr>
          </w:p>
        </w:tc>
        <w:tc>
          <w:tcPr>
            <w:tcW w:w="1080" w:type="dxa"/>
            <w:shd w:val="clear" w:color="auto" w:fill="auto"/>
          </w:tcPr>
          <w:p w14:paraId="2CB89FA1" w14:textId="77777777" w:rsidR="006A7B1F" w:rsidRPr="006A7B1F" w:rsidRDefault="006A7B1F" w:rsidP="006A7B1F">
            <w:pPr>
              <w:rPr>
                <w:rFonts w:cs="Arial"/>
                <w:sz w:val="20"/>
              </w:rPr>
            </w:pPr>
          </w:p>
        </w:tc>
        <w:tc>
          <w:tcPr>
            <w:tcW w:w="1710" w:type="dxa"/>
            <w:shd w:val="clear" w:color="auto" w:fill="auto"/>
          </w:tcPr>
          <w:p w14:paraId="41D0A041" w14:textId="77777777" w:rsidR="006A7B1F" w:rsidRPr="006A7B1F" w:rsidRDefault="006A7B1F" w:rsidP="006A7B1F">
            <w:pPr>
              <w:rPr>
                <w:rFonts w:cs="Arial"/>
                <w:sz w:val="20"/>
              </w:rPr>
            </w:pPr>
            <w:r w:rsidRPr="006A7B1F">
              <w:rPr>
                <w:rFonts w:cs="Arial"/>
                <w:sz w:val="20"/>
              </w:rPr>
              <w:t>$15,644</w:t>
            </w:r>
          </w:p>
        </w:tc>
      </w:tr>
      <w:tr w:rsidR="006A7B1F" w:rsidRPr="006A7B1F" w14:paraId="4D967BF7" w14:textId="77777777" w:rsidTr="006A7B1F">
        <w:tblPrEx>
          <w:tblLook w:val="04A0" w:firstRow="1" w:lastRow="0" w:firstColumn="1" w:lastColumn="0" w:noHBand="0" w:noVBand="1"/>
        </w:tblPrEx>
        <w:tc>
          <w:tcPr>
            <w:tcW w:w="2497" w:type="dxa"/>
            <w:shd w:val="clear" w:color="auto" w:fill="auto"/>
          </w:tcPr>
          <w:p w14:paraId="6173BA3F" w14:textId="77777777" w:rsidR="006A7B1F" w:rsidRPr="006A7B1F" w:rsidRDefault="006A7B1F" w:rsidP="006A7B1F">
            <w:pPr>
              <w:rPr>
                <w:rFonts w:cs="Arial"/>
                <w:b/>
                <w:sz w:val="20"/>
              </w:rPr>
            </w:pPr>
            <w:r w:rsidRPr="006A7B1F">
              <w:rPr>
                <w:rFonts w:cs="Arial"/>
                <w:b/>
                <w:sz w:val="20"/>
              </w:rPr>
              <w:t>c.  Travel</w:t>
            </w:r>
          </w:p>
        </w:tc>
        <w:tc>
          <w:tcPr>
            <w:tcW w:w="2340" w:type="dxa"/>
            <w:shd w:val="clear" w:color="auto" w:fill="auto"/>
          </w:tcPr>
          <w:p w14:paraId="2FBCFFA5" w14:textId="77777777" w:rsidR="006A7B1F" w:rsidRPr="006A7B1F" w:rsidRDefault="006A7B1F" w:rsidP="006A7B1F">
            <w:pPr>
              <w:rPr>
                <w:rFonts w:cs="Arial"/>
                <w:sz w:val="20"/>
              </w:rPr>
            </w:pPr>
            <w:r w:rsidRPr="006A7B1F">
              <w:rPr>
                <w:rFonts w:cs="Arial"/>
                <w:sz w:val="20"/>
              </w:rPr>
              <w:t>$2,444</w:t>
            </w:r>
          </w:p>
        </w:tc>
        <w:tc>
          <w:tcPr>
            <w:tcW w:w="1080" w:type="dxa"/>
            <w:shd w:val="clear" w:color="auto" w:fill="auto"/>
          </w:tcPr>
          <w:p w14:paraId="00A820FB" w14:textId="77777777" w:rsidR="006A7B1F" w:rsidRPr="006A7B1F" w:rsidRDefault="006A7B1F" w:rsidP="006A7B1F">
            <w:pPr>
              <w:rPr>
                <w:rFonts w:cs="Arial"/>
                <w:sz w:val="20"/>
              </w:rPr>
            </w:pPr>
          </w:p>
        </w:tc>
        <w:tc>
          <w:tcPr>
            <w:tcW w:w="1080" w:type="dxa"/>
            <w:shd w:val="clear" w:color="auto" w:fill="auto"/>
          </w:tcPr>
          <w:p w14:paraId="4D05EDF6" w14:textId="77777777" w:rsidR="006A7B1F" w:rsidRPr="006A7B1F" w:rsidRDefault="006A7B1F" w:rsidP="006A7B1F">
            <w:pPr>
              <w:rPr>
                <w:rFonts w:cs="Arial"/>
                <w:sz w:val="20"/>
              </w:rPr>
            </w:pPr>
          </w:p>
        </w:tc>
        <w:tc>
          <w:tcPr>
            <w:tcW w:w="1080" w:type="dxa"/>
            <w:shd w:val="clear" w:color="auto" w:fill="auto"/>
          </w:tcPr>
          <w:p w14:paraId="7786D9B8" w14:textId="77777777" w:rsidR="006A7B1F" w:rsidRPr="006A7B1F" w:rsidRDefault="006A7B1F" w:rsidP="006A7B1F">
            <w:pPr>
              <w:rPr>
                <w:rFonts w:cs="Arial"/>
                <w:sz w:val="20"/>
              </w:rPr>
            </w:pPr>
          </w:p>
        </w:tc>
        <w:tc>
          <w:tcPr>
            <w:tcW w:w="1710" w:type="dxa"/>
            <w:shd w:val="clear" w:color="auto" w:fill="auto"/>
          </w:tcPr>
          <w:p w14:paraId="0B5B6DF8" w14:textId="77777777" w:rsidR="006A7B1F" w:rsidRPr="006A7B1F" w:rsidRDefault="006A7B1F" w:rsidP="006A7B1F">
            <w:pPr>
              <w:rPr>
                <w:rFonts w:cs="Arial"/>
                <w:sz w:val="20"/>
              </w:rPr>
            </w:pPr>
            <w:r w:rsidRPr="006A7B1F">
              <w:rPr>
                <w:rFonts w:cs="Arial"/>
                <w:sz w:val="20"/>
              </w:rPr>
              <w:t>$2,444</w:t>
            </w:r>
          </w:p>
        </w:tc>
      </w:tr>
      <w:tr w:rsidR="006A7B1F" w:rsidRPr="006A7B1F" w14:paraId="6D4797D8" w14:textId="77777777" w:rsidTr="006A7B1F">
        <w:tblPrEx>
          <w:tblLook w:val="04A0" w:firstRow="1" w:lastRow="0" w:firstColumn="1" w:lastColumn="0" w:noHBand="0" w:noVBand="1"/>
        </w:tblPrEx>
        <w:tc>
          <w:tcPr>
            <w:tcW w:w="2497" w:type="dxa"/>
            <w:shd w:val="clear" w:color="auto" w:fill="auto"/>
          </w:tcPr>
          <w:p w14:paraId="211E8767" w14:textId="77777777" w:rsidR="006A7B1F" w:rsidRPr="006A7B1F" w:rsidRDefault="006A7B1F" w:rsidP="006A7B1F">
            <w:pPr>
              <w:rPr>
                <w:rFonts w:cs="Arial"/>
                <w:b/>
                <w:sz w:val="20"/>
              </w:rPr>
            </w:pPr>
            <w:r w:rsidRPr="006A7B1F">
              <w:rPr>
                <w:rFonts w:cs="Arial"/>
                <w:b/>
                <w:sz w:val="20"/>
              </w:rPr>
              <w:t>d.  Equipment</w:t>
            </w:r>
          </w:p>
        </w:tc>
        <w:tc>
          <w:tcPr>
            <w:tcW w:w="2340" w:type="dxa"/>
            <w:shd w:val="clear" w:color="auto" w:fill="auto"/>
          </w:tcPr>
          <w:p w14:paraId="2B3D37A3" w14:textId="77777777" w:rsidR="006A7B1F" w:rsidRPr="006A7B1F" w:rsidRDefault="006A7B1F" w:rsidP="006A7B1F">
            <w:pPr>
              <w:rPr>
                <w:rFonts w:cs="Arial"/>
                <w:sz w:val="20"/>
              </w:rPr>
            </w:pPr>
            <w:r w:rsidRPr="006A7B1F">
              <w:rPr>
                <w:rFonts w:cs="Arial"/>
                <w:sz w:val="20"/>
              </w:rPr>
              <w:t>$0</w:t>
            </w:r>
          </w:p>
        </w:tc>
        <w:tc>
          <w:tcPr>
            <w:tcW w:w="1080" w:type="dxa"/>
            <w:shd w:val="clear" w:color="auto" w:fill="auto"/>
          </w:tcPr>
          <w:p w14:paraId="668C2B0D" w14:textId="77777777" w:rsidR="006A7B1F" w:rsidRPr="006A7B1F" w:rsidRDefault="006A7B1F" w:rsidP="006A7B1F">
            <w:pPr>
              <w:rPr>
                <w:rFonts w:cs="Arial"/>
                <w:sz w:val="20"/>
              </w:rPr>
            </w:pPr>
          </w:p>
        </w:tc>
        <w:tc>
          <w:tcPr>
            <w:tcW w:w="1080" w:type="dxa"/>
            <w:shd w:val="clear" w:color="auto" w:fill="auto"/>
          </w:tcPr>
          <w:p w14:paraId="2A5C6C76" w14:textId="77777777" w:rsidR="006A7B1F" w:rsidRPr="006A7B1F" w:rsidRDefault="006A7B1F" w:rsidP="006A7B1F">
            <w:pPr>
              <w:rPr>
                <w:rFonts w:cs="Arial"/>
                <w:sz w:val="20"/>
              </w:rPr>
            </w:pPr>
          </w:p>
        </w:tc>
        <w:tc>
          <w:tcPr>
            <w:tcW w:w="1080" w:type="dxa"/>
            <w:shd w:val="clear" w:color="auto" w:fill="auto"/>
          </w:tcPr>
          <w:p w14:paraId="36B9C36F" w14:textId="77777777" w:rsidR="006A7B1F" w:rsidRPr="006A7B1F" w:rsidRDefault="006A7B1F" w:rsidP="006A7B1F">
            <w:pPr>
              <w:rPr>
                <w:rFonts w:cs="Arial"/>
                <w:sz w:val="20"/>
              </w:rPr>
            </w:pPr>
          </w:p>
        </w:tc>
        <w:tc>
          <w:tcPr>
            <w:tcW w:w="1710" w:type="dxa"/>
            <w:shd w:val="clear" w:color="auto" w:fill="auto"/>
          </w:tcPr>
          <w:p w14:paraId="0F8B47A1" w14:textId="77777777" w:rsidR="006A7B1F" w:rsidRPr="006A7B1F" w:rsidRDefault="006A7B1F" w:rsidP="006A7B1F">
            <w:pPr>
              <w:rPr>
                <w:rFonts w:cs="Arial"/>
                <w:sz w:val="20"/>
              </w:rPr>
            </w:pPr>
            <w:r w:rsidRPr="006A7B1F">
              <w:rPr>
                <w:rFonts w:cs="Arial"/>
                <w:sz w:val="20"/>
              </w:rPr>
              <w:t>$0</w:t>
            </w:r>
          </w:p>
        </w:tc>
      </w:tr>
      <w:tr w:rsidR="006A7B1F" w:rsidRPr="006A7B1F" w14:paraId="69945F3F" w14:textId="77777777" w:rsidTr="006A7B1F">
        <w:tblPrEx>
          <w:tblLook w:val="04A0" w:firstRow="1" w:lastRow="0" w:firstColumn="1" w:lastColumn="0" w:noHBand="0" w:noVBand="1"/>
        </w:tblPrEx>
        <w:tc>
          <w:tcPr>
            <w:tcW w:w="2497" w:type="dxa"/>
            <w:shd w:val="clear" w:color="auto" w:fill="auto"/>
          </w:tcPr>
          <w:p w14:paraId="6E9927B0" w14:textId="77777777" w:rsidR="006A7B1F" w:rsidRPr="006A7B1F" w:rsidRDefault="006A7B1F" w:rsidP="006A7B1F">
            <w:pPr>
              <w:rPr>
                <w:rFonts w:cs="Arial"/>
                <w:b/>
                <w:sz w:val="20"/>
              </w:rPr>
            </w:pPr>
            <w:r w:rsidRPr="006A7B1F">
              <w:rPr>
                <w:rFonts w:cs="Arial"/>
                <w:b/>
                <w:sz w:val="20"/>
              </w:rPr>
              <w:t>e.  Supplies</w:t>
            </w:r>
          </w:p>
        </w:tc>
        <w:tc>
          <w:tcPr>
            <w:tcW w:w="2340" w:type="dxa"/>
            <w:shd w:val="clear" w:color="auto" w:fill="auto"/>
          </w:tcPr>
          <w:p w14:paraId="04946C46" w14:textId="77777777" w:rsidR="006A7B1F" w:rsidRPr="006A7B1F" w:rsidRDefault="006A7B1F" w:rsidP="006A7B1F">
            <w:pPr>
              <w:rPr>
                <w:rFonts w:cs="Arial"/>
                <w:sz w:val="20"/>
              </w:rPr>
            </w:pPr>
            <w:r w:rsidRPr="006A7B1F">
              <w:rPr>
                <w:rFonts w:cs="Arial"/>
                <w:sz w:val="20"/>
              </w:rPr>
              <w:t>$3,796</w:t>
            </w:r>
          </w:p>
        </w:tc>
        <w:tc>
          <w:tcPr>
            <w:tcW w:w="1080" w:type="dxa"/>
            <w:shd w:val="clear" w:color="auto" w:fill="auto"/>
          </w:tcPr>
          <w:p w14:paraId="4D0A6B1B" w14:textId="77777777" w:rsidR="006A7B1F" w:rsidRPr="006A7B1F" w:rsidRDefault="006A7B1F" w:rsidP="006A7B1F">
            <w:pPr>
              <w:rPr>
                <w:rFonts w:cs="Arial"/>
                <w:sz w:val="20"/>
              </w:rPr>
            </w:pPr>
          </w:p>
        </w:tc>
        <w:tc>
          <w:tcPr>
            <w:tcW w:w="1080" w:type="dxa"/>
            <w:shd w:val="clear" w:color="auto" w:fill="auto"/>
          </w:tcPr>
          <w:p w14:paraId="23BBD50F" w14:textId="77777777" w:rsidR="006A7B1F" w:rsidRPr="006A7B1F" w:rsidRDefault="006A7B1F" w:rsidP="006A7B1F">
            <w:pPr>
              <w:rPr>
                <w:rFonts w:cs="Arial"/>
                <w:sz w:val="20"/>
              </w:rPr>
            </w:pPr>
          </w:p>
        </w:tc>
        <w:tc>
          <w:tcPr>
            <w:tcW w:w="1080" w:type="dxa"/>
            <w:shd w:val="clear" w:color="auto" w:fill="auto"/>
          </w:tcPr>
          <w:p w14:paraId="77E969A7" w14:textId="77777777" w:rsidR="006A7B1F" w:rsidRPr="006A7B1F" w:rsidRDefault="006A7B1F" w:rsidP="006A7B1F">
            <w:pPr>
              <w:rPr>
                <w:rFonts w:cs="Arial"/>
                <w:sz w:val="20"/>
              </w:rPr>
            </w:pPr>
          </w:p>
        </w:tc>
        <w:tc>
          <w:tcPr>
            <w:tcW w:w="1710" w:type="dxa"/>
            <w:shd w:val="clear" w:color="auto" w:fill="auto"/>
          </w:tcPr>
          <w:p w14:paraId="50871744" w14:textId="77777777" w:rsidR="006A7B1F" w:rsidRPr="006A7B1F" w:rsidRDefault="006A7B1F" w:rsidP="006A7B1F">
            <w:pPr>
              <w:rPr>
                <w:rFonts w:cs="Arial"/>
                <w:sz w:val="20"/>
              </w:rPr>
            </w:pPr>
            <w:r w:rsidRPr="006A7B1F">
              <w:rPr>
                <w:rFonts w:cs="Arial"/>
                <w:sz w:val="20"/>
              </w:rPr>
              <w:t>$3,796</w:t>
            </w:r>
          </w:p>
        </w:tc>
      </w:tr>
      <w:tr w:rsidR="006A7B1F" w:rsidRPr="006A7B1F" w14:paraId="3C6E80A3" w14:textId="77777777" w:rsidTr="006A7B1F">
        <w:tblPrEx>
          <w:tblLook w:val="04A0" w:firstRow="1" w:lastRow="0" w:firstColumn="1" w:lastColumn="0" w:noHBand="0" w:noVBand="1"/>
        </w:tblPrEx>
        <w:tc>
          <w:tcPr>
            <w:tcW w:w="2497" w:type="dxa"/>
            <w:shd w:val="clear" w:color="auto" w:fill="auto"/>
          </w:tcPr>
          <w:p w14:paraId="7C16E207" w14:textId="77777777" w:rsidR="006A7B1F" w:rsidRPr="006A7B1F" w:rsidRDefault="006A7B1F" w:rsidP="006A7B1F">
            <w:pPr>
              <w:rPr>
                <w:rFonts w:cs="Arial"/>
                <w:b/>
                <w:sz w:val="20"/>
              </w:rPr>
            </w:pPr>
            <w:r w:rsidRPr="006A7B1F">
              <w:rPr>
                <w:rFonts w:cs="Arial"/>
                <w:b/>
                <w:sz w:val="20"/>
              </w:rPr>
              <w:t>f.  Contractual</w:t>
            </w:r>
          </w:p>
        </w:tc>
        <w:tc>
          <w:tcPr>
            <w:tcW w:w="2340" w:type="dxa"/>
            <w:shd w:val="clear" w:color="auto" w:fill="auto"/>
          </w:tcPr>
          <w:p w14:paraId="14EA2733" w14:textId="77777777" w:rsidR="006A7B1F" w:rsidRPr="006A7B1F" w:rsidRDefault="006A7B1F" w:rsidP="006A7B1F">
            <w:pPr>
              <w:rPr>
                <w:rFonts w:cs="Arial"/>
                <w:sz w:val="20"/>
              </w:rPr>
            </w:pPr>
            <w:r w:rsidRPr="006A7B1F">
              <w:rPr>
                <w:rFonts w:cs="Arial"/>
                <w:sz w:val="20"/>
              </w:rPr>
              <w:t>$86,998</w:t>
            </w:r>
          </w:p>
        </w:tc>
        <w:tc>
          <w:tcPr>
            <w:tcW w:w="1080" w:type="dxa"/>
            <w:shd w:val="clear" w:color="auto" w:fill="auto"/>
          </w:tcPr>
          <w:p w14:paraId="75EE7E5B" w14:textId="77777777" w:rsidR="006A7B1F" w:rsidRPr="006A7B1F" w:rsidRDefault="006A7B1F" w:rsidP="006A7B1F">
            <w:pPr>
              <w:rPr>
                <w:rFonts w:cs="Arial"/>
                <w:sz w:val="20"/>
              </w:rPr>
            </w:pPr>
            <w:r w:rsidRPr="006A7B1F">
              <w:rPr>
                <w:rFonts w:cs="Arial"/>
                <w:sz w:val="20"/>
              </w:rPr>
              <w:t xml:space="preserve">    </w:t>
            </w:r>
          </w:p>
        </w:tc>
        <w:tc>
          <w:tcPr>
            <w:tcW w:w="1080" w:type="dxa"/>
            <w:shd w:val="clear" w:color="auto" w:fill="auto"/>
          </w:tcPr>
          <w:p w14:paraId="5972570D" w14:textId="77777777" w:rsidR="006A7B1F" w:rsidRPr="006A7B1F" w:rsidRDefault="006A7B1F" w:rsidP="006A7B1F">
            <w:pPr>
              <w:rPr>
                <w:rFonts w:cs="Arial"/>
                <w:sz w:val="20"/>
              </w:rPr>
            </w:pPr>
          </w:p>
        </w:tc>
        <w:tc>
          <w:tcPr>
            <w:tcW w:w="1080" w:type="dxa"/>
            <w:shd w:val="clear" w:color="auto" w:fill="auto"/>
          </w:tcPr>
          <w:p w14:paraId="12828071" w14:textId="77777777" w:rsidR="006A7B1F" w:rsidRPr="006A7B1F" w:rsidRDefault="006A7B1F" w:rsidP="006A7B1F">
            <w:pPr>
              <w:rPr>
                <w:rFonts w:cs="Arial"/>
                <w:sz w:val="20"/>
              </w:rPr>
            </w:pPr>
          </w:p>
        </w:tc>
        <w:tc>
          <w:tcPr>
            <w:tcW w:w="1710" w:type="dxa"/>
            <w:shd w:val="clear" w:color="auto" w:fill="auto"/>
          </w:tcPr>
          <w:p w14:paraId="3386260D" w14:textId="77777777" w:rsidR="006A7B1F" w:rsidRPr="006A7B1F" w:rsidRDefault="006A7B1F" w:rsidP="006A7B1F">
            <w:pPr>
              <w:rPr>
                <w:rFonts w:cs="Arial"/>
                <w:sz w:val="20"/>
              </w:rPr>
            </w:pPr>
            <w:r w:rsidRPr="006A7B1F">
              <w:rPr>
                <w:rFonts w:cs="Arial"/>
                <w:sz w:val="20"/>
              </w:rPr>
              <w:t>$86,998</w:t>
            </w:r>
          </w:p>
        </w:tc>
      </w:tr>
      <w:tr w:rsidR="006A7B1F" w:rsidRPr="006A7B1F" w14:paraId="5C266B31" w14:textId="77777777" w:rsidTr="006A7B1F">
        <w:tblPrEx>
          <w:tblLook w:val="04A0" w:firstRow="1" w:lastRow="0" w:firstColumn="1" w:lastColumn="0" w:noHBand="0" w:noVBand="1"/>
        </w:tblPrEx>
        <w:tc>
          <w:tcPr>
            <w:tcW w:w="2497" w:type="dxa"/>
            <w:shd w:val="clear" w:color="auto" w:fill="auto"/>
          </w:tcPr>
          <w:p w14:paraId="7649C4BA" w14:textId="77777777" w:rsidR="006A7B1F" w:rsidRPr="006A7B1F" w:rsidRDefault="006A7B1F" w:rsidP="006A7B1F">
            <w:pPr>
              <w:rPr>
                <w:rFonts w:cs="Arial"/>
                <w:b/>
                <w:sz w:val="20"/>
              </w:rPr>
            </w:pPr>
            <w:r w:rsidRPr="006A7B1F">
              <w:rPr>
                <w:rFonts w:cs="Arial"/>
                <w:b/>
                <w:sz w:val="20"/>
              </w:rPr>
              <w:t>g.  Construction</w:t>
            </w:r>
          </w:p>
        </w:tc>
        <w:tc>
          <w:tcPr>
            <w:tcW w:w="2340" w:type="dxa"/>
            <w:shd w:val="clear" w:color="auto" w:fill="auto"/>
          </w:tcPr>
          <w:p w14:paraId="070D19C5" w14:textId="77777777" w:rsidR="006A7B1F" w:rsidRPr="006A7B1F" w:rsidRDefault="006A7B1F" w:rsidP="006A7B1F">
            <w:pPr>
              <w:rPr>
                <w:rFonts w:cs="Arial"/>
                <w:sz w:val="20"/>
              </w:rPr>
            </w:pPr>
            <w:r w:rsidRPr="006A7B1F">
              <w:rPr>
                <w:rFonts w:cs="Arial"/>
                <w:sz w:val="20"/>
              </w:rPr>
              <w:t>$0</w:t>
            </w:r>
          </w:p>
        </w:tc>
        <w:tc>
          <w:tcPr>
            <w:tcW w:w="1080" w:type="dxa"/>
            <w:shd w:val="clear" w:color="auto" w:fill="auto"/>
          </w:tcPr>
          <w:p w14:paraId="1CA25A55" w14:textId="77777777" w:rsidR="006A7B1F" w:rsidRPr="006A7B1F" w:rsidRDefault="006A7B1F" w:rsidP="006A7B1F">
            <w:pPr>
              <w:rPr>
                <w:rFonts w:cs="Arial"/>
                <w:sz w:val="20"/>
              </w:rPr>
            </w:pPr>
          </w:p>
        </w:tc>
        <w:tc>
          <w:tcPr>
            <w:tcW w:w="1080" w:type="dxa"/>
            <w:shd w:val="clear" w:color="auto" w:fill="auto"/>
          </w:tcPr>
          <w:p w14:paraId="1B703876" w14:textId="77777777" w:rsidR="006A7B1F" w:rsidRPr="006A7B1F" w:rsidRDefault="006A7B1F" w:rsidP="006A7B1F">
            <w:pPr>
              <w:rPr>
                <w:rFonts w:cs="Arial"/>
                <w:sz w:val="20"/>
              </w:rPr>
            </w:pPr>
          </w:p>
        </w:tc>
        <w:tc>
          <w:tcPr>
            <w:tcW w:w="1080" w:type="dxa"/>
            <w:shd w:val="clear" w:color="auto" w:fill="auto"/>
          </w:tcPr>
          <w:p w14:paraId="3B32C894" w14:textId="77777777" w:rsidR="006A7B1F" w:rsidRPr="006A7B1F" w:rsidRDefault="006A7B1F" w:rsidP="006A7B1F">
            <w:pPr>
              <w:rPr>
                <w:rFonts w:cs="Arial"/>
                <w:sz w:val="20"/>
              </w:rPr>
            </w:pPr>
          </w:p>
        </w:tc>
        <w:tc>
          <w:tcPr>
            <w:tcW w:w="1710" w:type="dxa"/>
            <w:shd w:val="clear" w:color="auto" w:fill="auto"/>
          </w:tcPr>
          <w:p w14:paraId="2645BB12" w14:textId="77777777" w:rsidR="006A7B1F" w:rsidRPr="006A7B1F" w:rsidRDefault="006A7B1F" w:rsidP="006A7B1F">
            <w:pPr>
              <w:rPr>
                <w:rFonts w:cs="Arial"/>
                <w:sz w:val="20"/>
              </w:rPr>
            </w:pPr>
            <w:r w:rsidRPr="006A7B1F">
              <w:rPr>
                <w:rFonts w:cs="Arial"/>
                <w:sz w:val="20"/>
              </w:rPr>
              <w:t>$0</w:t>
            </w:r>
          </w:p>
        </w:tc>
      </w:tr>
      <w:tr w:rsidR="006A7B1F" w:rsidRPr="006A7B1F" w14:paraId="13809C14" w14:textId="77777777" w:rsidTr="006A7B1F">
        <w:tblPrEx>
          <w:tblLook w:val="04A0" w:firstRow="1" w:lastRow="0" w:firstColumn="1" w:lastColumn="0" w:noHBand="0" w:noVBand="1"/>
        </w:tblPrEx>
        <w:tc>
          <w:tcPr>
            <w:tcW w:w="2497" w:type="dxa"/>
            <w:shd w:val="clear" w:color="auto" w:fill="auto"/>
          </w:tcPr>
          <w:p w14:paraId="48EB25D8" w14:textId="77777777" w:rsidR="006A7B1F" w:rsidRPr="006A7B1F" w:rsidRDefault="006A7B1F" w:rsidP="006A7B1F">
            <w:pPr>
              <w:rPr>
                <w:rFonts w:cs="Arial"/>
                <w:b/>
                <w:sz w:val="20"/>
              </w:rPr>
            </w:pPr>
            <w:r w:rsidRPr="006A7B1F">
              <w:rPr>
                <w:rFonts w:cs="Arial"/>
                <w:b/>
                <w:sz w:val="20"/>
              </w:rPr>
              <w:t>h.  Other</w:t>
            </w:r>
          </w:p>
        </w:tc>
        <w:tc>
          <w:tcPr>
            <w:tcW w:w="2340" w:type="dxa"/>
            <w:shd w:val="clear" w:color="auto" w:fill="auto"/>
          </w:tcPr>
          <w:p w14:paraId="0017B0A8" w14:textId="77777777" w:rsidR="006A7B1F" w:rsidRPr="006A7B1F" w:rsidRDefault="006A7B1F" w:rsidP="006A7B1F">
            <w:pPr>
              <w:rPr>
                <w:rFonts w:cs="Arial"/>
                <w:sz w:val="20"/>
              </w:rPr>
            </w:pPr>
            <w:r w:rsidRPr="006A7B1F">
              <w:rPr>
                <w:rFonts w:cs="Arial"/>
                <w:sz w:val="20"/>
              </w:rPr>
              <w:t>$15,815</w:t>
            </w:r>
          </w:p>
        </w:tc>
        <w:tc>
          <w:tcPr>
            <w:tcW w:w="1080" w:type="dxa"/>
            <w:shd w:val="clear" w:color="auto" w:fill="auto"/>
          </w:tcPr>
          <w:p w14:paraId="27E0C0B3" w14:textId="77777777" w:rsidR="006A7B1F" w:rsidRPr="006A7B1F" w:rsidRDefault="006A7B1F" w:rsidP="006A7B1F">
            <w:pPr>
              <w:rPr>
                <w:rFonts w:cs="Arial"/>
                <w:sz w:val="20"/>
              </w:rPr>
            </w:pPr>
          </w:p>
        </w:tc>
        <w:tc>
          <w:tcPr>
            <w:tcW w:w="1080" w:type="dxa"/>
            <w:shd w:val="clear" w:color="auto" w:fill="auto"/>
          </w:tcPr>
          <w:p w14:paraId="744D582F" w14:textId="77777777" w:rsidR="006A7B1F" w:rsidRPr="006A7B1F" w:rsidRDefault="006A7B1F" w:rsidP="006A7B1F">
            <w:pPr>
              <w:rPr>
                <w:rFonts w:cs="Arial"/>
                <w:sz w:val="20"/>
              </w:rPr>
            </w:pPr>
          </w:p>
        </w:tc>
        <w:tc>
          <w:tcPr>
            <w:tcW w:w="1080" w:type="dxa"/>
            <w:shd w:val="clear" w:color="auto" w:fill="auto"/>
          </w:tcPr>
          <w:p w14:paraId="563D03A6" w14:textId="77777777" w:rsidR="006A7B1F" w:rsidRPr="006A7B1F" w:rsidRDefault="006A7B1F" w:rsidP="006A7B1F">
            <w:pPr>
              <w:rPr>
                <w:rFonts w:cs="Arial"/>
                <w:sz w:val="20"/>
              </w:rPr>
            </w:pPr>
          </w:p>
        </w:tc>
        <w:tc>
          <w:tcPr>
            <w:tcW w:w="1710" w:type="dxa"/>
            <w:shd w:val="clear" w:color="auto" w:fill="auto"/>
          </w:tcPr>
          <w:p w14:paraId="7DC1EBD1" w14:textId="77777777" w:rsidR="006A7B1F" w:rsidRPr="006A7B1F" w:rsidRDefault="006A7B1F" w:rsidP="006A7B1F">
            <w:pPr>
              <w:rPr>
                <w:rFonts w:cs="Arial"/>
                <w:sz w:val="20"/>
              </w:rPr>
            </w:pPr>
            <w:r w:rsidRPr="006A7B1F">
              <w:rPr>
                <w:rFonts w:cs="Arial"/>
                <w:sz w:val="20"/>
              </w:rPr>
              <w:t>$15,815</w:t>
            </w:r>
          </w:p>
        </w:tc>
      </w:tr>
      <w:tr w:rsidR="006A7B1F" w:rsidRPr="006A7B1F" w14:paraId="330E1EE9" w14:textId="77777777" w:rsidTr="006A7B1F">
        <w:tblPrEx>
          <w:tblLook w:val="04A0" w:firstRow="1" w:lastRow="0" w:firstColumn="1" w:lastColumn="0" w:noHBand="0" w:noVBand="1"/>
        </w:tblPrEx>
        <w:tc>
          <w:tcPr>
            <w:tcW w:w="2497" w:type="dxa"/>
            <w:shd w:val="clear" w:color="auto" w:fill="auto"/>
          </w:tcPr>
          <w:p w14:paraId="47F05526" w14:textId="77777777" w:rsidR="006A7B1F" w:rsidRPr="006A7B1F" w:rsidRDefault="006A7B1F" w:rsidP="006A7B1F">
            <w:pPr>
              <w:spacing w:after="0"/>
              <w:rPr>
                <w:rFonts w:cs="Arial"/>
                <w:b/>
                <w:sz w:val="20"/>
              </w:rPr>
            </w:pPr>
            <w:r w:rsidRPr="006A7B1F">
              <w:rPr>
                <w:rFonts w:cs="Arial"/>
                <w:b/>
                <w:sz w:val="20"/>
              </w:rPr>
              <w:t xml:space="preserve">i.  Total Direct Charges          </w:t>
            </w:r>
          </w:p>
          <w:p w14:paraId="69FF813F" w14:textId="77777777" w:rsidR="006A7B1F" w:rsidRPr="006A7B1F" w:rsidRDefault="006A7B1F" w:rsidP="006A7B1F">
            <w:pPr>
              <w:rPr>
                <w:rFonts w:cs="Arial"/>
                <w:b/>
                <w:sz w:val="20"/>
              </w:rPr>
            </w:pPr>
            <w:r w:rsidRPr="006A7B1F">
              <w:rPr>
                <w:rFonts w:cs="Arial"/>
                <w:b/>
                <w:sz w:val="20"/>
              </w:rPr>
              <w:t xml:space="preserve">     (sum 6a-6h)</w:t>
            </w:r>
          </w:p>
        </w:tc>
        <w:tc>
          <w:tcPr>
            <w:tcW w:w="2340" w:type="dxa"/>
            <w:shd w:val="clear" w:color="auto" w:fill="auto"/>
          </w:tcPr>
          <w:p w14:paraId="0A0E440D" w14:textId="77777777" w:rsidR="006A7B1F" w:rsidRPr="006A7B1F" w:rsidRDefault="006A7B1F" w:rsidP="006A7B1F">
            <w:pPr>
              <w:rPr>
                <w:rFonts w:cs="Arial"/>
                <w:sz w:val="20"/>
              </w:rPr>
            </w:pPr>
            <w:r w:rsidRPr="006A7B1F">
              <w:rPr>
                <w:rFonts w:cs="Arial"/>
                <w:sz w:val="20"/>
              </w:rPr>
              <w:t>$177,462</w:t>
            </w:r>
          </w:p>
        </w:tc>
        <w:tc>
          <w:tcPr>
            <w:tcW w:w="1080" w:type="dxa"/>
            <w:shd w:val="clear" w:color="auto" w:fill="auto"/>
          </w:tcPr>
          <w:p w14:paraId="60556B5B" w14:textId="77777777" w:rsidR="006A7B1F" w:rsidRPr="006A7B1F" w:rsidRDefault="006A7B1F" w:rsidP="006A7B1F">
            <w:pPr>
              <w:rPr>
                <w:rFonts w:cs="Arial"/>
                <w:sz w:val="20"/>
              </w:rPr>
            </w:pPr>
          </w:p>
        </w:tc>
        <w:tc>
          <w:tcPr>
            <w:tcW w:w="1080" w:type="dxa"/>
            <w:shd w:val="clear" w:color="auto" w:fill="auto"/>
          </w:tcPr>
          <w:p w14:paraId="48046A95" w14:textId="77777777" w:rsidR="006A7B1F" w:rsidRPr="006A7B1F" w:rsidRDefault="006A7B1F" w:rsidP="006A7B1F">
            <w:pPr>
              <w:rPr>
                <w:rFonts w:cs="Arial"/>
                <w:sz w:val="20"/>
              </w:rPr>
            </w:pPr>
          </w:p>
        </w:tc>
        <w:tc>
          <w:tcPr>
            <w:tcW w:w="1080" w:type="dxa"/>
            <w:shd w:val="clear" w:color="auto" w:fill="auto"/>
          </w:tcPr>
          <w:p w14:paraId="6C79BEE0" w14:textId="77777777" w:rsidR="006A7B1F" w:rsidRPr="006A7B1F" w:rsidRDefault="006A7B1F" w:rsidP="006A7B1F">
            <w:pPr>
              <w:rPr>
                <w:rFonts w:cs="Arial"/>
                <w:sz w:val="20"/>
              </w:rPr>
            </w:pPr>
          </w:p>
        </w:tc>
        <w:tc>
          <w:tcPr>
            <w:tcW w:w="1710" w:type="dxa"/>
            <w:shd w:val="clear" w:color="auto" w:fill="auto"/>
          </w:tcPr>
          <w:p w14:paraId="159C9508" w14:textId="77777777" w:rsidR="006A7B1F" w:rsidRPr="006A7B1F" w:rsidRDefault="006A7B1F" w:rsidP="006A7B1F">
            <w:pPr>
              <w:rPr>
                <w:rFonts w:cs="Arial"/>
                <w:sz w:val="20"/>
              </w:rPr>
            </w:pPr>
            <w:r w:rsidRPr="006A7B1F">
              <w:rPr>
                <w:rFonts w:cs="Arial"/>
                <w:sz w:val="20"/>
              </w:rPr>
              <w:t>$177,462</w:t>
            </w:r>
          </w:p>
        </w:tc>
      </w:tr>
      <w:tr w:rsidR="006A7B1F" w:rsidRPr="006A7B1F" w14:paraId="5930C0B4" w14:textId="77777777" w:rsidTr="006A7B1F">
        <w:tblPrEx>
          <w:tblLook w:val="04A0" w:firstRow="1" w:lastRow="0" w:firstColumn="1" w:lastColumn="0" w:noHBand="0" w:noVBand="1"/>
        </w:tblPrEx>
        <w:tc>
          <w:tcPr>
            <w:tcW w:w="2497" w:type="dxa"/>
            <w:shd w:val="clear" w:color="auto" w:fill="auto"/>
          </w:tcPr>
          <w:p w14:paraId="3FC4A3AA" w14:textId="77777777" w:rsidR="006A7B1F" w:rsidRPr="006A7B1F" w:rsidRDefault="006A7B1F" w:rsidP="006A7B1F">
            <w:pPr>
              <w:rPr>
                <w:rFonts w:cs="Arial"/>
                <w:b/>
                <w:sz w:val="20"/>
              </w:rPr>
            </w:pPr>
            <w:r w:rsidRPr="006A7B1F">
              <w:rPr>
                <w:rFonts w:cs="Arial"/>
                <w:b/>
                <w:sz w:val="20"/>
              </w:rPr>
              <w:t>j.  Indirect Charges</w:t>
            </w:r>
          </w:p>
        </w:tc>
        <w:tc>
          <w:tcPr>
            <w:tcW w:w="2340" w:type="dxa"/>
            <w:shd w:val="clear" w:color="auto" w:fill="auto"/>
          </w:tcPr>
          <w:p w14:paraId="75C7947C" w14:textId="77777777" w:rsidR="006A7B1F" w:rsidRPr="006A7B1F" w:rsidRDefault="006A7B1F" w:rsidP="006A7B1F">
            <w:pPr>
              <w:rPr>
                <w:rFonts w:cs="Arial"/>
                <w:sz w:val="20"/>
              </w:rPr>
            </w:pPr>
            <w:r w:rsidRPr="006A7B1F">
              <w:rPr>
                <w:rFonts w:cs="Arial"/>
                <w:sz w:val="20"/>
              </w:rPr>
              <w:t>$6,841</w:t>
            </w:r>
          </w:p>
        </w:tc>
        <w:tc>
          <w:tcPr>
            <w:tcW w:w="1080" w:type="dxa"/>
            <w:shd w:val="clear" w:color="auto" w:fill="auto"/>
          </w:tcPr>
          <w:p w14:paraId="04985030" w14:textId="77777777" w:rsidR="006A7B1F" w:rsidRPr="006A7B1F" w:rsidRDefault="006A7B1F" w:rsidP="006A7B1F">
            <w:pPr>
              <w:rPr>
                <w:rFonts w:cs="Arial"/>
                <w:sz w:val="20"/>
              </w:rPr>
            </w:pPr>
          </w:p>
        </w:tc>
        <w:tc>
          <w:tcPr>
            <w:tcW w:w="1080" w:type="dxa"/>
            <w:shd w:val="clear" w:color="auto" w:fill="auto"/>
          </w:tcPr>
          <w:p w14:paraId="6248EDB8" w14:textId="77777777" w:rsidR="006A7B1F" w:rsidRPr="006A7B1F" w:rsidRDefault="006A7B1F" w:rsidP="006A7B1F">
            <w:pPr>
              <w:rPr>
                <w:rFonts w:cs="Arial"/>
                <w:sz w:val="20"/>
              </w:rPr>
            </w:pPr>
          </w:p>
        </w:tc>
        <w:tc>
          <w:tcPr>
            <w:tcW w:w="1080" w:type="dxa"/>
            <w:shd w:val="clear" w:color="auto" w:fill="auto"/>
          </w:tcPr>
          <w:p w14:paraId="22D49319" w14:textId="77777777" w:rsidR="006A7B1F" w:rsidRPr="006A7B1F" w:rsidRDefault="006A7B1F" w:rsidP="006A7B1F">
            <w:pPr>
              <w:rPr>
                <w:rFonts w:cs="Arial"/>
                <w:sz w:val="20"/>
              </w:rPr>
            </w:pPr>
          </w:p>
        </w:tc>
        <w:tc>
          <w:tcPr>
            <w:tcW w:w="1710" w:type="dxa"/>
            <w:shd w:val="clear" w:color="auto" w:fill="auto"/>
          </w:tcPr>
          <w:p w14:paraId="501BE519" w14:textId="77777777" w:rsidR="006A7B1F" w:rsidRPr="006A7B1F" w:rsidRDefault="006A7B1F" w:rsidP="006A7B1F">
            <w:pPr>
              <w:rPr>
                <w:rFonts w:cs="Arial"/>
                <w:sz w:val="20"/>
              </w:rPr>
            </w:pPr>
            <w:r w:rsidRPr="006A7B1F">
              <w:rPr>
                <w:rFonts w:cs="Arial"/>
                <w:sz w:val="20"/>
              </w:rPr>
              <w:t>$5,6,841</w:t>
            </w:r>
          </w:p>
        </w:tc>
      </w:tr>
      <w:tr w:rsidR="006A7B1F" w:rsidRPr="006A7B1F" w14:paraId="6AB87C39" w14:textId="77777777" w:rsidTr="006A7B1F">
        <w:tblPrEx>
          <w:tblLook w:val="04A0" w:firstRow="1" w:lastRow="0" w:firstColumn="1" w:lastColumn="0" w:noHBand="0" w:noVBand="1"/>
        </w:tblPrEx>
        <w:trPr>
          <w:trHeight w:val="1007"/>
        </w:trPr>
        <w:tc>
          <w:tcPr>
            <w:tcW w:w="2497" w:type="dxa"/>
            <w:shd w:val="clear" w:color="auto" w:fill="auto"/>
          </w:tcPr>
          <w:p w14:paraId="3E5DA450" w14:textId="77777777" w:rsidR="006A7B1F" w:rsidRPr="006A7B1F" w:rsidRDefault="006A7B1F" w:rsidP="006A7B1F">
            <w:pPr>
              <w:rPr>
                <w:rFonts w:cs="Arial"/>
                <w:b/>
                <w:sz w:val="20"/>
              </w:rPr>
            </w:pPr>
            <w:r w:rsidRPr="006A7B1F">
              <w:rPr>
                <w:rFonts w:cs="Arial"/>
                <w:b/>
                <w:sz w:val="20"/>
              </w:rPr>
              <w:t>k.  TOTALS (sum of 6i and 6j)</w:t>
            </w:r>
          </w:p>
        </w:tc>
        <w:tc>
          <w:tcPr>
            <w:tcW w:w="2340" w:type="dxa"/>
            <w:shd w:val="clear" w:color="auto" w:fill="auto"/>
          </w:tcPr>
          <w:p w14:paraId="2975729F" w14:textId="77777777" w:rsidR="006A7B1F" w:rsidRPr="006A7B1F" w:rsidRDefault="006A7B1F" w:rsidP="006A7B1F">
            <w:pPr>
              <w:rPr>
                <w:rFonts w:cs="Arial"/>
                <w:sz w:val="20"/>
              </w:rPr>
            </w:pPr>
            <w:r w:rsidRPr="006A7B1F">
              <w:rPr>
                <w:rFonts w:cs="Arial"/>
                <w:sz w:val="20"/>
              </w:rPr>
              <w:t xml:space="preserve">$184,303 </w:t>
            </w:r>
            <w:r w:rsidRPr="006A7B1F">
              <w:rPr>
                <w:rFonts w:cs="Arial"/>
                <w:color w:val="FF0000"/>
                <w:sz w:val="20"/>
              </w:rPr>
              <w:t>–</w:t>
            </w:r>
            <w:r w:rsidRPr="006A7B1F">
              <w:rPr>
                <w:rFonts w:cs="Arial"/>
                <w:b/>
                <w:sz w:val="20"/>
              </w:rPr>
              <w:t xml:space="preserve"> </w:t>
            </w:r>
            <w:r w:rsidRPr="006A7B1F">
              <w:rPr>
                <w:rFonts w:cs="Arial"/>
                <w:b/>
                <w:sz w:val="20"/>
                <w:u w:val="single"/>
              </w:rPr>
              <w:t>this total must match the total in Section A (g) and Line 13 in Section D</w:t>
            </w:r>
          </w:p>
        </w:tc>
        <w:tc>
          <w:tcPr>
            <w:tcW w:w="1080" w:type="dxa"/>
            <w:shd w:val="clear" w:color="auto" w:fill="auto"/>
          </w:tcPr>
          <w:p w14:paraId="19BB0446" w14:textId="77777777" w:rsidR="006A7B1F" w:rsidRPr="006A7B1F" w:rsidRDefault="006A7B1F" w:rsidP="006A7B1F">
            <w:pPr>
              <w:rPr>
                <w:rFonts w:cs="Arial"/>
                <w:sz w:val="20"/>
              </w:rPr>
            </w:pPr>
          </w:p>
        </w:tc>
        <w:tc>
          <w:tcPr>
            <w:tcW w:w="1080" w:type="dxa"/>
            <w:shd w:val="clear" w:color="auto" w:fill="auto"/>
          </w:tcPr>
          <w:p w14:paraId="369FA1FC" w14:textId="77777777" w:rsidR="006A7B1F" w:rsidRPr="006A7B1F" w:rsidRDefault="006A7B1F" w:rsidP="006A7B1F">
            <w:pPr>
              <w:rPr>
                <w:rFonts w:cs="Arial"/>
                <w:sz w:val="20"/>
              </w:rPr>
            </w:pPr>
          </w:p>
        </w:tc>
        <w:tc>
          <w:tcPr>
            <w:tcW w:w="1080" w:type="dxa"/>
            <w:shd w:val="clear" w:color="auto" w:fill="auto"/>
          </w:tcPr>
          <w:p w14:paraId="25160F00" w14:textId="77777777" w:rsidR="006A7B1F" w:rsidRPr="006A7B1F" w:rsidRDefault="006A7B1F" w:rsidP="006A7B1F">
            <w:pPr>
              <w:rPr>
                <w:rFonts w:cs="Arial"/>
                <w:sz w:val="20"/>
              </w:rPr>
            </w:pPr>
          </w:p>
        </w:tc>
        <w:tc>
          <w:tcPr>
            <w:tcW w:w="1710" w:type="dxa"/>
            <w:shd w:val="clear" w:color="auto" w:fill="auto"/>
          </w:tcPr>
          <w:p w14:paraId="5A4A2D4B" w14:textId="77777777" w:rsidR="006A7B1F" w:rsidRPr="006A7B1F" w:rsidRDefault="006A7B1F" w:rsidP="006A7B1F">
            <w:pPr>
              <w:rPr>
                <w:rFonts w:cs="Arial"/>
                <w:sz w:val="20"/>
              </w:rPr>
            </w:pPr>
            <w:r w:rsidRPr="006A7B1F">
              <w:rPr>
                <w:rFonts w:cs="Arial"/>
                <w:sz w:val="20"/>
              </w:rPr>
              <w:t>$184,303</w:t>
            </w:r>
          </w:p>
        </w:tc>
      </w:tr>
      <w:tr w:rsidR="006A7B1F" w:rsidRPr="006A7B1F" w14:paraId="169396C2" w14:textId="77777777" w:rsidTr="006A7B1F">
        <w:tblPrEx>
          <w:tblLook w:val="04A0" w:firstRow="1" w:lastRow="0" w:firstColumn="1" w:lastColumn="0" w:noHBand="0" w:noVBand="1"/>
        </w:tblPrEx>
        <w:trPr>
          <w:trHeight w:val="530"/>
        </w:trPr>
        <w:tc>
          <w:tcPr>
            <w:tcW w:w="2497" w:type="dxa"/>
            <w:shd w:val="clear" w:color="auto" w:fill="auto"/>
          </w:tcPr>
          <w:p w14:paraId="428278B7" w14:textId="77777777" w:rsidR="006A7B1F" w:rsidRPr="006A7B1F" w:rsidRDefault="006A7B1F" w:rsidP="006A7B1F">
            <w:pPr>
              <w:rPr>
                <w:rFonts w:cs="Arial"/>
                <w:b/>
                <w:sz w:val="20"/>
              </w:rPr>
            </w:pPr>
            <w:r w:rsidRPr="006A7B1F">
              <w:rPr>
                <w:rFonts w:cs="Arial"/>
                <w:b/>
                <w:sz w:val="20"/>
              </w:rPr>
              <w:t>7.  Program Income</w:t>
            </w:r>
          </w:p>
        </w:tc>
        <w:tc>
          <w:tcPr>
            <w:tcW w:w="2340" w:type="dxa"/>
            <w:shd w:val="clear" w:color="auto" w:fill="auto"/>
          </w:tcPr>
          <w:p w14:paraId="225DCE70" w14:textId="77777777" w:rsidR="006A7B1F" w:rsidRPr="006A7B1F" w:rsidRDefault="006A7B1F" w:rsidP="006A7B1F">
            <w:pPr>
              <w:rPr>
                <w:rFonts w:cs="Arial"/>
                <w:sz w:val="20"/>
              </w:rPr>
            </w:pPr>
          </w:p>
        </w:tc>
        <w:tc>
          <w:tcPr>
            <w:tcW w:w="1080" w:type="dxa"/>
            <w:shd w:val="clear" w:color="auto" w:fill="auto"/>
          </w:tcPr>
          <w:p w14:paraId="03C55CE2" w14:textId="77777777" w:rsidR="006A7B1F" w:rsidRPr="006A7B1F" w:rsidRDefault="006A7B1F" w:rsidP="006A7B1F">
            <w:pPr>
              <w:rPr>
                <w:rFonts w:cs="Arial"/>
                <w:sz w:val="20"/>
              </w:rPr>
            </w:pPr>
          </w:p>
        </w:tc>
        <w:tc>
          <w:tcPr>
            <w:tcW w:w="1080" w:type="dxa"/>
            <w:shd w:val="clear" w:color="auto" w:fill="auto"/>
          </w:tcPr>
          <w:p w14:paraId="4588F470" w14:textId="77777777" w:rsidR="006A7B1F" w:rsidRPr="006A7B1F" w:rsidRDefault="006A7B1F" w:rsidP="006A7B1F">
            <w:pPr>
              <w:rPr>
                <w:rFonts w:cs="Arial"/>
                <w:sz w:val="20"/>
              </w:rPr>
            </w:pPr>
          </w:p>
        </w:tc>
        <w:tc>
          <w:tcPr>
            <w:tcW w:w="1080" w:type="dxa"/>
            <w:shd w:val="clear" w:color="auto" w:fill="auto"/>
          </w:tcPr>
          <w:p w14:paraId="32163837" w14:textId="77777777" w:rsidR="006A7B1F" w:rsidRPr="006A7B1F" w:rsidRDefault="006A7B1F" w:rsidP="006A7B1F">
            <w:pPr>
              <w:rPr>
                <w:rFonts w:cs="Arial"/>
                <w:sz w:val="20"/>
              </w:rPr>
            </w:pPr>
          </w:p>
        </w:tc>
        <w:tc>
          <w:tcPr>
            <w:tcW w:w="1710" w:type="dxa"/>
            <w:shd w:val="clear" w:color="auto" w:fill="auto"/>
          </w:tcPr>
          <w:p w14:paraId="1977736B" w14:textId="77777777" w:rsidR="006A7B1F" w:rsidRPr="006A7B1F" w:rsidRDefault="006A7B1F" w:rsidP="006A7B1F">
            <w:pPr>
              <w:rPr>
                <w:rFonts w:cs="Arial"/>
                <w:sz w:val="20"/>
              </w:rPr>
            </w:pPr>
          </w:p>
        </w:tc>
      </w:tr>
    </w:tbl>
    <w:p w14:paraId="370B3D82" w14:textId="77777777" w:rsidR="006A7B1F" w:rsidRPr="006A7B1F" w:rsidRDefault="006A7B1F" w:rsidP="006A7B1F">
      <w:pPr>
        <w:rPr>
          <w:rFonts w:cs="Arial"/>
          <w:sz w:val="20"/>
        </w:rPr>
      </w:pPr>
      <w:r w:rsidRPr="006A7B1F">
        <w:rPr>
          <w:rFonts w:cs="Arial"/>
          <w:sz w:val="20"/>
        </w:rPr>
        <w:t xml:space="preserve">                                                                                                                                       Standard Form 424A</w:t>
      </w:r>
    </w:p>
    <w:p w14:paraId="4543846F" w14:textId="77777777" w:rsidR="006A7B1F" w:rsidRPr="006A7B1F" w:rsidRDefault="006A7B1F" w:rsidP="006A7B1F">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6A7B1F" w:rsidRPr="006A7B1F" w14:paraId="0CF53DEE" w14:textId="77777777" w:rsidTr="006A7B1F">
        <w:trPr>
          <w:cantSplit/>
          <w:trHeight w:val="326"/>
        </w:trPr>
        <w:tc>
          <w:tcPr>
            <w:tcW w:w="9787" w:type="dxa"/>
            <w:gridSpan w:val="7"/>
            <w:shd w:val="clear" w:color="auto" w:fill="B8CCE4"/>
          </w:tcPr>
          <w:p w14:paraId="4A3C78DB" w14:textId="77777777" w:rsidR="006A7B1F" w:rsidRPr="006A7B1F" w:rsidRDefault="006A7B1F" w:rsidP="006A7B1F">
            <w:pPr>
              <w:rPr>
                <w:rFonts w:cs="Arial"/>
                <w:b/>
              </w:rPr>
            </w:pPr>
            <w:r w:rsidRPr="006A7B1F">
              <w:rPr>
                <w:rFonts w:cs="Arial"/>
                <w:b/>
                <w:sz w:val="22"/>
              </w:rPr>
              <w:t xml:space="preserve">                                   SECTION C – NON-FEDERAL RESOURCES</w:t>
            </w:r>
          </w:p>
        </w:tc>
      </w:tr>
      <w:tr w:rsidR="006A7B1F" w:rsidRPr="006A7B1F" w14:paraId="3D21603A" w14:textId="77777777" w:rsidTr="006A7B1F">
        <w:tblPrEx>
          <w:tblLook w:val="04A0" w:firstRow="1" w:lastRow="0" w:firstColumn="1" w:lastColumn="0" w:noHBand="0" w:noVBand="1"/>
        </w:tblPrEx>
        <w:trPr>
          <w:trHeight w:val="890"/>
        </w:trPr>
        <w:tc>
          <w:tcPr>
            <w:tcW w:w="4027" w:type="dxa"/>
            <w:gridSpan w:val="2"/>
            <w:shd w:val="clear" w:color="auto" w:fill="auto"/>
          </w:tcPr>
          <w:p w14:paraId="37559B2B" w14:textId="77777777" w:rsidR="006A7B1F" w:rsidRPr="006A7B1F" w:rsidRDefault="006A7B1F" w:rsidP="006A7B1F">
            <w:pPr>
              <w:rPr>
                <w:rFonts w:cs="Arial"/>
                <w:b/>
                <w:sz w:val="20"/>
              </w:rPr>
            </w:pPr>
            <w:r w:rsidRPr="006A7B1F">
              <w:rPr>
                <w:rFonts w:cs="Arial"/>
                <w:b/>
                <w:sz w:val="20"/>
              </w:rPr>
              <w:t xml:space="preserve">   (a) Grant Program</w:t>
            </w:r>
          </w:p>
        </w:tc>
        <w:tc>
          <w:tcPr>
            <w:tcW w:w="1440" w:type="dxa"/>
            <w:gridSpan w:val="2"/>
            <w:shd w:val="clear" w:color="auto" w:fill="auto"/>
          </w:tcPr>
          <w:p w14:paraId="6A2E93F0" w14:textId="77777777" w:rsidR="006A7B1F" w:rsidRPr="006A7B1F" w:rsidRDefault="006A7B1F" w:rsidP="006A7B1F">
            <w:pPr>
              <w:rPr>
                <w:rFonts w:cs="Arial"/>
                <w:b/>
                <w:sz w:val="20"/>
              </w:rPr>
            </w:pPr>
            <w:r w:rsidRPr="006A7B1F">
              <w:rPr>
                <w:rFonts w:cs="Arial"/>
                <w:b/>
                <w:sz w:val="20"/>
              </w:rPr>
              <w:t xml:space="preserve">(b) </w:t>
            </w:r>
          </w:p>
          <w:p w14:paraId="17EE5DCB" w14:textId="77777777" w:rsidR="006A7B1F" w:rsidRPr="006A7B1F" w:rsidRDefault="006A7B1F" w:rsidP="006A7B1F">
            <w:pPr>
              <w:rPr>
                <w:rFonts w:cs="Arial"/>
                <w:b/>
                <w:sz w:val="20"/>
              </w:rPr>
            </w:pPr>
            <w:r w:rsidRPr="006A7B1F">
              <w:rPr>
                <w:rFonts w:cs="Arial"/>
                <w:b/>
                <w:sz w:val="20"/>
              </w:rPr>
              <w:t>Applicant</w:t>
            </w:r>
          </w:p>
        </w:tc>
        <w:tc>
          <w:tcPr>
            <w:tcW w:w="1350" w:type="dxa"/>
            <w:shd w:val="clear" w:color="auto" w:fill="auto"/>
          </w:tcPr>
          <w:p w14:paraId="2E90F509" w14:textId="77777777" w:rsidR="006A7B1F" w:rsidRPr="006A7B1F" w:rsidRDefault="006A7B1F" w:rsidP="006A7B1F">
            <w:pPr>
              <w:rPr>
                <w:rFonts w:cs="Arial"/>
                <w:b/>
                <w:sz w:val="20"/>
              </w:rPr>
            </w:pPr>
            <w:r w:rsidRPr="006A7B1F">
              <w:rPr>
                <w:rFonts w:cs="Arial"/>
                <w:b/>
                <w:sz w:val="20"/>
              </w:rPr>
              <w:t>(c)</w:t>
            </w:r>
          </w:p>
          <w:p w14:paraId="0A152E45" w14:textId="77777777" w:rsidR="006A7B1F" w:rsidRPr="006A7B1F" w:rsidRDefault="006A7B1F" w:rsidP="006A7B1F">
            <w:pPr>
              <w:rPr>
                <w:rFonts w:cs="Arial"/>
                <w:b/>
                <w:sz w:val="20"/>
              </w:rPr>
            </w:pPr>
            <w:r w:rsidRPr="006A7B1F">
              <w:rPr>
                <w:rFonts w:cs="Arial"/>
                <w:b/>
                <w:sz w:val="20"/>
              </w:rPr>
              <w:t xml:space="preserve"> State</w:t>
            </w:r>
          </w:p>
        </w:tc>
        <w:tc>
          <w:tcPr>
            <w:tcW w:w="1350" w:type="dxa"/>
            <w:shd w:val="clear" w:color="auto" w:fill="auto"/>
          </w:tcPr>
          <w:p w14:paraId="699CB1EE" w14:textId="77777777" w:rsidR="006A7B1F" w:rsidRPr="006A7B1F" w:rsidRDefault="006A7B1F" w:rsidP="006A7B1F">
            <w:pPr>
              <w:rPr>
                <w:rFonts w:cs="Arial"/>
                <w:b/>
                <w:sz w:val="20"/>
              </w:rPr>
            </w:pPr>
            <w:r w:rsidRPr="006A7B1F">
              <w:rPr>
                <w:rFonts w:cs="Arial"/>
                <w:b/>
                <w:sz w:val="20"/>
              </w:rPr>
              <w:t xml:space="preserve">(d) </w:t>
            </w:r>
          </w:p>
          <w:p w14:paraId="3B62DF63" w14:textId="77777777" w:rsidR="006A7B1F" w:rsidRPr="006A7B1F" w:rsidRDefault="006A7B1F" w:rsidP="006A7B1F">
            <w:pPr>
              <w:spacing w:after="120"/>
              <w:rPr>
                <w:rFonts w:cs="Arial"/>
                <w:b/>
                <w:sz w:val="20"/>
              </w:rPr>
            </w:pPr>
            <w:r w:rsidRPr="006A7B1F">
              <w:rPr>
                <w:rFonts w:cs="Arial"/>
                <w:b/>
                <w:sz w:val="20"/>
              </w:rPr>
              <w:t>Other Sources</w:t>
            </w:r>
          </w:p>
        </w:tc>
        <w:tc>
          <w:tcPr>
            <w:tcW w:w="1620" w:type="dxa"/>
            <w:shd w:val="clear" w:color="auto" w:fill="auto"/>
          </w:tcPr>
          <w:p w14:paraId="5B20B054" w14:textId="77777777" w:rsidR="006A7B1F" w:rsidRPr="006A7B1F" w:rsidRDefault="006A7B1F" w:rsidP="006A7B1F">
            <w:pPr>
              <w:rPr>
                <w:rFonts w:cs="Arial"/>
                <w:b/>
                <w:sz w:val="20"/>
              </w:rPr>
            </w:pPr>
            <w:r w:rsidRPr="006A7B1F">
              <w:rPr>
                <w:rFonts w:cs="Arial"/>
                <w:b/>
                <w:sz w:val="20"/>
              </w:rPr>
              <w:t xml:space="preserve">(e) </w:t>
            </w:r>
          </w:p>
          <w:p w14:paraId="10197EC7" w14:textId="77777777" w:rsidR="006A7B1F" w:rsidRPr="006A7B1F" w:rsidRDefault="006A7B1F" w:rsidP="006A7B1F">
            <w:pPr>
              <w:rPr>
                <w:rFonts w:cs="Arial"/>
                <w:b/>
                <w:sz w:val="20"/>
              </w:rPr>
            </w:pPr>
            <w:r w:rsidRPr="006A7B1F">
              <w:rPr>
                <w:rFonts w:cs="Arial"/>
                <w:b/>
                <w:sz w:val="20"/>
              </w:rPr>
              <w:t>TOTALS</w:t>
            </w:r>
          </w:p>
        </w:tc>
      </w:tr>
      <w:tr w:rsidR="006A7B1F" w:rsidRPr="006A7B1F" w14:paraId="4C1D68A6" w14:textId="77777777" w:rsidTr="006A7B1F">
        <w:tblPrEx>
          <w:tblLook w:val="04A0" w:firstRow="1" w:lastRow="0" w:firstColumn="1" w:lastColumn="0" w:noHBand="0" w:noVBand="1"/>
        </w:tblPrEx>
        <w:trPr>
          <w:trHeight w:val="481"/>
        </w:trPr>
        <w:tc>
          <w:tcPr>
            <w:tcW w:w="4027" w:type="dxa"/>
            <w:gridSpan w:val="2"/>
            <w:shd w:val="clear" w:color="auto" w:fill="auto"/>
          </w:tcPr>
          <w:p w14:paraId="447552EF" w14:textId="77777777" w:rsidR="006A7B1F" w:rsidRPr="006A7B1F" w:rsidRDefault="006A7B1F" w:rsidP="006A7B1F">
            <w:pPr>
              <w:rPr>
                <w:rFonts w:cs="Arial"/>
                <w:b/>
                <w:sz w:val="20"/>
              </w:rPr>
            </w:pPr>
            <w:r w:rsidRPr="006A7B1F">
              <w:rPr>
                <w:rFonts w:cs="Arial"/>
                <w:b/>
                <w:sz w:val="20"/>
              </w:rPr>
              <w:t>8.  Title of FOA</w:t>
            </w:r>
          </w:p>
        </w:tc>
        <w:tc>
          <w:tcPr>
            <w:tcW w:w="1440" w:type="dxa"/>
            <w:gridSpan w:val="2"/>
            <w:shd w:val="clear" w:color="auto" w:fill="auto"/>
          </w:tcPr>
          <w:p w14:paraId="63FB67B3" w14:textId="77777777" w:rsidR="006A7B1F" w:rsidRPr="006A7B1F" w:rsidRDefault="006A7B1F" w:rsidP="006A7B1F">
            <w:pPr>
              <w:rPr>
                <w:rFonts w:cs="Arial"/>
                <w:sz w:val="20"/>
              </w:rPr>
            </w:pPr>
          </w:p>
        </w:tc>
        <w:tc>
          <w:tcPr>
            <w:tcW w:w="1350" w:type="dxa"/>
            <w:shd w:val="clear" w:color="auto" w:fill="auto"/>
          </w:tcPr>
          <w:p w14:paraId="3EC625CE" w14:textId="77777777" w:rsidR="006A7B1F" w:rsidRPr="006A7B1F" w:rsidRDefault="006A7B1F" w:rsidP="006A7B1F">
            <w:pPr>
              <w:rPr>
                <w:rFonts w:cs="Arial"/>
                <w:sz w:val="20"/>
              </w:rPr>
            </w:pPr>
          </w:p>
        </w:tc>
        <w:tc>
          <w:tcPr>
            <w:tcW w:w="1350" w:type="dxa"/>
            <w:shd w:val="clear" w:color="auto" w:fill="auto"/>
          </w:tcPr>
          <w:p w14:paraId="52A51944" w14:textId="77777777" w:rsidR="006A7B1F" w:rsidRPr="006A7B1F" w:rsidRDefault="006A7B1F" w:rsidP="006A7B1F">
            <w:pPr>
              <w:rPr>
                <w:rFonts w:cs="Arial"/>
                <w:sz w:val="20"/>
              </w:rPr>
            </w:pPr>
          </w:p>
        </w:tc>
        <w:tc>
          <w:tcPr>
            <w:tcW w:w="1620" w:type="dxa"/>
            <w:shd w:val="clear" w:color="auto" w:fill="auto"/>
          </w:tcPr>
          <w:p w14:paraId="22C71FD8" w14:textId="77777777" w:rsidR="006A7B1F" w:rsidRPr="006A7B1F" w:rsidRDefault="006A7B1F" w:rsidP="006A7B1F">
            <w:pPr>
              <w:rPr>
                <w:rFonts w:cs="Arial"/>
                <w:sz w:val="20"/>
              </w:rPr>
            </w:pPr>
          </w:p>
        </w:tc>
      </w:tr>
      <w:tr w:rsidR="006A7B1F" w:rsidRPr="006A7B1F" w14:paraId="5BC61C3E" w14:textId="77777777" w:rsidTr="006A7B1F">
        <w:tblPrEx>
          <w:tblLook w:val="04A0" w:firstRow="1" w:lastRow="0" w:firstColumn="1" w:lastColumn="0" w:noHBand="0" w:noVBand="1"/>
        </w:tblPrEx>
        <w:trPr>
          <w:trHeight w:val="468"/>
        </w:trPr>
        <w:tc>
          <w:tcPr>
            <w:tcW w:w="4027" w:type="dxa"/>
            <w:gridSpan w:val="2"/>
            <w:shd w:val="clear" w:color="auto" w:fill="auto"/>
          </w:tcPr>
          <w:p w14:paraId="1F449793" w14:textId="77777777" w:rsidR="006A7B1F" w:rsidRPr="006A7B1F" w:rsidRDefault="006A7B1F" w:rsidP="006A7B1F">
            <w:pPr>
              <w:rPr>
                <w:rFonts w:cs="Arial"/>
                <w:b/>
                <w:sz w:val="20"/>
              </w:rPr>
            </w:pPr>
            <w:r w:rsidRPr="006A7B1F">
              <w:rPr>
                <w:rFonts w:cs="Arial"/>
                <w:b/>
                <w:sz w:val="20"/>
              </w:rPr>
              <w:t>9.</w:t>
            </w:r>
          </w:p>
        </w:tc>
        <w:tc>
          <w:tcPr>
            <w:tcW w:w="1440" w:type="dxa"/>
            <w:gridSpan w:val="2"/>
            <w:shd w:val="clear" w:color="auto" w:fill="auto"/>
          </w:tcPr>
          <w:p w14:paraId="2577B221" w14:textId="77777777" w:rsidR="006A7B1F" w:rsidRPr="006A7B1F" w:rsidRDefault="006A7B1F" w:rsidP="006A7B1F">
            <w:pPr>
              <w:rPr>
                <w:rFonts w:cs="Arial"/>
                <w:sz w:val="20"/>
              </w:rPr>
            </w:pPr>
          </w:p>
        </w:tc>
        <w:tc>
          <w:tcPr>
            <w:tcW w:w="1350" w:type="dxa"/>
            <w:shd w:val="clear" w:color="auto" w:fill="auto"/>
          </w:tcPr>
          <w:p w14:paraId="7BF959A7" w14:textId="77777777" w:rsidR="006A7B1F" w:rsidRPr="006A7B1F" w:rsidRDefault="006A7B1F" w:rsidP="006A7B1F">
            <w:pPr>
              <w:rPr>
                <w:rFonts w:cs="Arial"/>
                <w:sz w:val="20"/>
              </w:rPr>
            </w:pPr>
          </w:p>
        </w:tc>
        <w:tc>
          <w:tcPr>
            <w:tcW w:w="1350" w:type="dxa"/>
            <w:shd w:val="clear" w:color="auto" w:fill="auto"/>
          </w:tcPr>
          <w:p w14:paraId="27F14851" w14:textId="77777777" w:rsidR="006A7B1F" w:rsidRPr="006A7B1F" w:rsidRDefault="006A7B1F" w:rsidP="006A7B1F">
            <w:pPr>
              <w:rPr>
                <w:rFonts w:cs="Arial"/>
                <w:sz w:val="20"/>
              </w:rPr>
            </w:pPr>
          </w:p>
        </w:tc>
        <w:tc>
          <w:tcPr>
            <w:tcW w:w="1620" w:type="dxa"/>
            <w:shd w:val="clear" w:color="auto" w:fill="auto"/>
          </w:tcPr>
          <w:p w14:paraId="6E700D96" w14:textId="77777777" w:rsidR="006A7B1F" w:rsidRPr="006A7B1F" w:rsidRDefault="006A7B1F" w:rsidP="006A7B1F">
            <w:pPr>
              <w:rPr>
                <w:rFonts w:cs="Arial"/>
                <w:sz w:val="20"/>
              </w:rPr>
            </w:pPr>
          </w:p>
        </w:tc>
      </w:tr>
      <w:tr w:rsidR="006A7B1F" w:rsidRPr="006A7B1F" w14:paraId="625CB3FC" w14:textId="77777777" w:rsidTr="006A7B1F">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5A364DF7" w14:textId="77777777" w:rsidR="006A7B1F" w:rsidRPr="006A7B1F" w:rsidRDefault="006A7B1F" w:rsidP="006A7B1F">
            <w:pPr>
              <w:rPr>
                <w:rFonts w:cs="Arial"/>
                <w:b/>
                <w:sz w:val="20"/>
              </w:rPr>
            </w:pPr>
            <w:r w:rsidRPr="006A7B1F">
              <w:rPr>
                <w:rFonts w:cs="Arial"/>
                <w:b/>
                <w:sz w:val="20"/>
              </w:rPr>
              <w:t>10.</w:t>
            </w:r>
          </w:p>
        </w:tc>
        <w:tc>
          <w:tcPr>
            <w:tcW w:w="1440" w:type="dxa"/>
            <w:gridSpan w:val="2"/>
            <w:shd w:val="clear" w:color="auto" w:fill="auto"/>
          </w:tcPr>
          <w:p w14:paraId="7059D598" w14:textId="77777777" w:rsidR="006A7B1F" w:rsidRPr="006A7B1F" w:rsidRDefault="006A7B1F" w:rsidP="006A7B1F">
            <w:pPr>
              <w:rPr>
                <w:rFonts w:cs="Arial"/>
                <w:sz w:val="20"/>
              </w:rPr>
            </w:pPr>
          </w:p>
        </w:tc>
        <w:tc>
          <w:tcPr>
            <w:tcW w:w="1350" w:type="dxa"/>
            <w:shd w:val="clear" w:color="auto" w:fill="auto"/>
          </w:tcPr>
          <w:p w14:paraId="41641264" w14:textId="77777777" w:rsidR="006A7B1F" w:rsidRPr="006A7B1F" w:rsidRDefault="006A7B1F" w:rsidP="006A7B1F">
            <w:pPr>
              <w:rPr>
                <w:rFonts w:cs="Arial"/>
                <w:sz w:val="20"/>
              </w:rPr>
            </w:pPr>
          </w:p>
        </w:tc>
        <w:tc>
          <w:tcPr>
            <w:tcW w:w="1350" w:type="dxa"/>
            <w:shd w:val="clear" w:color="auto" w:fill="auto"/>
          </w:tcPr>
          <w:p w14:paraId="37226F01" w14:textId="77777777" w:rsidR="006A7B1F" w:rsidRPr="006A7B1F" w:rsidRDefault="006A7B1F" w:rsidP="006A7B1F">
            <w:pPr>
              <w:rPr>
                <w:rFonts w:cs="Arial"/>
                <w:sz w:val="20"/>
              </w:rPr>
            </w:pPr>
          </w:p>
        </w:tc>
        <w:tc>
          <w:tcPr>
            <w:tcW w:w="1620" w:type="dxa"/>
            <w:shd w:val="clear" w:color="auto" w:fill="auto"/>
          </w:tcPr>
          <w:p w14:paraId="3F0949B0" w14:textId="77777777" w:rsidR="006A7B1F" w:rsidRPr="006A7B1F" w:rsidRDefault="006A7B1F" w:rsidP="006A7B1F">
            <w:pPr>
              <w:rPr>
                <w:rFonts w:cs="Arial"/>
                <w:sz w:val="20"/>
              </w:rPr>
            </w:pPr>
          </w:p>
        </w:tc>
      </w:tr>
      <w:tr w:rsidR="006A7B1F" w:rsidRPr="006A7B1F" w14:paraId="179D2350" w14:textId="77777777" w:rsidTr="006A7B1F">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1971BC97" w14:textId="77777777" w:rsidR="006A7B1F" w:rsidRPr="006A7B1F" w:rsidRDefault="006A7B1F" w:rsidP="006A7B1F">
            <w:pPr>
              <w:rPr>
                <w:rFonts w:cs="Arial"/>
                <w:b/>
                <w:sz w:val="20"/>
              </w:rPr>
            </w:pPr>
            <w:r w:rsidRPr="006A7B1F">
              <w:rPr>
                <w:rFonts w:cs="Arial"/>
                <w:b/>
                <w:sz w:val="20"/>
              </w:rPr>
              <w:t>11.</w:t>
            </w:r>
          </w:p>
        </w:tc>
        <w:tc>
          <w:tcPr>
            <w:tcW w:w="1440" w:type="dxa"/>
            <w:gridSpan w:val="2"/>
            <w:shd w:val="clear" w:color="auto" w:fill="auto"/>
          </w:tcPr>
          <w:p w14:paraId="3B5CB1DD" w14:textId="77777777" w:rsidR="006A7B1F" w:rsidRPr="006A7B1F" w:rsidRDefault="006A7B1F" w:rsidP="006A7B1F">
            <w:pPr>
              <w:rPr>
                <w:rFonts w:cs="Arial"/>
                <w:sz w:val="20"/>
              </w:rPr>
            </w:pPr>
          </w:p>
        </w:tc>
        <w:tc>
          <w:tcPr>
            <w:tcW w:w="1350" w:type="dxa"/>
            <w:shd w:val="clear" w:color="auto" w:fill="auto"/>
          </w:tcPr>
          <w:p w14:paraId="6E205049" w14:textId="77777777" w:rsidR="006A7B1F" w:rsidRPr="006A7B1F" w:rsidRDefault="006A7B1F" w:rsidP="006A7B1F">
            <w:pPr>
              <w:rPr>
                <w:rFonts w:cs="Arial"/>
                <w:sz w:val="20"/>
              </w:rPr>
            </w:pPr>
          </w:p>
        </w:tc>
        <w:tc>
          <w:tcPr>
            <w:tcW w:w="1350" w:type="dxa"/>
            <w:shd w:val="clear" w:color="auto" w:fill="auto"/>
          </w:tcPr>
          <w:p w14:paraId="68B4FB06" w14:textId="77777777" w:rsidR="006A7B1F" w:rsidRPr="006A7B1F" w:rsidRDefault="006A7B1F" w:rsidP="006A7B1F">
            <w:pPr>
              <w:rPr>
                <w:rFonts w:cs="Arial"/>
                <w:sz w:val="20"/>
              </w:rPr>
            </w:pPr>
          </w:p>
        </w:tc>
        <w:tc>
          <w:tcPr>
            <w:tcW w:w="1620" w:type="dxa"/>
            <w:shd w:val="clear" w:color="auto" w:fill="auto"/>
          </w:tcPr>
          <w:p w14:paraId="020F14C9" w14:textId="77777777" w:rsidR="006A7B1F" w:rsidRPr="006A7B1F" w:rsidRDefault="006A7B1F" w:rsidP="006A7B1F">
            <w:pPr>
              <w:rPr>
                <w:rFonts w:cs="Arial"/>
                <w:sz w:val="20"/>
              </w:rPr>
            </w:pPr>
          </w:p>
        </w:tc>
      </w:tr>
      <w:tr w:rsidR="006A7B1F" w:rsidRPr="006A7B1F" w14:paraId="689C07C6" w14:textId="77777777" w:rsidTr="006A7B1F">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026061B3" w14:textId="77777777" w:rsidR="006A7B1F" w:rsidRPr="006A7B1F" w:rsidRDefault="006A7B1F" w:rsidP="006A7B1F">
            <w:pPr>
              <w:rPr>
                <w:rFonts w:cs="Arial"/>
                <w:b/>
                <w:sz w:val="20"/>
              </w:rPr>
            </w:pPr>
            <w:r w:rsidRPr="006A7B1F">
              <w:rPr>
                <w:rFonts w:cs="Arial"/>
                <w:b/>
                <w:sz w:val="20"/>
              </w:rPr>
              <w:lastRenderedPageBreak/>
              <w:t>12.  TOTAL (sum of lines 8-11)</w:t>
            </w:r>
          </w:p>
        </w:tc>
        <w:tc>
          <w:tcPr>
            <w:tcW w:w="1440" w:type="dxa"/>
            <w:gridSpan w:val="2"/>
            <w:tcBorders>
              <w:bottom w:val="single" w:sz="4" w:space="0" w:color="auto"/>
            </w:tcBorders>
            <w:shd w:val="clear" w:color="auto" w:fill="auto"/>
          </w:tcPr>
          <w:p w14:paraId="4690CBE5" w14:textId="77777777" w:rsidR="006A7B1F" w:rsidRPr="006A7B1F" w:rsidRDefault="006A7B1F" w:rsidP="006A7B1F">
            <w:pPr>
              <w:rPr>
                <w:rFonts w:cs="Arial"/>
                <w:sz w:val="20"/>
              </w:rPr>
            </w:pPr>
            <w:r w:rsidRPr="006A7B1F">
              <w:rPr>
                <w:rFonts w:cs="Arial"/>
                <w:sz w:val="20"/>
              </w:rPr>
              <w:t>$</w:t>
            </w:r>
          </w:p>
        </w:tc>
        <w:tc>
          <w:tcPr>
            <w:tcW w:w="1350" w:type="dxa"/>
            <w:tcBorders>
              <w:bottom w:val="single" w:sz="4" w:space="0" w:color="auto"/>
            </w:tcBorders>
            <w:shd w:val="clear" w:color="auto" w:fill="auto"/>
          </w:tcPr>
          <w:p w14:paraId="3BEAEF0E" w14:textId="77777777" w:rsidR="006A7B1F" w:rsidRPr="006A7B1F" w:rsidRDefault="006A7B1F" w:rsidP="006A7B1F">
            <w:pPr>
              <w:rPr>
                <w:rFonts w:cs="Arial"/>
                <w:sz w:val="20"/>
              </w:rPr>
            </w:pPr>
            <w:r w:rsidRPr="006A7B1F">
              <w:rPr>
                <w:rFonts w:cs="Arial"/>
                <w:sz w:val="20"/>
              </w:rPr>
              <w:t>$</w:t>
            </w:r>
          </w:p>
        </w:tc>
        <w:tc>
          <w:tcPr>
            <w:tcW w:w="1350" w:type="dxa"/>
            <w:tcBorders>
              <w:bottom w:val="single" w:sz="4" w:space="0" w:color="auto"/>
            </w:tcBorders>
            <w:shd w:val="clear" w:color="auto" w:fill="auto"/>
          </w:tcPr>
          <w:p w14:paraId="3EE1B4EB" w14:textId="77777777" w:rsidR="006A7B1F" w:rsidRPr="006A7B1F" w:rsidRDefault="006A7B1F" w:rsidP="006A7B1F">
            <w:pPr>
              <w:rPr>
                <w:rFonts w:cs="Arial"/>
                <w:sz w:val="20"/>
              </w:rPr>
            </w:pPr>
            <w:r w:rsidRPr="006A7B1F">
              <w:rPr>
                <w:rFonts w:cs="Arial"/>
                <w:sz w:val="20"/>
              </w:rPr>
              <w:t>$</w:t>
            </w:r>
          </w:p>
        </w:tc>
        <w:tc>
          <w:tcPr>
            <w:tcW w:w="1620" w:type="dxa"/>
            <w:tcBorders>
              <w:bottom w:val="single" w:sz="4" w:space="0" w:color="auto"/>
            </w:tcBorders>
            <w:shd w:val="clear" w:color="auto" w:fill="auto"/>
          </w:tcPr>
          <w:p w14:paraId="73E66420" w14:textId="77777777" w:rsidR="006A7B1F" w:rsidRPr="006A7B1F" w:rsidRDefault="006A7B1F" w:rsidP="006A7B1F">
            <w:pPr>
              <w:rPr>
                <w:rFonts w:cs="Arial"/>
                <w:sz w:val="20"/>
              </w:rPr>
            </w:pPr>
            <w:r w:rsidRPr="006A7B1F">
              <w:rPr>
                <w:rFonts w:cs="Arial"/>
                <w:sz w:val="20"/>
              </w:rPr>
              <w:t>$</w:t>
            </w:r>
          </w:p>
        </w:tc>
      </w:tr>
      <w:tr w:rsidR="006A7B1F" w:rsidRPr="006A7B1F" w14:paraId="58D0072A" w14:textId="77777777" w:rsidTr="006A7B1F">
        <w:trPr>
          <w:trHeight w:val="364"/>
        </w:trPr>
        <w:tc>
          <w:tcPr>
            <w:tcW w:w="9787" w:type="dxa"/>
            <w:gridSpan w:val="7"/>
            <w:shd w:val="clear" w:color="auto" w:fill="B8CCE4"/>
          </w:tcPr>
          <w:p w14:paraId="44E3235A" w14:textId="77777777" w:rsidR="006A7B1F" w:rsidRPr="006A7B1F" w:rsidRDefault="006A7B1F" w:rsidP="006A7B1F">
            <w:pPr>
              <w:rPr>
                <w:rFonts w:cs="Arial"/>
                <w:sz w:val="20"/>
              </w:rPr>
            </w:pPr>
            <w:r w:rsidRPr="006A7B1F">
              <w:rPr>
                <w:rFonts w:cs="Arial"/>
                <w:b/>
                <w:sz w:val="22"/>
              </w:rPr>
              <w:t xml:space="preserve">                                    SECTION D – FORECASTED CASH NEEDS</w:t>
            </w:r>
          </w:p>
        </w:tc>
      </w:tr>
      <w:tr w:rsidR="006A7B1F" w:rsidRPr="006A7B1F" w14:paraId="37D225E8" w14:textId="77777777" w:rsidTr="006A7B1F">
        <w:tblPrEx>
          <w:tblLook w:val="04A0" w:firstRow="1" w:lastRow="0" w:firstColumn="1" w:lastColumn="0" w:noHBand="0" w:noVBand="1"/>
        </w:tblPrEx>
        <w:trPr>
          <w:trHeight w:val="763"/>
        </w:trPr>
        <w:tc>
          <w:tcPr>
            <w:tcW w:w="1507" w:type="dxa"/>
            <w:shd w:val="clear" w:color="auto" w:fill="auto"/>
          </w:tcPr>
          <w:p w14:paraId="3FAFBD6F" w14:textId="77777777" w:rsidR="006A7B1F" w:rsidRPr="006A7B1F" w:rsidRDefault="006A7B1F" w:rsidP="006A7B1F">
            <w:pPr>
              <w:rPr>
                <w:rFonts w:cs="Arial"/>
                <w:b/>
                <w:sz w:val="20"/>
              </w:rPr>
            </w:pPr>
            <w:r w:rsidRPr="006A7B1F">
              <w:rPr>
                <w:rFonts w:cs="Arial"/>
                <w:b/>
                <w:sz w:val="20"/>
              </w:rPr>
              <w:t>13. Federal</w:t>
            </w:r>
          </w:p>
        </w:tc>
        <w:tc>
          <w:tcPr>
            <w:tcW w:w="2520" w:type="dxa"/>
            <w:shd w:val="clear" w:color="auto" w:fill="auto"/>
          </w:tcPr>
          <w:p w14:paraId="540329BC" w14:textId="77777777" w:rsidR="006A7B1F" w:rsidRPr="006A7B1F" w:rsidRDefault="006A7B1F" w:rsidP="006A7B1F">
            <w:pPr>
              <w:rPr>
                <w:rFonts w:cs="Arial"/>
                <w:b/>
                <w:sz w:val="20"/>
              </w:rPr>
            </w:pPr>
            <w:r w:rsidRPr="006A7B1F">
              <w:rPr>
                <w:rFonts w:cs="Arial"/>
                <w:sz w:val="20"/>
              </w:rPr>
              <w:t>Totals for 1</w:t>
            </w:r>
            <w:r w:rsidRPr="006A7B1F">
              <w:rPr>
                <w:rFonts w:cs="Arial"/>
                <w:sz w:val="20"/>
                <w:vertAlign w:val="superscript"/>
              </w:rPr>
              <w:t>st</w:t>
            </w:r>
            <w:r w:rsidRPr="006A7B1F">
              <w:rPr>
                <w:rFonts w:cs="Arial"/>
                <w:sz w:val="20"/>
              </w:rPr>
              <w:t xml:space="preserve"> Year</w:t>
            </w:r>
            <w:r w:rsidRPr="006A7B1F">
              <w:rPr>
                <w:rFonts w:cs="Arial"/>
                <w:b/>
                <w:sz w:val="20"/>
              </w:rPr>
              <w:t xml:space="preserve">              </w:t>
            </w:r>
            <w:r w:rsidRPr="006A7B1F">
              <w:rPr>
                <w:rFonts w:cs="Arial"/>
                <w:sz w:val="20"/>
              </w:rPr>
              <w:t>$184,303</w:t>
            </w:r>
            <w:r w:rsidRPr="006A7B1F">
              <w:rPr>
                <w:rFonts w:cs="Arial"/>
                <w:b/>
                <w:sz w:val="20"/>
              </w:rPr>
              <w:t xml:space="preserve"> – </w:t>
            </w:r>
            <w:r w:rsidRPr="006A7B1F">
              <w:rPr>
                <w:rFonts w:cs="Arial"/>
                <w:b/>
                <w:sz w:val="20"/>
                <w:u w:val="single"/>
              </w:rPr>
              <w:t>this total must match the total in Section A (g) and Section B (k)</w:t>
            </w:r>
          </w:p>
        </w:tc>
        <w:tc>
          <w:tcPr>
            <w:tcW w:w="1440" w:type="dxa"/>
            <w:gridSpan w:val="2"/>
            <w:shd w:val="clear" w:color="auto" w:fill="auto"/>
          </w:tcPr>
          <w:p w14:paraId="1864E60B" w14:textId="77777777" w:rsidR="006A7B1F" w:rsidRPr="006A7B1F" w:rsidRDefault="006A7B1F" w:rsidP="006A7B1F">
            <w:pPr>
              <w:rPr>
                <w:rFonts w:cs="Arial"/>
                <w:sz w:val="20"/>
              </w:rPr>
            </w:pPr>
            <w:r w:rsidRPr="006A7B1F">
              <w:rPr>
                <w:rFonts w:cs="Arial"/>
                <w:sz w:val="20"/>
              </w:rPr>
              <w:t>1</w:t>
            </w:r>
            <w:r w:rsidRPr="006A7B1F">
              <w:rPr>
                <w:rFonts w:cs="Arial"/>
                <w:sz w:val="20"/>
                <w:vertAlign w:val="superscript"/>
              </w:rPr>
              <w:t>st</w:t>
            </w:r>
            <w:r w:rsidRPr="006A7B1F">
              <w:rPr>
                <w:rFonts w:cs="Arial"/>
                <w:sz w:val="20"/>
              </w:rPr>
              <w:t xml:space="preserve"> Quarter</w:t>
            </w:r>
          </w:p>
          <w:p w14:paraId="71D9F82E" w14:textId="77777777" w:rsidR="006A7B1F" w:rsidRPr="006A7B1F" w:rsidRDefault="006A7B1F" w:rsidP="006A7B1F">
            <w:pPr>
              <w:rPr>
                <w:rFonts w:cs="Arial"/>
                <w:sz w:val="20"/>
              </w:rPr>
            </w:pPr>
            <w:r w:rsidRPr="006A7B1F">
              <w:rPr>
                <w:rFonts w:cs="Arial"/>
                <w:sz w:val="20"/>
              </w:rPr>
              <w:t>$46,075</w:t>
            </w:r>
          </w:p>
        </w:tc>
        <w:tc>
          <w:tcPr>
            <w:tcW w:w="1350" w:type="dxa"/>
            <w:shd w:val="clear" w:color="auto" w:fill="auto"/>
          </w:tcPr>
          <w:p w14:paraId="5212E1CA" w14:textId="77777777" w:rsidR="006A7B1F" w:rsidRPr="006A7B1F" w:rsidRDefault="006A7B1F" w:rsidP="006A7B1F">
            <w:pPr>
              <w:rPr>
                <w:rFonts w:cs="Arial"/>
                <w:sz w:val="20"/>
              </w:rPr>
            </w:pPr>
            <w:r w:rsidRPr="006A7B1F">
              <w:rPr>
                <w:rFonts w:cs="Arial"/>
                <w:sz w:val="20"/>
              </w:rPr>
              <w:t>2</w:t>
            </w:r>
            <w:r w:rsidRPr="006A7B1F">
              <w:rPr>
                <w:rFonts w:cs="Arial"/>
                <w:sz w:val="20"/>
                <w:vertAlign w:val="superscript"/>
              </w:rPr>
              <w:t>nd</w:t>
            </w:r>
            <w:r w:rsidRPr="006A7B1F">
              <w:rPr>
                <w:rFonts w:cs="Arial"/>
                <w:sz w:val="20"/>
              </w:rPr>
              <w:t xml:space="preserve"> Quarter</w:t>
            </w:r>
          </w:p>
          <w:p w14:paraId="396CDD92" w14:textId="77777777" w:rsidR="006A7B1F" w:rsidRPr="006A7B1F" w:rsidRDefault="006A7B1F" w:rsidP="006A7B1F">
            <w:pPr>
              <w:rPr>
                <w:rFonts w:cs="Arial"/>
                <w:sz w:val="20"/>
              </w:rPr>
            </w:pPr>
            <w:r w:rsidRPr="006A7B1F">
              <w:rPr>
                <w:rFonts w:cs="Arial"/>
                <w:sz w:val="20"/>
              </w:rPr>
              <w:t>$46,076</w:t>
            </w:r>
          </w:p>
        </w:tc>
        <w:tc>
          <w:tcPr>
            <w:tcW w:w="1350" w:type="dxa"/>
            <w:shd w:val="clear" w:color="auto" w:fill="auto"/>
          </w:tcPr>
          <w:p w14:paraId="207D060E" w14:textId="77777777" w:rsidR="006A7B1F" w:rsidRPr="006A7B1F" w:rsidRDefault="006A7B1F" w:rsidP="006A7B1F">
            <w:pPr>
              <w:rPr>
                <w:rFonts w:cs="Arial"/>
                <w:sz w:val="20"/>
              </w:rPr>
            </w:pPr>
            <w:r w:rsidRPr="006A7B1F">
              <w:rPr>
                <w:rFonts w:cs="Arial"/>
                <w:sz w:val="20"/>
              </w:rPr>
              <w:t>3</w:t>
            </w:r>
            <w:r w:rsidRPr="006A7B1F">
              <w:rPr>
                <w:rFonts w:cs="Arial"/>
                <w:sz w:val="20"/>
                <w:vertAlign w:val="superscript"/>
              </w:rPr>
              <w:t>rd</w:t>
            </w:r>
            <w:r w:rsidRPr="006A7B1F">
              <w:rPr>
                <w:rFonts w:cs="Arial"/>
                <w:sz w:val="20"/>
              </w:rPr>
              <w:t xml:space="preserve"> Quarter</w:t>
            </w:r>
          </w:p>
          <w:p w14:paraId="775DFCA8" w14:textId="77777777" w:rsidR="006A7B1F" w:rsidRPr="006A7B1F" w:rsidRDefault="006A7B1F" w:rsidP="006A7B1F">
            <w:pPr>
              <w:rPr>
                <w:rFonts w:cs="Arial"/>
                <w:sz w:val="20"/>
              </w:rPr>
            </w:pPr>
            <w:r w:rsidRPr="006A7B1F">
              <w:rPr>
                <w:rFonts w:cs="Arial"/>
                <w:sz w:val="20"/>
              </w:rPr>
              <w:t>$46.076</w:t>
            </w:r>
          </w:p>
        </w:tc>
        <w:tc>
          <w:tcPr>
            <w:tcW w:w="1620" w:type="dxa"/>
            <w:shd w:val="clear" w:color="auto" w:fill="auto"/>
          </w:tcPr>
          <w:p w14:paraId="6BB2B45C" w14:textId="77777777" w:rsidR="006A7B1F" w:rsidRPr="006A7B1F" w:rsidRDefault="006A7B1F" w:rsidP="006A7B1F">
            <w:pPr>
              <w:rPr>
                <w:rFonts w:cs="Arial"/>
                <w:sz w:val="20"/>
              </w:rPr>
            </w:pPr>
            <w:r w:rsidRPr="006A7B1F">
              <w:rPr>
                <w:rFonts w:cs="Arial"/>
                <w:sz w:val="20"/>
              </w:rPr>
              <w:t>4</w:t>
            </w:r>
            <w:r w:rsidRPr="006A7B1F">
              <w:rPr>
                <w:rFonts w:cs="Arial"/>
                <w:sz w:val="20"/>
                <w:vertAlign w:val="superscript"/>
              </w:rPr>
              <w:t>th</w:t>
            </w:r>
            <w:r w:rsidRPr="006A7B1F">
              <w:rPr>
                <w:rFonts w:cs="Arial"/>
                <w:sz w:val="20"/>
              </w:rPr>
              <w:t xml:space="preserve"> Quarter</w:t>
            </w:r>
          </w:p>
          <w:p w14:paraId="41BE2D06" w14:textId="77777777" w:rsidR="006A7B1F" w:rsidRPr="006A7B1F" w:rsidRDefault="006A7B1F" w:rsidP="006A7B1F">
            <w:pPr>
              <w:rPr>
                <w:rFonts w:cs="Arial"/>
                <w:sz w:val="20"/>
              </w:rPr>
            </w:pPr>
            <w:r w:rsidRPr="006A7B1F">
              <w:rPr>
                <w:rFonts w:cs="Arial"/>
                <w:sz w:val="20"/>
              </w:rPr>
              <w:t>$46,076</w:t>
            </w:r>
          </w:p>
        </w:tc>
      </w:tr>
      <w:tr w:rsidR="006A7B1F" w:rsidRPr="006A7B1F" w14:paraId="01ECF498" w14:textId="77777777" w:rsidTr="006A7B1F">
        <w:tblPrEx>
          <w:tblLook w:val="04A0" w:firstRow="1" w:lastRow="0" w:firstColumn="1" w:lastColumn="0" w:noHBand="0" w:noVBand="1"/>
        </w:tblPrEx>
        <w:trPr>
          <w:trHeight w:val="468"/>
        </w:trPr>
        <w:tc>
          <w:tcPr>
            <w:tcW w:w="1507" w:type="dxa"/>
            <w:shd w:val="clear" w:color="auto" w:fill="auto"/>
          </w:tcPr>
          <w:p w14:paraId="1405103F" w14:textId="77777777" w:rsidR="006A7B1F" w:rsidRPr="006A7B1F" w:rsidRDefault="006A7B1F" w:rsidP="006A7B1F">
            <w:pPr>
              <w:rPr>
                <w:rFonts w:cs="Arial"/>
                <w:b/>
                <w:sz w:val="20"/>
              </w:rPr>
            </w:pPr>
            <w:r w:rsidRPr="006A7B1F">
              <w:rPr>
                <w:rFonts w:cs="Arial"/>
                <w:b/>
                <w:sz w:val="20"/>
              </w:rPr>
              <w:t>14.  Non-Federal</w:t>
            </w:r>
          </w:p>
        </w:tc>
        <w:tc>
          <w:tcPr>
            <w:tcW w:w="2520" w:type="dxa"/>
            <w:shd w:val="clear" w:color="auto" w:fill="auto"/>
          </w:tcPr>
          <w:p w14:paraId="214D07FF" w14:textId="77777777" w:rsidR="006A7B1F" w:rsidRPr="006A7B1F" w:rsidRDefault="006A7B1F" w:rsidP="006A7B1F">
            <w:pPr>
              <w:rPr>
                <w:rFonts w:cs="Arial"/>
                <w:sz w:val="20"/>
              </w:rPr>
            </w:pPr>
          </w:p>
        </w:tc>
        <w:tc>
          <w:tcPr>
            <w:tcW w:w="1440" w:type="dxa"/>
            <w:gridSpan w:val="2"/>
            <w:shd w:val="clear" w:color="auto" w:fill="auto"/>
          </w:tcPr>
          <w:p w14:paraId="23388393" w14:textId="77777777" w:rsidR="006A7B1F" w:rsidRPr="006A7B1F" w:rsidRDefault="006A7B1F" w:rsidP="006A7B1F">
            <w:pPr>
              <w:rPr>
                <w:rFonts w:cs="Arial"/>
                <w:sz w:val="20"/>
              </w:rPr>
            </w:pPr>
          </w:p>
        </w:tc>
        <w:tc>
          <w:tcPr>
            <w:tcW w:w="1350" w:type="dxa"/>
            <w:shd w:val="clear" w:color="auto" w:fill="auto"/>
          </w:tcPr>
          <w:p w14:paraId="4A1C723F" w14:textId="77777777" w:rsidR="006A7B1F" w:rsidRPr="006A7B1F" w:rsidRDefault="006A7B1F" w:rsidP="006A7B1F">
            <w:pPr>
              <w:rPr>
                <w:rFonts w:cs="Arial"/>
                <w:sz w:val="20"/>
              </w:rPr>
            </w:pPr>
          </w:p>
        </w:tc>
        <w:tc>
          <w:tcPr>
            <w:tcW w:w="1350" w:type="dxa"/>
            <w:shd w:val="clear" w:color="auto" w:fill="auto"/>
          </w:tcPr>
          <w:p w14:paraId="4057BE8B" w14:textId="77777777" w:rsidR="006A7B1F" w:rsidRPr="006A7B1F" w:rsidRDefault="006A7B1F" w:rsidP="006A7B1F">
            <w:pPr>
              <w:rPr>
                <w:rFonts w:cs="Arial"/>
                <w:sz w:val="20"/>
              </w:rPr>
            </w:pPr>
          </w:p>
        </w:tc>
        <w:tc>
          <w:tcPr>
            <w:tcW w:w="1620" w:type="dxa"/>
            <w:shd w:val="clear" w:color="auto" w:fill="auto"/>
          </w:tcPr>
          <w:p w14:paraId="0135A44E" w14:textId="77777777" w:rsidR="006A7B1F" w:rsidRPr="006A7B1F" w:rsidRDefault="006A7B1F" w:rsidP="006A7B1F">
            <w:pPr>
              <w:rPr>
                <w:rFonts w:cs="Arial"/>
                <w:sz w:val="20"/>
              </w:rPr>
            </w:pPr>
          </w:p>
        </w:tc>
      </w:tr>
      <w:tr w:rsidR="006A7B1F" w:rsidRPr="006A7B1F" w14:paraId="1C277457" w14:textId="77777777" w:rsidTr="006A7B1F">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7A701DCB" w14:textId="77777777" w:rsidR="006A7B1F" w:rsidRPr="006A7B1F" w:rsidRDefault="006A7B1F" w:rsidP="006A7B1F">
            <w:pPr>
              <w:rPr>
                <w:rFonts w:cs="Arial"/>
                <w:b/>
                <w:sz w:val="20"/>
              </w:rPr>
            </w:pPr>
            <w:r w:rsidRPr="006A7B1F">
              <w:rPr>
                <w:rFonts w:cs="Arial"/>
                <w:b/>
                <w:sz w:val="20"/>
              </w:rPr>
              <w:t>15.TOTAL (</w:t>
            </w:r>
            <w:r w:rsidRPr="006A7B1F">
              <w:rPr>
                <w:rFonts w:cs="Arial"/>
                <w:b/>
                <w:sz w:val="16"/>
                <w:szCs w:val="16"/>
              </w:rPr>
              <w:t>sum of lines 13 and 14)</w:t>
            </w:r>
          </w:p>
        </w:tc>
        <w:tc>
          <w:tcPr>
            <w:tcW w:w="2520" w:type="dxa"/>
            <w:tcBorders>
              <w:bottom w:val="single" w:sz="4" w:space="0" w:color="auto"/>
            </w:tcBorders>
            <w:shd w:val="clear" w:color="auto" w:fill="auto"/>
          </w:tcPr>
          <w:p w14:paraId="3A33F163" w14:textId="77777777" w:rsidR="006A7B1F" w:rsidRPr="006A7B1F" w:rsidRDefault="006A7B1F" w:rsidP="006A7B1F">
            <w:pPr>
              <w:rPr>
                <w:rFonts w:cs="Arial"/>
                <w:sz w:val="20"/>
              </w:rPr>
            </w:pPr>
            <w:r w:rsidRPr="006A7B1F">
              <w:rPr>
                <w:rFonts w:cs="Arial"/>
                <w:sz w:val="20"/>
              </w:rPr>
              <w:t xml:space="preserve">              $184,303</w:t>
            </w:r>
          </w:p>
        </w:tc>
        <w:tc>
          <w:tcPr>
            <w:tcW w:w="1440" w:type="dxa"/>
            <w:gridSpan w:val="2"/>
            <w:tcBorders>
              <w:bottom w:val="single" w:sz="4" w:space="0" w:color="auto"/>
            </w:tcBorders>
            <w:shd w:val="clear" w:color="auto" w:fill="auto"/>
          </w:tcPr>
          <w:p w14:paraId="75C03F33" w14:textId="77777777" w:rsidR="006A7B1F" w:rsidRPr="006A7B1F" w:rsidRDefault="006A7B1F" w:rsidP="006A7B1F">
            <w:pPr>
              <w:rPr>
                <w:rFonts w:cs="Arial"/>
                <w:sz w:val="20"/>
              </w:rPr>
            </w:pPr>
            <w:r w:rsidRPr="006A7B1F">
              <w:rPr>
                <w:rFonts w:cs="Arial"/>
                <w:sz w:val="20"/>
              </w:rPr>
              <w:t>$46,075</w:t>
            </w:r>
          </w:p>
        </w:tc>
        <w:tc>
          <w:tcPr>
            <w:tcW w:w="1350" w:type="dxa"/>
            <w:tcBorders>
              <w:bottom w:val="single" w:sz="4" w:space="0" w:color="auto"/>
            </w:tcBorders>
            <w:shd w:val="clear" w:color="auto" w:fill="auto"/>
          </w:tcPr>
          <w:p w14:paraId="6B45785E" w14:textId="77777777" w:rsidR="006A7B1F" w:rsidRPr="006A7B1F" w:rsidRDefault="006A7B1F" w:rsidP="006A7B1F">
            <w:pPr>
              <w:rPr>
                <w:rFonts w:cs="Arial"/>
                <w:sz w:val="20"/>
              </w:rPr>
            </w:pPr>
            <w:r w:rsidRPr="006A7B1F">
              <w:rPr>
                <w:rFonts w:cs="Arial"/>
                <w:sz w:val="20"/>
              </w:rPr>
              <w:t>$46,076</w:t>
            </w:r>
          </w:p>
        </w:tc>
        <w:tc>
          <w:tcPr>
            <w:tcW w:w="1350" w:type="dxa"/>
            <w:tcBorders>
              <w:bottom w:val="single" w:sz="4" w:space="0" w:color="auto"/>
            </w:tcBorders>
            <w:shd w:val="clear" w:color="auto" w:fill="auto"/>
          </w:tcPr>
          <w:p w14:paraId="63279D44" w14:textId="77777777" w:rsidR="006A7B1F" w:rsidRPr="006A7B1F" w:rsidRDefault="006A7B1F" w:rsidP="006A7B1F">
            <w:pPr>
              <w:rPr>
                <w:rFonts w:cs="Arial"/>
                <w:sz w:val="20"/>
              </w:rPr>
            </w:pPr>
            <w:r w:rsidRPr="006A7B1F">
              <w:rPr>
                <w:rFonts w:cs="Arial"/>
                <w:sz w:val="20"/>
              </w:rPr>
              <w:t>$46,076</w:t>
            </w:r>
          </w:p>
        </w:tc>
        <w:tc>
          <w:tcPr>
            <w:tcW w:w="1620" w:type="dxa"/>
            <w:tcBorders>
              <w:bottom w:val="single" w:sz="4" w:space="0" w:color="auto"/>
            </w:tcBorders>
            <w:shd w:val="clear" w:color="auto" w:fill="auto"/>
          </w:tcPr>
          <w:p w14:paraId="01C921EF" w14:textId="77777777" w:rsidR="006A7B1F" w:rsidRPr="006A7B1F" w:rsidRDefault="006A7B1F" w:rsidP="006A7B1F">
            <w:pPr>
              <w:rPr>
                <w:rFonts w:cs="Arial"/>
                <w:sz w:val="20"/>
              </w:rPr>
            </w:pPr>
            <w:r w:rsidRPr="006A7B1F">
              <w:rPr>
                <w:rFonts w:cs="Arial"/>
                <w:sz w:val="20"/>
              </w:rPr>
              <w:t>$46,076</w:t>
            </w:r>
          </w:p>
        </w:tc>
      </w:tr>
      <w:tr w:rsidR="006A7B1F" w:rsidRPr="006A7B1F" w14:paraId="0F2C7341" w14:textId="77777777" w:rsidTr="006A7B1F">
        <w:trPr>
          <w:trHeight w:val="485"/>
        </w:trPr>
        <w:tc>
          <w:tcPr>
            <w:tcW w:w="9787" w:type="dxa"/>
            <w:gridSpan w:val="7"/>
            <w:shd w:val="clear" w:color="auto" w:fill="B8CCE4" w:themeFill="accent1" w:themeFillTint="66"/>
          </w:tcPr>
          <w:p w14:paraId="30A6EF05" w14:textId="77777777" w:rsidR="006A7B1F" w:rsidRPr="006A7B1F" w:rsidRDefault="006A7B1F" w:rsidP="006A7B1F">
            <w:pPr>
              <w:rPr>
                <w:rFonts w:cs="Arial"/>
                <w:szCs w:val="24"/>
              </w:rPr>
            </w:pPr>
            <w:r w:rsidRPr="006A7B1F">
              <w:rPr>
                <w:rFonts w:cs="Arial"/>
                <w:b/>
                <w:sz w:val="22"/>
                <w:szCs w:val="24"/>
              </w:rPr>
              <w:t>SECTION E – BUDGET ESTIMATES OF FEDERAL FUNDS  NEEDED FOR BALANCE OF THE PROJECT</w:t>
            </w:r>
          </w:p>
        </w:tc>
      </w:tr>
      <w:tr w:rsidR="006A7B1F" w:rsidRPr="006A7B1F" w14:paraId="67A22CB9" w14:textId="77777777" w:rsidTr="006A7B1F">
        <w:trPr>
          <w:trHeight w:val="290"/>
        </w:trPr>
        <w:tc>
          <w:tcPr>
            <w:tcW w:w="4154" w:type="dxa"/>
            <w:gridSpan w:val="3"/>
            <w:vMerge w:val="restart"/>
            <w:shd w:val="clear" w:color="auto" w:fill="auto"/>
          </w:tcPr>
          <w:p w14:paraId="374E2F53" w14:textId="77777777" w:rsidR="006A7B1F" w:rsidRPr="006A7B1F" w:rsidRDefault="006A7B1F" w:rsidP="006A7B1F">
            <w:pPr>
              <w:spacing w:after="0"/>
              <w:rPr>
                <w:rFonts w:cs="Arial"/>
                <w:b/>
              </w:rPr>
            </w:pPr>
            <w:r w:rsidRPr="006A7B1F">
              <w:rPr>
                <w:rFonts w:cs="Arial"/>
                <w:b/>
                <w:sz w:val="20"/>
              </w:rPr>
              <w:t xml:space="preserve">                   (a) Grant Program</w:t>
            </w:r>
          </w:p>
        </w:tc>
        <w:tc>
          <w:tcPr>
            <w:tcW w:w="5633" w:type="dxa"/>
            <w:gridSpan w:val="4"/>
            <w:shd w:val="clear" w:color="auto" w:fill="auto"/>
          </w:tcPr>
          <w:p w14:paraId="4D7A4B28" w14:textId="77777777" w:rsidR="006A7B1F" w:rsidRPr="006A7B1F" w:rsidRDefault="006A7B1F" w:rsidP="006A7B1F">
            <w:pPr>
              <w:spacing w:after="0"/>
              <w:jc w:val="center"/>
              <w:rPr>
                <w:rFonts w:cs="Arial"/>
                <w:b/>
              </w:rPr>
            </w:pPr>
            <w:r w:rsidRPr="006A7B1F">
              <w:rPr>
                <w:rFonts w:cs="Arial"/>
                <w:b/>
              </w:rPr>
              <w:t>FUTURE FUNDING PERIODS</w:t>
            </w:r>
          </w:p>
        </w:tc>
      </w:tr>
      <w:tr w:rsidR="006A7B1F" w:rsidRPr="006A7B1F" w14:paraId="4A5FD66F" w14:textId="77777777" w:rsidTr="006A7B1F">
        <w:trPr>
          <w:trHeight w:val="181"/>
        </w:trPr>
        <w:tc>
          <w:tcPr>
            <w:tcW w:w="4154" w:type="dxa"/>
            <w:gridSpan w:val="3"/>
            <w:vMerge/>
            <w:shd w:val="clear" w:color="auto" w:fill="auto"/>
          </w:tcPr>
          <w:p w14:paraId="539AA453" w14:textId="77777777" w:rsidR="006A7B1F" w:rsidRPr="006A7B1F" w:rsidRDefault="006A7B1F" w:rsidP="006A7B1F">
            <w:pPr>
              <w:spacing w:after="0"/>
              <w:rPr>
                <w:rFonts w:cs="Arial"/>
                <w:b/>
                <w:sz w:val="18"/>
                <w:szCs w:val="18"/>
              </w:rPr>
            </w:pPr>
          </w:p>
        </w:tc>
        <w:tc>
          <w:tcPr>
            <w:tcW w:w="1313" w:type="dxa"/>
            <w:shd w:val="clear" w:color="auto" w:fill="auto"/>
          </w:tcPr>
          <w:p w14:paraId="6E9EEC4D" w14:textId="77777777" w:rsidR="006A7B1F" w:rsidRPr="006A7B1F" w:rsidRDefault="006A7B1F" w:rsidP="006A7B1F">
            <w:pPr>
              <w:rPr>
                <w:rFonts w:cs="Arial"/>
                <w:b/>
                <w:sz w:val="18"/>
                <w:szCs w:val="18"/>
              </w:rPr>
            </w:pPr>
            <w:r w:rsidRPr="006A7B1F">
              <w:rPr>
                <w:rFonts w:cs="Arial"/>
                <w:b/>
                <w:sz w:val="18"/>
                <w:szCs w:val="18"/>
              </w:rPr>
              <w:t xml:space="preserve"> (b)  First</w:t>
            </w:r>
          </w:p>
        </w:tc>
        <w:tc>
          <w:tcPr>
            <w:tcW w:w="1350" w:type="dxa"/>
            <w:shd w:val="clear" w:color="auto" w:fill="auto"/>
          </w:tcPr>
          <w:p w14:paraId="61DC323E" w14:textId="77777777" w:rsidR="006A7B1F" w:rsidRPr="006A7B1F" w:rsidRDefault="006A7B1F" w:rsidP="006A7B1F">
            <w:pPr>
              <w:rPr>
                <w:rFonts w:cs="Arial"/>
                <w:b/>
                <w:sz w:val="18"/>
                <w:szCs w:val="18"/>
              </w:rPr>
            </w:pPr>
            <w:r w:rsidRPr="006A7B1F">
              <w:rPr>
                <w:rFonts w:cs="Arial"/>
                <w:b/>
                <w:sz w:val="18"/>
                <w:szCs w:val="18"/>
              </w:rPr>
              <w:t>(c)  Second</w:t>
            </w:r>
          </w:p>
        </w:tc>
        <w:tc>
          <w:tcPr>
            <w:tcW w:w="1350" w:type="dxa"/>
            <w:shd w:val="clear" w:color="auto" w:fill="auto"/>
          </w:tcPr>
          <w:p w14:paraId="5780607E" w14:textId="77777777" w:rsidR="006A7B1F" w:rsidRPr="006A7B1F" w:rsidRDefault="006A7B1F" w:rsidP="006A7B1F">
            <w:pPr>
              <w:spacing w:after="0"/>
              <w:rPr>
                <w:rFonts w:cs="Arial"/>
                <w:b/>
                <w:sz w:val="18"/>
                <w:szCs w:val="18"/>
              </w:rPr>
            </w:pPr>
            <w:r w:rsidRPr="006A7B1F">
              <w:rPr>
                <w:rFonts w:cs="Arial"/>
                <w:b/>
                <w:sz w:val="18"/>
                <w:szCs w:val="18"/>
              </w:rPr>
              <w:t>(d)  Third</w:t>
            </w:r>
          </w:p>
        </w:tc>
        <w:tc>
          <w:tcPr>
            <w:tcW w:w="1620" w:type="dxa"/>
            <w:shd w:val="clear" w:color="auto" w:fill="auto"/>
          </w:tcPr>
          <w:p w14:paraId="7302B828" w14:textId="77777777" w:rsidR="006A7B1F" w:rsidRPr="006A7B1F" w:rsidRDefault="006A7B1F" w:rsidP="006A7B1F">
            <w:pPr>
              <w:spacing w:after="0"/>
              <w:rPr>
                <w:rFonts w:cs="Arial"/>
                <w:b/>
                <w:sz w:val="18"/>
                <w:szCs w:val="18"/>
              </w:rPr>
            </w:pPr>
            <w:r w:rsidRPr="006A7B1F">
              <w:rPr>
                <w:rFonts w:cs="Arial"/>
                <w:b/>
                <w:sz w:val="18"/>
                <w:szCs w:val="18"/>
              </w:rPr>
              <w:t>(e)  Fourth</w:t>
            </w:r>
          </w:p>
        </w:tc>
      </w:tr>
      <w:tr w:rsidR="006A7B1F" w:rsidRPr="006A7B1F" w14:paraId="096702E6" w14:textId="77777777" w:rsidTr="006A7B1F">
        <w:tblPrEx>
          <w:tblLook w:val="04A0" w:firstRow="1" w:lastRow="0" w:firstColumn="1" w:lastColumn="0" w:noHBand="0" w:noVBand="1"/>
        </w:tblPrEx>
        <w:trPr>
          <w:trHeight w:val="468"/>
        </w:trPr>
        <w:tc>
          <w:tcPr>
            <w:tcW w:w="4154" w:type="dxa"/>
            <w:gridSpan w:val="3"/>
            <w:shd w:val="clear" w:color="auto" w:fill="auto"/>
          </w:tcPr>
          <w:p w14:paraId="59B23C8F" w14:textId="77777777" w:rsidR="006A7B1F" w:rsidRPr="006A7B1F" w:rsidRDefault="006A7B1F" w:rsidP="006A7B1F">
            <w:pPr>
              <w:rPr>
                <w:rFonts w:cs="Arial"/>
                <w:b/>
                <w:sz w:val="20"/>
              </w:rPr>
            </w:pPr>
            <w:r w:rsidRPr="006A7B1F">
              <w:rPr>
                <w:rFonts w:cs="Arial"/>
                <w:b/>
                <w:sz w:val="18"/>
                <w:szCs w:val="18"/>
              </w:rPr>
              <w:t>16. Title of FOA –</w:t>
            </w:r>
            <w:r w:rsidRPr="006A7B1F">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25CA2ACB" w14:textId="77777777" w:rsidR="006A7B1F" w:rsidRPr="006A7B1F" w:rsidRDefault="006A7B1F" w:rsidP="006A7B1F">
            <w:pPr>
              <w:rPr>
                <w:rFonts w:cs="Arial"/>
                <w:sz w:val="20"/>
              </w:rPr>
            </w:pPr>
            <w:r w:rsidRPr="006A7B1F">
              <w:rPr>
                <w:rFonts w:cs="Arial"/>
                <w:sz w:val="20"/>
              </w:rPr>
              <w:t xml:space="preserve">   $184,498</w:t>
            </w:r>
          </w:p>
        </w:tc>
        <w:tc>
          <w:tcPr>
            <w:tcW w:w="1350" w:type="dxa"/>
            <w:shd w:val="clear" w:color="auto" w:fill="auto"/>
          </w:tcPr>
          <w:p w14:paraId="57D8765A" w14:textId="77777777" w:rsidR="006A7B1F" w:rsidRPr="006A7B1F" w:rsidRDefault="006A7B1F" w:rsidP="006A7B1F">
            <w:pPr>
              <w:rPr>
                <w:rFonts w:cs="Arial"/>
                <w:sz w:val="20"/>
              </w:rPr>
            </w:pPr>
            <w:r w:rsidRPr="006A7B1F">
              <w:rPr>
                <w:rFonts w:cs="Arial"/>
                <w:sz w:val="20"/>
              </w:rPr>
              <w:t xml:space="preserve">   $185,531</w:t>
            </w:r>
          </w:p>
        </w:tc>
        <w:tc>
          <w:tcPr>
            <w:tcW w:w="1350" w:type="dxa"/>
            <w:shd w:val="clear" w:color="auto" w:fill="auto"/>
          </w:tcPr>
          <w:p w14:paraId="264134E9" w14:textId="77777777" w:rsidR="006A7B1F" w:rsidRPr="006A7B1F" w:rsidRDefault="006A7B1F" w:rsidP="006A7B1F">
            <w:pPr>
              <w:rPr>
                <w:rFonts w:cs="Arial"/>
                <w:sz w:val="20"/>
              </w:rPr>
            </w:pPr>
            <w:r w:rsidRPr="006A7B1F">
              <w:rPr>
                <w:rFonts w:cs="Arial"/>
                <w:sz w:val="20"/>
              </w:rPr>
              <w:t xml:space="preserve">   $185,762</w:t>
            </w:r>
          </w:p>
        </w:tc>
        <w:tc>
          <w:tcPr>
            <w:tcW w:w="1620" w:type="dxa"/>
            <w:shd w:val="clear" w:color="auto" w:fill="auto"/>
          </w:tcPr>
          <w:p w14:paraId="2E979CCC" w14:textId="77777777" w:rsidR="006A7B1F" w:rsidRPr="006A7B1F" w:rsidRDefault="006A7B1F" w:rsidP="006A7B1F">
            <w:pPr>
              <w:spacing w:after="0"/>
              <w:rPr>
                <w:rFonts w:cs="Arial"/>
                <w:sz w:val="20"/>
              </w:rPr>
            </w:pPr>
            <w:r w:rsidRPr="006A7B1F">
              <w:rPr>
                <w:rFonts w:cs="Arial"/>
                <w:sz w:val="20"/>
              </w:rPr>
              <w:t xml:space="preserve">   $186,001</w:t>
            </w:r>
          </w:p>
        </w:tc>
      </w:tr>
      <w:tr w:rsidR="006A7B1F" w:rsidRPr="006A7B1F" w14:paraId="55D1E393" w14:textId="77777777" w:rsidTr="006A7B1F">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4FE6DB4A" w14:textId="77777777" w:rsidR="006A7B1F" w:rsidRPr="006A7B1F" w:rsidRDefault="006A7B1F" w:rsidP="006A7B1F">
            <w:pPr>
              <w:rPr>
                <w:rFonts w:cs="Arial"/>
                <w:b/>
                <w:sz w:val="20"/>
              </w:rPr>
            </w:pPr>
            <w:r w:rsidRPr="006A7B1F">
              <w:rPr>
                <w:rFonts w:cs="Arial"/>
                <w:b/>
                <w:sz w:val="18"/>
                <w:szCs w:val="18"/>
              </w:rPr>
              <w:t>17.</w:t>
            </w:r>
          </w:p>
        </w:tc>
        <w:tc>
          <w:tcPr>
            <w:tcW w:w="1313" w:type="dxa"/>
            <w:tcBorders>
              <w:top w:val="single" w:sz="4" w:space="0" w:color="auto"/>
              <w:bottom w:val="single" w:sz="4" w:space="0" w:color="auto"/>
            </w:tcBorders>
            <w:shd w:val="clear" w:color="auto" w:fill="auto"/>
          </w:tcPr>
          <w:p w14:paraId="66778663" w14:textId="77777777" w:rsidR="006A7B1F" w:rsidRPr="006A7B1F" w:rsidRDefault="006A7B1F" w:rsidP="006A7B1F">
            <w:pPr>
              <w:spacing w:after="0"/>
              <w:rPr>
                <w:rFonts w:cs="Arial"/>
                <w:sz w:val="20"/>
              </w:rPr>
            </w:pPr>
          </w:p>
        </w:tc>
        <w:tc>
          <w:tcPr>
            <w:tcW w:w="1350" w:type="dxa"/>
            <w:shd w:val="clear" w:color="auto" w:fill="auto"/>
          </w:tcPr>
          <w:p w14:paraId="126B825F" w14:textId="77777777" w:rsidR="006A7B1F" w:rsidRPr="006A7B1F" w:rsidRDefault="006A7B1F" w:rsidP="006A7B1F">
            <w:pPr>
              <w:rPr>
                <w:rFonts w:cs="Arial"/>
                <w:sz w:val="20"/>
              </w:rPr>
            </w:pPr>
          </w:p>
        </w:tc>
        <w:tc>
          <w:tcPr>
            <w:tcW w:w="1350" w:type="dxa"/>
            <w:shd w:val="clear" w:color="auto" w:fill="auto"/>
          </w:tcPr>
          <w:p w14:paraId="41753A66" w14:textId="77777777" w:rsidR="006A7B1F" w:rsidRPr="006A7B1F" w:rsidRDefault="006A7B1F" w:rsidP="006A7B1F">
            <w:pPr>
              <w:rPr>
                <w:rFonts w:cs="Arial"/>
                <w:sz w:val="20"/>
              </w:rPr>
            </w:pPr>
          </w:p>
        </w:tc>
        <w:tc>
          <w:tcPr>
            <w:tcW w:w="1620" w:type="dxa"/>
            <w:shd w:val="clear" w:color="auto" w:fill="auto"/>
          </w:tcPr>
          <w:p w14:paraId="494E2442" w14:textId="77777777" w:rsidR="006A7B1F" w:rsidRPr="006A7B1F" w:rsidRDefault="006A7B1F" w:rsidP="006A7B1F">
            <w:pPr>
              <w:rPr>
                <w:rFonts w:cs="Arial"/>
                <w:sz w:val="20"/>
              </w:rPr>
            </w:pPr>
          </w:p>
        </w:tc>
      </w:tr>
      <w:tr w:rsidR="006A7B1F" w:rsidRPr="006A7B1F" w14:paraId="0E2DDABF" w14:textId="77777777" w:rsidTr="006A7B1F">
        <w:tblPrEx>
          <w:tblLook w:val="04A0" w:firstRow="1" w:lastRow="0" w:firstColumn="1" w:lastColumn="0" w:noHBand="0" w:noVBand="1"/>
        </w:tblPrEx>
        <w:trPr>
          <w:trHeight w:val="481"/>
        </w:trPr>
        <w:tc>
          <w:tcPr>
            <w:tcW w:w="4154" w:type="dxa"/>
            <w:gridSpan w:val="3"/>
            <w:shd w:val="clear" w:color="auto" w:fill="auto"/>
          </w:tcPr>
          <w:p w14:paraId="701451F2" w14:textId="77777777" w:rsidR="006A7B1F" w:rsidRPr="006A7B1F" w:rsidRDefault="006A7B1F" w:rsidP="006A7B1F">
            <w:pPr>
              <w:rPr>
                <w:rFonts w:cs="Arial"/>
                <w:b/>
                <w:sz w:val="20"/>
              </w:rPr>
            </w:pPr>
            <w:r w:rsidRPr="006A7B1F">
              <w:rPr>
                <w:rFonts w:cs="Arial"/>
                <w:b/>
                <w:sz w:val="18"/>
                <w:szCs w:val="18"/>
              </w:rPr>
              <w:t>18.</w:t>
            </w:r>
          </w:p>
        </w:tc>
        <w:tc>
          <w:tcPr>
            <w:tcW w:w="1313" w:type="dxa"/>
            <w:shd w:val="clear" w:color="auto" w:fill="auto"/>
          </w:tcPr>
          <w:p w14:paraId="56989F0F" w14:textId="77777777" w:rsidR="006A7B1F" w:rsidRPr="006A7B1F" w:rsidRDefault="006A7B1F" w:rsidP="006A7B1F">
            <w:pPr>
              <w:spacing w:after="0"/>
              <w:rPr>
                <w:rFonts w:cs="Arial"/>
                <w:sz w:val="20"/>
              </w:rPr>
            </w:pPr>
          </w:p>
        </w:tc>
        <w:tc>
          <w:tcPr>
            <w:tcW w:w="1350" w:type="dxa"/>
            <w:shd w:val="clear" w:color="auto" w:fill="auto"/>
          </w:tcPr>
          <w:p w14:paraId="381ADCE3" w14:textId="77777777" w:rsidR="006A7B1F" w:rsidRPr="006A7B1F" w:rsidRDefault="006A7B1F" w:rsidP="006A7B1F">
            <w:pPr>
              <w:rPr>
                <w:rFonts w:cs="Arial"/>
                <w:sz w:val="20"/>
              </w:rPr>
            </w:pPr>
          </w:p>
        </w:tc>
        <w:tc>
          <w:tcPr>
            <w:tcW w:w="1350" w:type="dxa"/>
            <w:shd w:val="clear" w:color="auto" w:fill="auto"/>
          </w:tcPr>
          <w:p w14:paraId="7998D384" w14:textId="77777777" w:rsidR="006A7B1F" w:rsidRPr="006A7B1F" w:rsidRDefault="006A7B1F" w:rsidP="006A7B1F">
            <w:pPr>
              <w:rPr>
                <w:rFonts w:cs="Arial"/>
                <w:sz w:val="20"/>
              </w:rPr>
            </w:pPr>
          </w:p>
        </w:tc>
        <w:tc>
          <w:tcPr>
            <w:tcW w:w="1620" w:type="dxa"/>
            <w:shd w:val="clear" w:color="auto" w:fill="auto"/>
          </w:tcPr>
          <w:p w14:paraId="76F77419" w14:textId="77777777" w:rsidR="006A7B1F" w:rsidRPr="006A7B1F" w:rsidRDefault="006A7B1F" w:rsidP="006A7B1F">
            <w:pPr>
              <w:rPr>
                <w:rFonts w:cs="Arial"/>
                <w:sz w:val="20"/>
              </w:rPr>
            </w:pPr>
          </w:p>
        </w:tc>
      </w:tr>
      <w:tr w:rsidR="006A7B1F" w:rsidRPr="006A7B1F" w14:paraId="110F3BAD" w14:textId="77777777" w:rsidTr="006A7B1F">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102D8803" w14:textId="77777777" w:rsidR="006A7B1F" w:rsidRPr="006A7B1F" w:rsidRDefault="006A7B1F" w:rsidP="006A7B1F">
            <w:pPr>
              <w:rPr>
                <w:rFonts w:cs="Arial"/>
                <w:b/>
                <w:sz w:val="20"/>
              </w:rPr>
            </w:pPr>
            <w:r w:rsidRPr="006A7B1F">
              <w:rPr>
                <w:rFonts w:cs="Arial"/>
                <w:b/>
                <w:sz w:val="18"/>
                <w:szCs w:val="18"/>
              </w:rPr>
              <w:t>19.</w:t>
            </w:r>
          </w:p>
        </w:tc>
        <w:tc>
          <w:tcPr>
            <w:tcW w:w="1313" w:type="dxa"/>
            <w:tcBorders>
              <w:bottom w:val="single" w:sz="4" w:space="0" w:color="auto"/>
            </w:tcBorders>
            <w:shd w:val="clear" w:color="auto" w:fill="auto"/>
          </w:tcPr>
          <w:p w14:paraId="3DC79E87" w14:textId="77777777" w:rsidR="006A7B1F" w:rsidRPr="006A7B1F" w:rsidRDefault="006A7B1F" w:rsidP="006A7B1F">
            <w:pPr>
              <w:spacing w:after="0"/>
              <w:rPr>
                <w:rFonts w:cs="Arial"/>
                <w:sz w:val="20"/>
              </w:rPr>
            </w:pPr>
          </w:p>
        </w:tc>
        <w:tc>
          <w:tcPr>
            <w:tcW w:w="1350" w:type="dxa"/>
            <w:shd w:val="clear" w:color="auto" w:fill="auto"/>
          </w:tcPr>
          <w:p w14:paraId="2E1966CD" w14:textId="77777777" w:rsidR="006A7B1F" w:rsidRPr="006A7B1F" w:rsidRDefault="006A7B1F" w:rsidP="006A7B1F">
            <w:pPr>
              <w:rPr>
                <w:rFonts w:cs="Arial"/>
                <w:sz w:val="20"/>
              </w:rPr>
            </w:pPr>
          </w:p>
        </w:tc>
        <w:tc>
          <w:tcPr>
            <w:tcW w:w="1350" w:type="dxa"/>
            <w:shd w:val="clear" w:color="auto" w:fill="auto"/>
          </w:tcPr>
          <w:p w14:paraId="1F89A46F" w14:textId="77777777" w:rsidR="006A7B1F" w:rsidRPr="006A7B1F" w:rsidRDefault="006A7B1F" w:rsidP="006A7B1F">
            <w:pPr>
              <w:rPr>
                <w:rFonts w:cs="Arial"/>
                <w:sz w:val="20"/>
              </w:rPr>
            </w:pPr>
          </w:p>
        </w:tc>
        <w:tc>
          <w:tcPr>
            <w:tcW w:w="1620" w:type="dxa"/>
            <w:shd w:val="clear" w:color="auto" w:fill="auto"/>
          </w:tcPr>
          <w:p w14:paraId="7E76079E" w14:textId="77777777" w:rsidR="006A7B1F" w:rsidRPr="006A7B1F" w:rsidRDefault="006A7B1F" w:rsidP="006A7B1F">
            <w:pPr>
              <w:rPr>
                <w:rFonts w:cs="Arial"/>
                <w:sz w:val="20"/>
              </w:rPr>
            </w:pPr>
          </w:p>
        </w:tc>
      </w:tr>
      <w:tr w:rsidR="006A7B1F" w:rsidRPr="006A7B1F" w14:paraId="0AA1759F" w14:textId="77777777" w:rsidTr="006A7B1F">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10711851" w14:textId="77777777" w:rsidR="006A7B1F" w:rsidRPr="006A7B1F" w:rsidRDefault="006A7B1F" w:rsidP="006A7B1F">
            <w:pPr>
              <w:rPr>
                <w:rFonts w:cs="Arial"/>
                <w:b/>
                <w:sz w:val="20"/>
              </w:rPr>
            </w:pPr>
            <w:r w:rsidRPr="006A7B1F">
              <w:rPr>
                <w:rFonts w:cs="Arial"/>
                <w:b/>
                <w:sz w:val="18"/>
                <w:szCs w:val="18"/>
              </w:rPr>
              <w:t xml:space="preserve">20.  TOTAL (Sum of lines 16-19)  </w:t>
            </w:r>
          </w:p>
        </w:tc>
        <w:tc>
          <w:tcPr>
            <w:tcW w:w="1313" w:type="dxa"/>
            <w:tcBorders>
              <w:bottom w:val="single" w:sz="4" w:space="0" w:color="auto"/>
            </w:tcBorders>
            <w:shd w:val="clear" w:color="auto" w:fill="auto"/>
          </w:tcPr>
          <w:p w14:paraId="5DBEA54E" w14:textId="77777777" w:rsidR="006A7B1F" w:rsidRPr="006A7B1F" w:rsidRDefault="006A7B1F" w:rsidP="006A7B1F">
            <w:pPr>
              <w:spacing w:after="0"/>
              <w:rPr>
                <w:rFonts w:cs="Arial"/>
                <w:sz w:val="20"/>
              </w:rPr>
            </w:pPr>
            <w:r w:rsidRPr="006A7B1F">
              <w:rPr>
                <w:rFonts w:cs="Arial"/>
                <w:sz w:val="20"/>
              </w:rPr>
              <w:t xml:space="preserve">  $184,498</w:t>
            </w:r>
          </w:p>
        </w:tc>
        <w:tc>
          <w:tcPr>
            <w:tcW w:w="1350" w:type="dxa"/>
            <w:tcBorders>
              <w:bottom w:val="single" w:sz="4" w:space="0" w:color="auto"/>
            </w:tcBorders>
            <w:shd w:val="clear" w:color="auto" w:fill="auto"/>
          </w:tcPr>
          <w:p w14:paraId="75D87EEB" w14:textId="77777777" w:rsidR="006A7B1F" w:rsidRPr="006A7B1F" w:rsidRDefault="006A7B1F" w:rsidP="006A7B1F">
            <w:pPr>
              <w:rPr>
                <w:rFonts w:cs="Arial"/>
                <w:sz w:val="20"/>
              </w:rPr>
            </w:pPr>
            <w:r w:rsidRPr="006A7B1F">
              <w:rPr>
                <w:rFonts w:cs="Arial"/>
                <w:sz w:val="20"/>
              </w:rPr>
              <w:t xml:space="preserve">   $185,531</w:t>
            </w:r>
          </w:p>
        </w:tc>
        <w:tc>
          <w:tcPr>
            <w:tcW w:w="1350" w:type="dxa"/>
            <w:tcBorders>
              <w:bottom w:val="single" w:sz="4" w:space="0" w:color="auto"/>
            </w:tcBorders>
            <w:shd w:val="clear" w:color="auto" w:fill="auto"/>
          </w:tcPr>
          <w:p w14:paraId="0D89F88E" w14:textId="77777777" w:rsidR="006A7B1F" w:rsidRPr="006A7B1F" w:rsidRDefault="006A7B1F" w:rsidP="006A7B1F">
            <w:pPr>
              <w:rPr>
                <w:rFonts w:cs="Arial"/>
                <w:sz w:val="20"/>
              </w:rPr>
            </w:pPr>
            <w:r w:rsidRPr="006A7B1F">
              <w:rPr>
                <w:rFonts w:cs="Arial"/>
                <w:sz w:val="20"/>
              </w:rPr>
              <w:t xml:space="preserve">   $185,762</w:t>
            </w:r>
          </w:p>
        </w:tc>
        <w:tc>
          <w:tcPr>
            <w:tcW w:w="1620" w:type="dxa"/>
            <w:tcBorders>
              <w:bottom w:val="single" w:sz="4" w:space="0" w:color="auto"/>
            </w:tcBorders>
            <w:shd w:val="clear" w:color="auto" w:fill="auto"/>
          </w:tcPr>
          <w:p w14:paraId="01112ABE" w14:textId="77777777" w:rsidR="006A7B1F" w:rsidRPr="006A7B1F" w:rsidRDefault="006A7B1F" w:rsidP="006A7B1F">
            <w:pPr>
              <w:rPr>
                <w:rFonts w:cs="Arial"/>
                <w:sz w:val="20"/>
              </w:rPr>
            </w:pPr>
            <w:r w:rsidRPr="006A7B1F">
              <w:rPr>
                <w:rFonts w:cs="Arial"/>
                <w:sz w:val="20"/>
              </w:rPr>
              <w:t xml:space="preserve">   $186,001</w:t>
            </w:r>
          </w:p>
        </w:tc>
      </w:tr>
      <w:tr w:rsidR="006A7B1F" w:rsidRPr="006A7B1F" w14:paraId="3ACA267D" w14:textId="77777777" w:rsidTr="006A7B1F">
        <w:trPr>
          <w:trHeight w:val="364"/>
        </w:trPr>
        <w:tc>
          <w:tcPr>
            <w:tcW w:w="9787" w:type="dxa"/>
            <w:gridSpan w:val="7"/>
            <w:tcBorders>
              <w:bottom w:val="single" w:sz="4" w:space="0" w:color="auto"/>
            </w:tcBorders>
            <w:shd w:val="clear" w:color="auto" w:fill="B8CCE4"/>
          </w:tcPr>
          <w:p w14:paraId="6F2A09E2" w14:textId="77777777" w:rsidR="006A7B1F" w:rsidRPr="006A7B1F" w:rsidRDefault="006A7B1F" w:rsidP="006A7B1F">
            <w:pPr>
              <w:jc w:val="center"/>
              <w:rPr>
                <w:rFonts w:cs="Arial"/>
                <w:b/>
                <w:szCs w:val="24"/>
              </w:rPr>
            </w:pPr>
            <w:r w:rsidRPr="006A7B1F">
              <w:rPr>
                <w:rFonts w:cs="Arial"/>
                <w:b/>
                <w:sz w:val="22"/>
                <w:szCs w:val="24"/>
              </w:rPr>
              <w:t>SECTION F – OTHER BUDGET INFORMATION</w:t>
            </w:r>
          </w:p>
        </w:tc>
      </w:tr>
      <w:tr w:rsidR="006A7B1F" w:rsidRPr="006A7B1F" w14:paraId="2C4D61D6" w14:textId="77777777" w:rsidTr="006A7B1F">
        <w:trPr>
          <w:trHeight w:val="424"/>
        </w:trPr>
        <w:tc>
          <w:tcPr>
            <w:tcW w:w="5467" w:type="dxa"/>
            <w:gridSpan w:val="4"/>
            <w:shd w:val="clear" w:color="auto" w:fill="auto"/>
          </w:tcPr>
          <w:p w14:paraId="7833638C" w14:textId="77777777" w:rsidR="006A7B1F" w:rsidRPr="006A7B1F" w:rsidRDefault="006A7B1F" w:rsidP="006A7B1F">
            <w:pPr>
              <w:rPr>
                <w:rFonts w:cs="Arial"/>
                <w:b/>
                <w:sz w:val="20"/>
              </w:rPr>
            </w:pPr>
            <w:r w:rsidRPr="006A7B1F">
              <w:rPr>
                <w:rFonts w:cs="Arial"/>
                <w:b/>
                <w:sz w:val="20"/>
              </w:rPr>
              <w:t>21.  Direct Charges:</w:t>
            </w:r>
          </w:p>
        </w:tc>
        <w:tc>
          <w:tcPr>
            <w:tcW w:w="4320" w:type="dxa"/>
            <w:gridSpan w:val="3"/>
            <w:shd w:val="clear" w:color="auto" w:fill="auto"/>
          </w:tcPr>
          <w:p w14:paraId="667EDF67" w14:textId="77777777" w:rsidR="006A7B1F" w:rsidRPr="006A7B1F" w:rsidRDefault="006A7B1F" w:rsidP="006A7B1F">
            <w:pPr>
              <w:spacing w:after="0"/>
              <w:rPr>
                <w:rFonts w:cs="Arial"/>
                <w:b/>
                <w:sz w:val="20"/>
              </w:rPr>
            </w:pPr>
            <w:r w:rsidRPr="006A7B1F">
              <w:rPr>
                <w:rFonts w:cs="Arial"/>
                <w:b/>
                <w:sz w:val="20"/>
              </w:rPr>
              <w:t xml:space="preserve">22.  Indirect Charges: </w:t>
            </w:r>
          </w:p>
        </w:tc>
      </w:tr>
      <w:tr w:rsidR="006A7B1F" w:rsidRPr="006A7B1F" w14:paraId="6E474734" w14:textId="77777777" w:rsidTr="006A7B1F">
        <w:trPr>
          <w:trHeight w:val="455"/>
        </w:trPr>
        <w:tc>
          <w:tcPr>
            <w:tcW w:w="9787" w:type="dxa"/>
            <w:gridSpan w:val="7"/>
            <w:shd w:val="clear" w:color="auto" w:fill="auto"/>
          </w:tcPr>
          <w:p w14:paraId="2FAF2C67" w14:textId="77777777" w:rsidR="006A7B1F" w:rsidRPr="006A7B1F" w:rsidRDefault="006A7B1F" w:rsidP="006A7B1F">
            <w:pPr>
              <w:rPr>
                <w:rFonts w:cs="Arial"/>
                <w:b/>
                <w:sz w:val="20"/>
              </w:rPr>
            </w:pPr>
            <w:r w:rsidRPr="006A7B1F">
              <w:rPr>
                <w:rFonts w:cs="Arial"/>
                <w:b/>
                <w:sz w:val="20"/>
              </w:rPr>
              <w:t>23.  Remarks:</w:t>
            </w:r>
          </w:p>
        </w:tc>
      </w:tr>
    </w:tbl>
    <w:p w14:paraId="3F838349" w14:textId="77777777" w:rsidR="006A7B1F" w:rsidRPr="006A7B1F" w:rsidRDefault="006A7B1F" w:rsidP="006A7B1F"/>
    <w:p w14:paraId="335068DA" w14:textId="77777777" w:rsidR="006A7B1F" w:rsidRPr="006A7B1F" w:rsidRDefault="006A7B1F" w:rsidP="006A7B1F">
      <w:pPr>
        <w:tabs>
          <w:tab w:val="left" w:pos="1008"/>
        </w:tabs>
        <w:rPr>
          <w:rFonts w:cs="Arial"/>
        </w:rPr>
      </w:pPr>
    </w:p>
    <w:p w14:paraId="0D793930" w14:textId="77777777" w:rsidR="00D474FC" w:rsidRDefault="00D474FC" w:rsidP="00D474FC">
      <w:pPr>
        <w:pStyle w:val="Heading1"/>
        <w:jc w:val="center"/>
      </w:pPr>
      <w:bookmarkStart w:id="445" w:name="_Appendix_L_–_1"/>
      <w:bookmarkStart w:id="446" w:name="_Toc316465009"/>
      <w:bookmarkStart w:id="447" w:name="_Toc345510492"/>
      <w:bookmarkStart w:id="448" w:name="_Toc404091135"/>
      <w:bookmarkStart w:id="449" w:name="_Toc500860176"/>
      <w:bookmarkStart w:id="450" w:name="_Toc528746217"/>
      <w:bookmarkStart w:id="451" w:name="_Toc34643734"/>
      <w:bookmarkStart w:id="452" w:name="_GoBack"/>
      <w:bookmarkEnd w:id="445"/>
      <w:bookmarkEnd w:id="452"/>
      <w:r w:rsidRPr="004A1A1B">
        <w:lastRenderedPageBreak/>
        <w:t>Appendix L – Certificate of Eligibility</w:t>
      </w:r>
      <w:bookmarkEnd w:id="446"/>
      <w:bookmarkEnd w:id="447"/>
      <w:bookmarkEnd w:id="448"/>
      <w:bookmarkEnd w:id="449"/>
      <w:bookmarkEnd w:id="450"/>
      <w:bookmarkEnd w:id="451"/>
    </w:p>
    <w:p w14:paraId="7E938C7F" w14:textId="77777777" w:rsidR="00D474FC" w:rsidRDefault="00D474FC" w:rsidP="00D474FC">
      <w:r>
        <w:rPr>
          <w:lang w:bidi="he-IL"/>
        </w:rPr>
        <w:t>The</w:t>
      </w:r>
      <w:r w:rsidRPr="00675FA8">
        <w:rPr>
          <w:lang w:bidi="he-IL"/>
        </w:rPr>
        <w:t xml:space="preserve"> authorized representative of the applicant organization (whose signature appears on the Face Page of the SF-424 application</w:t>
      </w:r>
      <w:r>
        <w:rPr>
          <w:lang w:bidi="he-IL"/>
        </w:rPr>
        <w:t>)</w:t>
      </w:r>
      <w:r w:rsidRPr="00675FA8">
        <w:rPr>
          <w:lang w:bidi="he-IL"/>
        </w:rPr>
        <w:t xml:space="preserve"> must complete and sign this Certificate of Eligibility.  </w:t>
      </w:r>
      <w:r w:rsidRPr="00675FA8">
        <w:t xml:space="preserve">Applicants must submit a signed Certificate of Eligibility and </w:t>
      </w:r>
      <w:r>
        <w:t>include this in Attachment 1</w:t>
      </w:r>
      <w:r w:rsidRPr="00675FA8">
        <w:t xml:space="preserve">.  </w:t>
      </w:r>
    </w:p>
    <w:p w14:paraId="7D81EED3" w14:textId="28BB8444" w:rsidR="00D474FC" w:rsidRDefault="00D474FC" w:rsidP="00D474FC">
      <w:r w:rsidRPr="00675FA8">
        <w:t>The Certificate of Eligibility attests that the</w:t>
      </w:r>
      <w:r>
        <w:t xml:space="preserve"> applicant is an e</w:t>
      </w:r>
      <w:r w:rsidRPr="005E786E">
        <w:t>xisti</w:t>
      </w:r>
      <w:r>
        <w:t>ng USDA Cooperative Extensions g</w:t>
      </w:r>
      <w:r w:rsidRPr="005E786E">
        <w:t>rantee</w:t>
      </w:r>
      <w:r>
        <w:t xml:space="preserve"> and lists the grant number of the existing cooperative extension grant</w:t>
      </w:r>
      <w:r w:rsidRPr="005E786E">
        <w:t xml:space="preserve">.  </w:t>
      </w:r>
      <w:r>
        <w:t xml:space="preserve">(NOTE: </w:t>
      </w:r>
      <w:r w:rsidRPr="005E786E">
        <w:t>ROTA grantees that received an award in FY 201</w:t>
      </w:r>
      <w:r>
        <w:t>9 under announcement TI-19-010</w:t>
      </w:r>
      <w:r w:rsidRPr="005E786E">
        <w:t xml:space="preserve"> are not eligible to apply for this program.</w:t>
      </w:r>
      <w:r>
        <w:t xml:space="preserve">) </w:t>
      </w:r>
      <w:r w:rsidRPr="00675FA8">
        <w:t xml:space="preserve"> </w:t>
      </w:r>
    </w:p>
    <w:p w14:paraId="7CB41D3E" w14:textId="77777777" w:rsidR="00D474FC" w:rsidRPr="00675FA8" w:rsidRDefault="00D474FC" w:rsidP="00D474FC"/>
    <w:p w14:paraId="24D2D8D3" w14:textId="77777777" w:rsidR="00D474FC" w:rsidRPr="005E786E" w:rsidRDefault="00D474FC" w:rsidP="00B56C1D">
      <w:pPr>
        <w:pStyle w:val="ListParagraph"/>
        <w:widowControl w:val="0"/>
        <w:numPr>
          <w:ilvl w:val="0"/>
          <w:numId w:val="92"/>
        </w:numPr>
        <w:autoSpaceDE w:val="0"/>
        <w:autoSpaceDN w:val="0"/>
        <w:adjustRightInd w:val="0"/>
        <w:spacing w:after="120" w:line="273" w:lineRule="exact"/>
        <w:ind w:right="19"/>
        <w:rPr>
          <w:rFonts w:cs="Arial"/>
          <w:szCs w:val="24"/>
        </w:rPr>
      </w:pPr>
      <w:r w:rsidRPr="005E786E">
        <w:rPr>
          <w:rFonts w:cs="Arial"/>
          <w:szCs w:val="24"/>
          <w:lang w:bidi="he-IL"/>
        </w:rPr>
        <w:t>USDA Cooperative Extension Grant #:</w:t>
      </w:r>
      <w:r>
        <w:rPr>
          <w:rFonts w:cs="Arial"/>
          <w:szCs w:val="24"/>
          <w:lang w:bidi="he-IL"/>
        </w:rPr>
        <w:t xml:space="preserve">  ______________________________</w:t>
      </w:r>
    </w:p>
    <w:p w14:paraId="47D4CF86" w14:textId="77777777" w:rsidR="00D474FC" w:rsidRDefault="00D474FC" w:rsidP="00D474FC">
      <w:pPr>
        <w:spacing w:after="120"/>
      </w:pPr>
    </w:p>
    <w:p w14:paraId="4A2A1C59" w14:textId="77777777" w:rsidR="00D474FC" w:rsidRPr="00675FA8" w:rsidRDefault="00D474FC" w:rsidP="00D474FC">
      <w:pPr>
        <w:spacing w:after="120"/>
      </w:pPr>
      <w:r w:rsidRPr="00675FA8">
        <w:t xml:space="preserve">This form must be signed and dated by </w:t>
      </w:r>
      <w:r>
        <w:t>the</w:t>
      </w:r>
      <w:r w:rsidRPr="00675FA8">
        <w:t xml:space="preserve"> authorized representative of the applicant organization certifying that </w:t>
      </w:r>
      <w:r>
        <w:t>they meet the eligibility criteria</w:t>
      </w:r>
      <w:r w:rsidRPr="00675FA8">
        <w:t>.</w:t>
      </w:r>
    </w:p>
    <w:p w14:paraId="4C8E65E9" w14:textId="77777777" w:rsidR="00D474FC" w:rsidRDefault="00D474FC" w:rsidP="00D474FC">
      <w:pPr>
        <w:widowControl w:val="0"/>
        <w:autoSpaceDE w:val="0"/>
        <w:autoSpaceDN w:val="0"/>
        <w:adjustRightInd w:val="0"/>
        <w:spacing w:after="120"/>
        <w:ind w:right="850"/>
        <w:rPr>
          <w:rFonts w:cs="Arial"/>
          <w:szCs w:val="24"/>
          <w:lang w:bidi="he-IL"/>
        </w:rPr>
      </w:pPr>
    </w:p>
    <w:p w14:paraId="0DE884D9" w14:textId="77777777" w:rsidR="00D474FC" w:rsidRPr="00675FA8" w:rsidRDefault="00D474FC" w:rsidP="00D474FC">
      <w:pPr>
        <w:widowControl w:val="0"/>
        <w:autoSpaceDE w:val="0"/>
        <w:autoSpaceDN w:val="0"/>
        <w:adjustRightInd w:val="0"/>
        <w:spacing w:after="120"/>
        <w:ind w:right="850"/>
        <w:rPr>
          <w:rFonts w:cs="Arial"/>
          <w:szCs w:val="24"/>
          <w:lang w:bidi="he-IL"/>
        </w:rPr>
      </w:pPr>
    </w:p>
    <w:p w14:paraId="2C3D2D35" w14:textId="77777777" w:rsidR="00D474FC" w:rsidRPr="00675FA8" w:rsidRDefault="00D474FC" w:rsidP="00D474FC">
      <w:pPr>
        <w:widowControl w:val="0"/>
        <w:autoSpaceDE w:val="0"/>
        <w:autoSpaceDN w:val="0"/>
        <w:adjustRightInd w:val="0"/>
        <w:spacing w:after="120"/>
        <w:ind w:right="850"/>
        <w:rPr>
          <w:rFonts w:cs="Arial"/>
          <w:szCs w:val="24"/>
          <w:lang w:bidi="he-IL"/>
        </w:rPr>
      </w:pPr>
    </w:p>
    <w:p w14:paraId="41FC22D2" w14:textId="77777777" w:rsidR="00D474FC" w:rsidRPr="00675FA8" w:rsidRDefault="00D474FC" w:rsidP="00D474FC">
      <w:pPr>
        <w:widowControl w:val="0"/>
        <w:autoSpaceDE w:val="0"/>
        <w:autoSpaceDN w:val="0"/>
        <w:adjustRightInd w:val="0"/>
        <w:spacing w:after="120"/>
        <w:ind w:right="850"/>
        <w:rPr>
          <w:rFonts w:cs="Arial"/>
          <w:szCs w:val="24"/>
          <w:lang w:bidi="he-IL"/>
        </w:rPr>
      </w:pPr>
      <w:r>
        <w:rPr>
          <w:rFonts w:cs="Arial"/>
          <w:szCs w:val="24"/>
          <w:lang w:bidi="he-IL"/>
        </w:rPr>
        <w:t>_____________________</w:t>
      </w:r>
      <w:r>
        <w:rPr>
          <w:rFonts w:cs="Arial"/>
          <w:szCs w:val="24"/>
          <w:lang w:bidi="he-IL"/>
        </w:rPr>
        <w:tab/>
        <w:t xml:space="preserve">  </w:t>
      </w:r>
      <w:r w:rsidRPr="00675FA8">
        <w:rPr>
          <w:rFonts w:cs="Arial"/>
          <w:szCs w:val="24"/>
          <w:lang w:bidi="he-IL"/>
        </w:rPr>
        <w:t>_________________</w:t>
      </w:r>
      <w:r>
        <w:rPr>
          <w:rFonts w:cs="Arial"/>
          <w:szCs w:val="24"/>
          <w:lang w:bidi="he-IL"/>
        </w:rPr>
        <w:t>______________</w:t>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softHyphen/>
      </w:r>
      <w:r>
        <w:rPr>
          <w:rFonts w:cs="Arial"/>
          <w:szCs w:val="24"/>
          <w:lang w:bidi="he-IL"/>
        </w:rPr>
        <w:tab/>
        <w:t xml:space="preserve">     _______</w:t>
      </w:r>
    </w:p>
    <w:p w14:paraId="00D0A098" w14:textId="77777777" w:rsidR="00D474FC" w:rsidRPr="00675FA8" w:rsidRDefault="00D474FC" w:rsidP="00D474FC">
      <w:pPr>
        <w:widowControl w:val="0"/>
        <w:autoSpaceDE w:val="0"/>
        <w:autoSpaceDN w:val="0"/>
        <w:adjustRightInd w:val="0"/>
        <w:ind w:right="850"/>
        <w:contextualSpacing/>
        <w:rPr>
          <w:rFonts w:cs="Arial"/>
          <w:szCs w:val="24"/>
          <w:lang w:bidi="he-IL"/>
        </w:rPr>
      </w:pPr>
      <w:r>
        <w:rPr>
          <w:rFonts w:cs="Arial"/>
          <w:szCs w:val="24"/>
          <w:lang w:bidi="he-IL"/>
        </w:rPr>
        <w:t>Name &amp; Title</w:t>
      </w:r>
      <w:r>
        <w:rPr>
          <w:rFonts w:cs="Arial"/>
          <w:szCs w:val="24"/>
          <w:lang w:bidi="he-IL"/>
        </w:rPr>
        <w:tab/>
      </w:r>
      <w:r>
        <w:rPr>
          <w:rFonts w:cs="Arial"/>
          <w:szCs w:val="24"/>
          <w:lang w:bidi="he-IL"/>
        </w:rPr>
        <w:tab/>
      </w:r>
      <w:r>
        <w:rPr>
          <w:rFonts w:cs="Arial"/>
          <w:szCs w:val="24"/>
          <w:lang w:bidi="he-IL"/>
        </w:rPr>
        <w:tab/>
      </w:r>
      <w:r>
        <w:rPr>
          <w:rFonts w:cs="Arial"/>
          <w:szCs w:val="24"/>
          <w:lang w:bidi="he-IL"/>
        </w:rPr>
        <w:tab/>
      </w:r>
      <w:r w:rsidRPr="00675FA8">
        <w:rPr>
          <w:rFonts w:cs="Arial"/>
          <w:szCs w:val="24"/>
          <w:lang w:bidi="he-IL"/>
        </w:rPr>
        <w:t>Signature</w:t>
      </w:r>
      <w:r>
        <w:rPr>
          <w:rFonts w:cs="Arial"/>
          <w:szCs w:val="24"/>
          <w:lang w:bidi="he-IL"/>
        </w:rPr>
        <w:tab/>
      </w:r>
      <w:r>
        <w:rPr>
          <w:rFonts w:cs="Arial"/>
          <w:szCs w:val="24"/>
          <w:lang w:bidi="he-IL"/>
        </w:rPr>
        <w:tab/>
      </w:r>
      <w:r>
        <w:rPr>
          <w:rFonts w:cs="Arial"/>
          <w:szCs w:val="24"/>
          <w:lang w:bidi="he-IL"/>
        </w:rPr>
        <w:tab/>
      </w:r>
      <w:r>
        <w:rPr>
          <w:rFonts w:cs="Arial"/>
          <w:szCs w:val="24"/>
          <w:lang w:bidi="he-IL"/>
        </w:rPr>
        <w:tab/>
        <w:t xml:space="preserve">        Date</w:t>
      </w:r>
    </w:p>
    <w:p w14:paraId="5EAD9393" w14:textId="77777777" w:rsidR="00D474FC" w:rsidRPr="00E93141" w:rsidRDefault="00D474FC" w:rsidP="00D474FC">
      <w:pPr>
        <w:autoSpaceDE w:val="0"/>
        <w:autoSpaceDN w:val="0"/>
        <w:adjustRightInd w:val="0"/>
        <w:spacing w:after="120"/>
        <w:rPr>
          <w:rFonts w:cs="Arial"/>
          <w:szCs w:val="24"/>
          <w:lang w:bidi="he-IL"/>
        </w:rPr>
      </w:pPr>
    </w:p>
    <w:p w14:paraId="21FA3F6C" w14:textId="2393A467" w:rsidR="00D474FC" w:rsidRDefault="00D474FC" w:rsidP="00DE0A26">
      <w:pPr>
        <w:tabs>
          <w:tab w:val="left" w:pos="1008"/>
        </w:tabs>
        <w:rPr>
          <w:rFonts w:cs="Arial"/>
        </w:rPr>
      </w:pPr>
    </w:p>
    <w:p w14:paraId="0DD3E4C0" w14:textId="1141D18A" w:rsidR="001F141C" w:rsidRDefault="001F141C" w:rsidP="00F5108C">
      <w:pPr>
        <w:pStyle w:val="Heading1"/>
        <w:spacing w:after="120"/>
        <w:jc w:val="center"/>
      </w:pPr>
    </w:p>
    <w:p w14:paraId="3C7D2BA8" w14:textId="30F5DEF2" w:rsidR="00E92884" w:rsidRDefault="00E92884" w:rsidP="001F141C"/>
    <w:bookmarkEnd w:id="4"/>
    <w:p w14:paraId="6376C77F" w14:textId="30FFA003" w:rsidR="00E92884" w:rsidRDefault="00E92884" w:rsidP="001F141C"/>
    <w:sectPr w:rsidR="00E92884" w:rsidSect="00D02E21">
      <w:footerReference w:type="default" r:id="rId71"/>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BCD2E" w14:textId="77777777" w:rsidR="00C73C19" w:rsidRDefault="00C73C19">
      <w:r>
        <w:separator/>
      </w:r>
    </w:p>
  </w:endnote>
  <w:endnote w:type="continuationSeparator" w:id="0">
    <w:p w14:paraId="5154D2FE" w14:textId="77777777" w:rsidR="00C73C19" w:rsidRDefault="00C7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DCF52" w14:textId="53E51CDA" w:rsidR="00AC05BF" w:rsidRDefault="00AC05BF">
    <w:pPr>
      <w:pStyle w:val="Footer"/>
      <w:jc w:val="center"/>
    </w:pPr>
    <w:r>
      <w:fldChar w:fldCharType="begin"/>
    </w:r>
    <w:r>
      <w:instrText xml:space="preserve"> PAGE   \* MERGEFORMAT </w:instrText>
    </w:r>
    <w:r>
      <w:fldChar w:fldCharType="separate"/>
    </w:r>
    <w:r w:rsidR="00B74028">
      <w:rPr>
        <w:noProof/>
      </w:rPr>
      <w:t>13</w:t>
    </w:r>
    <w:r>
      <w:rPr>
        <w:noProof/>
      </w:rPr>
      <w:fldChar w:fldCharType="end"/>
    </w:r>
  </w:p>
  <w:p w14:paraId="2F873270" w14:textId="77777777" w:rsidR="00AC05BF" w:rsidRPr="00704DBF" w:rsidRDefault="00AC05BF" w:rsidP="006A7B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1BC19" w14:textId="3BFB3622" w:rsidR="00AC05BF" w:rsidRDefault="00AC05BF">
    <w:pPr>
      <w:pStyle w:val="Footer"/>
      <w:jc w:val="center"/>
    </w:pPr>
    <w:r>
      <w:fldChar w:fldCharType="begin"/>
    </w:r>
    <w:r>
      <w:instrText xml:space="preserve"> PAGE   \* MERGEFORMAT </w:instrText>
    </w:r>
    <w:r>
      <w:fldChar w:fldCharType="separate"/>
    </w:r>
    <w:r w:rsidR="00B74028">
      <w:rPr>
        <w:noProof/>
      </w:rPr>
      <w:t>1</w:t>
    </w:r>
    <w:r>
      <w:rPr>
        <w:noProof/>
      </w:rPr>
      <w:fldChar w:fldCharType="end"/>
    </w:r>
  </w:p>
  <w:p w14:paraId="3CA9DB2E" w14:textId="77777777" w:rsidR="00AC05BF" w:rsidRDefault="00AC05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644E39C5" w14:textId="2C06C6FB" w:rsidR="00AC05BF" w:rsidRDefault="00AC05BF">
        <w:pPr>
          <w:pStyle w:val="Footer"/>
          <w:jc w:val="center"/>
        </w:pPr>
        <w:r>
          <w:fldChar w:fldCharType="begin"/>
        </w:r>
        <w:r>
          <w:instrText xml:space="preserve"> PAGE   \* MERGEFORMAT </w:instrText>
        </w:r>
        <w:r>
          <w:fldChar w:fldCharType="separate"/>
        </w:r>
        <w:r w:rsidR="00B74028">
          <w:rPr>
            <w:noProof/>
          </w:rPr>
          <w:t>37</w:t>
        </w:r>
        <w:r>
          <w:rPr>
            <w:noProof/>
          </w:rPr>
          <w:fldChar w:fldCharType="end"/>
        </w:r>
      </w:p>
    </w:sdtContent>
  </w:sdt>
  <w:p w14:paraId="0146B9BB" w14:textId="77777777" w:rsidR="00AC05BF" w:rsidRPr="00704DBF" w:rsidRDefault="00AC05BF"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D89D2" w14:textId="77777777" w:rsidR="00C73C19" w:rsidRDefault="00C73C19">
      <w:r>
        <w:separator/>
      </w:r>
    </w:p>
  </w:footnote>
  <w:footnote w:type="continuationSeparator" w:id="0">
    <w:p w14:paraId="6DCD6520" w14:textId="77777777" w:rsidR="00C73C19" w:rsidRDefault="00C73C19">
      <w:r>
        <w:continuationSeparator/>
      </w:r>
    </w:p>
  </w:footnote>
  <w:footnote w:id="1">
    <w:p w14:paraId="45DB2095" w14:textId="77777777" w:rsidR="00AC05BF" w:rsidRPr="00CE15C3" w:rsidRDefault="00AC05BF" w:rsidP="006A7B1F">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8C31C0"/>
    <w:multiLevelType w:val="hybridMultilevel"/>
    <w:tmpl w:val="9062684E"/>
    <w:styleLink w:val="StyleNumberedLeft18ptHanging18pt111"/>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0A1833"/>
    <w:multiLevelType w:val="hybridMultilevel"/>
    <w:tmpl w:val="27B24F78"/>
    <w:styleLink w:val="StyleNumberedLeft18ptHanging18pt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ED53BF"/>
    <w:multiLevelType w:val="hybridMultilevel"/>
    <w:tmpl w:val="04102C20"/>
    <w:styleLink w:val="StyleNumberedLeft18ptHanging18p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5"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3"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1" w15:restartNumberingAfterBreak="0">
    <w:nsid w:val="619146F4"/>
    <w:multiLevelType w:val="hybridMultilevel"/>
    <w:tmpl w:val="724C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3"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5" w15:restartNumberingAfterBreak="0">
    <w:nsid w:val="639A441D"/>
    <w:multiLevelType w:val="hybridMultilevel"/>
    <w:tmpl w:val="8C4EEFBC"/>
    <w:styleLink w:val="StyleNumberedLeft18ptHanging18pt11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8623923"/>
    <w:multiLevelType w:val="hybridMultilevel"/>
    <w:tmpl w:val="6F441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8966F45"/>
    <w:multiLevelType w:val="hybridMultilevel"/>
    <w:tmpl w:val="1C2078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95"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57"/>
  </w:num>
  <w:num w:numId="3">
    <w:abstractNumId w:val="8"/>
  </w:num>
  <w:num w:numId="4">
    <w:abstractNumId w:val="78"/>
  </w:num>
  <w:num w:numId="5">
    <w:abstractNumId w:val="0"/>
  </w:num>
  <w:num w:numId="6">
    <w:abstractNumId w:val="56"/>
  </w:num>
  <w:num w:numId="7">
    <w:abstractNumId w:val="6"/>
  </w:num>
  <w:num w:numId="8">
    <w:abstractNumId w:val="85"/>
  </w:num>
  <w:num w:numId="9">
    <w:abstractNumId w:val="16"/>
  </w:num>
  <w:num w:numId="10">
    <w:abstractNumId w:val="63"/>
  </w:num>
  <w:num w:numId="11">
    <w:abstractNumId w:val="15"/>
  </w:num>
  <w:num w:numId="12">
    <w:abstractNumId w:val="58"/>
  </w:num>
  <w:num w:numId="13">
    <w:abstractNumId w:val="60"/>
  </w:num>
  <w:num w:numId="14">
    <w:abstractNumId w:val="33"/>
  </w:num>
  <w:num w:numId="15">
    <w:abstractNumId w:val="28"/>
  </w:num>
  <w:num w:numId="16">
    <w:abstractNumId w:val="10"/>
  </w:num>
  <w:num w:numId="17">
    <w:abstractNumId w:val="19"/>
  </w:num>
  <w:num w:numId="18">
    <w:abstractNumId w:val="64"/>
  </w:num>
  <w:num w:numId="19">
    <w:abstractNumId w:val="61"/>
  </w:num>
  <w:num w:numId="20">
    <w:abstractNumId w:val="37"/>
  </w:num>
  <w:num w:numId="21">
    <w:abstractNumId w:val="62"/>
  </w:num>
  <w:num w:numId="22">
    <w:abstractNumId w:val="54"/>
  </w:num>
  <w:num w:numId="23">
    <w:abstractNumId w:val="84"/>
  </w:num>
  <w:num w:numId="24">
    <w:abstractNumId w:val="73"/>
  </w:num>
  <w:num w:numId="25">
    <w:abstractNumId w:val="22"/>
  </w:num>
  <w:num w:numId="26">
    <w:abstractNumId w:val="20"/>
  </w:num>
  <w:num w:numId="27">
    <w:abstractNumId w:val="72"/>
  </w:num>
  <w:num w:numId="28">
    <w:abstractNumId w:val="1"/>
  </w:num>
  <w:num w:numId="29">
    <w:abstractNumId w:val="70"/>
  </w:num>
  <w:num w:numId="30">
    <w:abstractNumId w:val="65"/>
  </w:num>
  <w:num w:numId="31">
    <w:abstractNumId w:val="17"/>
  </w:num>
  <w:num w:numId="32">
    <w:abstractNumId w:val="87"/>
  </w:num>
  <w:num w:numId="33">
    <w:abstractNumId w:val="11"/>
  </w:num>
  <w:num w:numId="34">
    <w:abstractNumId w:val="76"/>
  </w:num>
  <w:num w:numId="35">
    <w:abstractNumId w:val="83"/>
  </w:num>
  <w:num w:numId="36">
    <w:abstractNumId w:val="21"/>
  </w:num>
  <w:num w:numId="37">
    <w:abstractNumId w:val="53"/>
  </w:num>
  <w:num w:numId="38">
    <w:abstractNumId w:val="75"/>
  </w:num>
  <w:num w:numId="39">
    <w:abstractNumId w:val="34"/>
  </w:num>
  <w:num w:numId="40">
    <w:abstractNumId w:val="24"/>
  </w:num>
  <w:num w:numId="41">
    <w:abstractNumId w:val="55"/>
  </w:num>
  <w:num w:numId="42">
    <w:abstractNumId w:val="88"/>
  </w:num>
  <w:num w:numId="43">
    <w:abstractNumId w:val="79"/>
  </w:num>
  <w:num w:numId="44">
    <w:abstractNumId w:val="13"/>
  </w:num>
  <w:num w:numId="45">
    <w:abstractNumId w:val="69"/>
  </w:num>
  <w:num w:numId="46">
    <w:abstractNumId w:val="35"/>
  </w:num>
  <w:num w:numId="47">
    <w:abstractNumId w:val="29"/>
  </w:num>
  <w:num w:numId="48">
    <w:abstractNumId w:val="31"/>
  </w:num>
  <w:num w:numId="49">
    <w:abstractNumId w:val="14"/>
  </w:num>
  <w:num w:numId="50">
    <w:abstractNumId w:val="86"/>
  </w:num>
  <w:num w:numId="51">
    <w:abstractNumId w:val="51"/>
  </w:num>
  <w:num w:numId="52">
    <w:abstractNumId w:val="50"/>
  </w:num>
  <w:num w:numId="53">
    <w:abstractNumId w:val="47"/>
  </w:num>
  <w:num w:numId="54">
    <w:abstractNumId w:val="18"/>
  </w:num>
  <w:num w:numId="55">
    <w:abstractNumId w:val="67"/>
  </w:num>
  <w:num w:numId="56">
    <w:abstractNumId w:val="38"/>
  </w:num>
  <w:num w:numId="57">
    <w:abstractNumId w:val="36"/>
  </w:num>
  <w:num w:numId="58">
    <w:abstractNumId w:val="48"/>
  </w:num>
  <w:num w:numId="59">
    <w:abstractNumId w:val="44"/>
  </w:num>
  <w:num w:numId="60">
    <w:abstractNumId w:val="2"/>
  </w:num>
  <w:num w:numId="61">
    <w:abstractNumId w:val="30"/>
  </w:num>
  <w:num w:numId="62">
    <w:abstractNumId w:val="46"/>
  </w:num>
  <w:num w:numId="63">
    <w:abstractNumId w:val="91"/>
  </w:num>
  <w:num w:numId="64">
    <w:abstractNumId w:val="59"/>
  </w:num>
  <w:num w:numId="65">
    <w:abstractNumId w:val="95"/>
  </w:num>
  <w:num w:numId="66">
    <w:abstractNumId w:val="68"/>
  </w:num>
  <w:num w:numId="67">
    <w:abstractNumId w:val="66"/>
  </w:num>
  <w:num w:numId="68">
    <w:abstractNumId w:val="81"/>
  </w:num>
  <w:num w:numId="69">
    <w:abstractNumId w:val="27"/>
  </w:num>
  <w:num w:numId="70">
    <w:abstractNumId w:val="42"/>
  </w:num>
  <w:num w:numId="71">
    <w:abstractNumId w:val="32"/>
  </w:num>
  <w:num w:numId="72">
    <w:abstractNumId w:val="80"/>
  </w:num>
  <w:num w:numId="73">
    <w:abstractNumId w:val="89"/>
  </w:num>
  <w:num w:numId="74">
    <w:abstractNumId w:val="52"/>
  </w:num>
  <w:num w:numId="75">
    <w:abstractNumId w:val="40"/>
  </w:num>
  <w:num w:numId="76">
    <w:abstractNumId w:val="9"/>
  </w:num>
  <w:num w:numId="77">
    <w:abstractNumId w:val="49"/>
  </w:num>
  <w:num w:numId="78">
    <w:abstractNumId w:val="5"/>
  </w:num>
  <w:num w:numId="79">
    <w:abstractNumId w:val="93"/>
  </w:num>
  <w:num w:numId="80">
    <w:abstractNumId w:val="92"/>
  </w:num>
  <w:num w:numId="81">
    <w:abstractNumId w:val="4"/>
  </w:num>
  <w:num w:numId="82">
    <w:abstractNumId w:val="25"/>
  </w:num>
  <w:num w:numId="83">
    <w:abstractNumId w:val="41"/>
  </w:num>
  <w:num w:numId="84">
    <w:abstractNumId w:val="26"/>
  </w:num>
  <w:num w:numId="85">
    <w:abstractNumId w:val="94"/>
  </w:num>
  <w:num w:numId="86">
    <w:abstractNumId w:val="82"/>
  </w:num>
  <w:num w:numId="87">
    <w:abstractNumId w:val="3"/>
  </w:num>
  <w:num w:numId="88">
    <w:abstractNumId w:val="74"/>
  </w:num>
  <w:num w:numId="89">
    <w:abstractNumId w:val="39"/>
  </w:num>
  <w:num w:numId="90">
    <w:abstractNumId w:val="12"/>
  </w:num>
  <w:num w:numId="91">
    <w:abstractNumId w:val="77"/>
  </w:num>
  <w:num w:numId="92">
    <w:abstractNumId w:val="71"/>
  </w:num>
  <w:num w:numId="93">
    <w:abstractNumId w:val="90"/>
  </w:num>
  <w:num w:numId="94">
    <w:abstractNumId w:val="7"/>
  </w:num>
  <w:num w:numId="95">
    <w:abstractNumId w:val="23"/>
  </w:num>
  <w:num w:numId="96">
    <w:abstractNumId w:val="4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1F7"/>
    <w:rsid w:val="000103A1"/>
    <w:rsid w:val="000106FC"/>
    <w:rsid w:val="000115B9"/>
    <w:rsid w:val="000122D6"/>
    <w:rsid w:val="0001418D"/>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0709"/>
    <w:rsid w:val="00041323"/>
    <w:rsid w:val="000417EC"/>
    <w:rsid w:val="00041834"/>
    <w:rsid w:val="0004249A"/>
    <w:rsid w:val="00042667"/>
    <w:rsid w:val="00043803"/>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3667"/>
    <w:rsid w:val="00074754"/>
    <w:rsid w:val="00074D94"/>
    <w:rsid w:val="000755DC"/>
    <w:rsid w:val="00075B3B"/>
    <w:rsid w:val="000767A1"/>
    <w:rsid w:val="00076CBD"/>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FF0"/>
    <w:rsid w:val="000B1460"/>
    <w:rsid w:val="000B2A5E"/>
    <w:rsid w:val="000B3461"/>
    <w:rsid w:val="000B3CDF"/>
    <w:rsid w:val="000B3EC6"/>
    <w:rsid w:val="000B4247"/>
    <w:rsid w:val="000B44C1"/>
    <w:rsid w:val="000B4BB7"/>
    <w:rsid w:val="000B4C88"/>
    <w:rsid w:val="000B620E"/>
    <w:rsid w:val="000B6D35"/>
    <w:rsid w:val="000B751D"/>
    <w:rsid w:val="000C392C"/>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6930"/>
    <w:rsid w:val="0010748B"/>
    <w:rsid w:val="00107EAD"/>
    <w:rsid w:val="00110738"/>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41BC"/>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4AB"/>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6121"/>
    <w:rsid w:val="0019073E"/>
    <w:rsid w:val="00190FFE"/>
    <w:rsid w:val="0019178B"/>
    <w:rsid w:val="0019204D"/>
    <w:rsid w:val="0019468F"/>
    <w:rsid w:val="00195585"/>
    <w:rsid w:val="001959B7"/>
    <w:rsid w:val="0019689B"/>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3B6"/>
    <w:rsid w:val="001E548D"/>
    <w:rsid w:val="001E5EB6"/>
    <w:rsid w:val="001E6AED"/>
    <w:rsid w:val="001E797D"/>
    <w:rsid w:val="001E7CD2"/>
    <w:rsid w:val="001F097E"/>
    <w:rsid w:val="001F141C"/>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2099"/>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67E81"/>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4714"/>
    <w:rsid w:val="002E6414"/>
    <w:rsid w:val="002E69B5"/>
    <w:rsid w:val="002E6C41"/>
    <w:rsid w:val="002E6FD4"/>
    <w:rsid w:val="002E7285"/>
    <w:rsid w:val="002E7FD2"/>
    <w:rsid w:val="002F0D60"/>
    <w:rsid w:val="002F21DB"/>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4C9"/>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636"/>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07BB4"/>
    <w:rsid w:val="0041026C"/>
    <w:rsid w:val="0041098B"/>
    <w:rsid w:val="00410F7C"/>
    <w:rsid w:val="004119AE"/>
    <w:rsid w:val="00411B4B"/>
    <w:rsid w:val="0041217B"/>
    <w:rsid w:val="0041278C"/>
    <w:rsid w:val="00412C1D"/>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EFB"/>
    <w:rsid w:val="00421F57"/>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32D8"/>
    <w:rsid w:val="00443559"/>
    <w:rsid w:val="004436F5"/>
    <w:rsid w:val="00443B8A"/>
    <w:rsid w:val="00444014"/>
    <w:rsid w:val="0044535F"/>
    <w:rsid w:val="004455B4"/>
    <w:rsid w:val="00445E86"/>
    <w:rsid w:val="0044622B"/>
    <w:rsid w:val="00446420"/>
    <w:rsid w:val="00450D9F"/>
    <w:rsid w:val="00450FAF"/>
    <w:rsid w:val="00451540"/>
    <w:rsid w:val="004539F4"/>
    <w:rsid w:val="00453C85"/>
    <w:rsid w:val="00453C91"/>
    <w:rsid w:val="00454193"/>
    <w:rsid w:val="004547C0"/>
    <w:rsid w:val="00454EA7"/>
    <w:rsid w:val="00455313"/>
    <w:rsid w:val="0045586D"/>
    <w:rsid w:val="00456175"/>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EA0"/>
    <w:rsid w:val="00476001"/>
    <w:rsid w:val="00476612"/>
    <w:rsid w:val="004769DA"/>
    <w:rsid w:val="00476CA8"/>
    <w:rsid w:val="00477AE5"/>
    <w:rsid w:val="004811E6"/>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4AC"/>
    <w:rsid w:val="004B155A"/>
    <w:rsid w:val="004B1C41"/>
    <w:rsid w:val="004B1C62"/>
    <w:rsid w:val="004B1DA5"/>
    <w:rsid w:val="004B2779"/>
    <w:rsid w:val="004B2C90"/>
    <w:rsid w:val="004B47B2"/>
    <w:rsid w:val="004B5483"/>
    <w:rsid w:val="004B559C"/>
    <w:rsid w:val="004B66BB"/>
    <w:rsid w:val="004B71D6"/>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36C"/>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7286"/>
    <w:rsid w:val="00500568"/>
    <w:rsid w:val="00501002"/>
    <w:rsid w:val="00501AC4"/>
    <w:rsid w:val="00501B6D"/>
    <w:rsid w:val="00502D74"/>
    <w:rsid w:val="005043A3"/>
    <w:rsid w:val="00505AE2"/>
    <w:rsid w:val="00506A22"/>
    <w:rsid w:val="00506CB2"/>
    <w:rsid w:val="005071AA"/>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5E72"/>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4BB"/>
    <w:rsid w:val="00562537"/>
    <w:rsid w:val="005627DA"/>
    <w:rsid w:val="005636DD"/>
    <w:rsid w:val="0056388E"/>
    <w:rsid w:val="00563A9D"/>
    <w:rsid w:val="00564359"/>
    <w:rsid w:val="005646C2"/>
    <w:rsid w:val="0056483D"/>
    <w:rsid w:val="00564E6A"/>
    <w:rsid w:val="005653D0"/>
    <w:rsid w:val="005653FB"/>
    <w:rsid w:val="005664F3"/>
    <w:rsid w:val="005665A5"/>
    <w:rsid w:val="005668D9"/>
    <w:rsid w:val="00567725"/>
    <w:rsid w:val="005702D5"/>
    <w:rsid w:val="00570464"/>
    <w:rsid w:val="005723AD"/>
    <w:rsid w:val="005737A5"/>
    <w:rsid w:val="00573BE3"/>
    <w:rsid w:val="00573CA0"/>
    <w:rsid w:val="0057414D"/>
    <w:rsid w:val="0057470C"/>
    <w:rsid w:val="00574981"/>
    <w:rsid w:val="0057563D"/>
    <w:rsid w:val="005763B0"/>
    <w:rsid w:val="00576ED9"/>
    <w:rsid w:val="00576FDA"/>
    <w:rsid w:val="0057729A"/>
    <w:rsid w:val="005804A6"/>
    <w:rsid w:val="00580C76"/>
    <w:rsid w:val="005816F2"/>
    <w:rsid w:val="00583962"/>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E70B7"/>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52A7"/>
    <w:rsid w:val="00676BB4"/>
    <w:rsid w:val="00677CC0"/>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6B2D"/>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A7B1F"/>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638"/>
    <w:rsid w:val="006B6A03"/>
    <w:rsid w:val="006B6F82"/>
    <w:rsid w:val="006B794E"/>
    <w:rsid w:val="006C09C3"/>
    <w:rsid w:val="006C0A3D"/>
    <w:rsid w:val="006C0C47"/>
    <w:rsid w:val="006C101B"/>
    <w:rsid w:val="006C1F2E"/>
    <w:rsid w:val="006C2C1A"/>
    <w:rsid w:val="006C3146"/>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1F8D"/>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49E9"/>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A7D6B"/>
    <w:rsid w:val="007B05D7"/>
    <w:rsid w:val="007B090A"/>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615"/>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068C2"/>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0B78"/>
    <w:rsid w:val="00841BB7"/>
    <w:rsid w:val="008424CF"/>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02D"/>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D2E"/>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9733D"/>
    <w:rsid w:val="008A0C86"/>
    <w:rsid w:val="008A1078"/>
    <w:rsid w:val="008A2637"/>
    <w:rsid w:val="008A2A12"/>
    <w:rsid w:val="008A2F42"/>
    <w:rsid w:val="008A3FB6"/>
    <w:rsid w:val="008A44E0"/>
    <w:rsid w:val="008A4967"/>
    <w:rsid w:val="008A4B24"/>
    <w:rsid w:val="008A4EA5"/>
    <w:rsid w:val="008A576D"/>
    <w:rsid w:val="008A5999"/>
    <w:rsid w:val="008A6398"/>
    <w:rsid w:val="008A7D50"/>
    <w:rsid w:val="008B00C6"/>
    <w:rsid w:val="008B0BC8"/>
    <w:rsid w:val="008B248E"/>
    <w:rsid w:val="008B25FC"/>
    <w:rsid w:val="008B3285"/>
    <w:rsid w:val="008B3636"/>
    <w:rsid w:val="008B38F2"/>
    <w:rsid w:val="008B3A67"/>
    <w:rsid w:val="008B4729"/>
    <w:rsid w:val="008B72C5"/>
    <w:rsid w:val="008B7306"/>
    <w:rsid w:val="008B7ACD"/>
    <w:rsid w:val="008C0F4F"/>
    <w:rsid w:val="008C1729"/>
    <w:rsid w:val="008C1730"/>
    <w:rsid w:val="008C428D"/>
    <w:rsid w:val="008C45D8"/>
    <w:rsid w:val="008C465F"/>
    <w:rsid w:val="008C4CA0"/>
    <w:rsid w:val="008C5FC6"/>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E82"/>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CA6"/>
    <w:rsid w:val="008F78B8"/>
    <w:rsid w:val="008F7F92"/>
    <w:rsid w:val="009010FB"/>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7626"/>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6228"/>
    <w:rsid w:val="0093738E"/>
    <w:rsid w:val="009377A1"/>
    <w:rsid w:val="00937954"/>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83"/>
    <w:rsid w:val="009E7BA5"/>
    <w:rsid w:val="009F1673"/>
    <w:rsid w:val="009F223A"/>
    <w:rsid w:val="009F2DBA"/>
    <w:rsid w:val="009F30F5"/>
    <w:rsid w:val="009F3A09"/>
    <w:rsid w:val="009F50B6"/>
    <w:rsid w:val="009F5AF0"/>
    <w:rsid w:val="00A002B9"/>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962"/>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5BF"/>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4F3B"/>
    <w:rsid w:val="00AE5529"/>
    <w:rsid w:val="00AE6306"/>
    <w:rsid w:val="00AE7213"/>
    <w:rsid w:val="00AF047B"/>
    <w:rsid w:val="00AF1A4D"/>
    <w:rsid w:val="00AF27A9"/>
    <w:rsid w:val="00AF3571"/>
    <w:rsid w:val="00AF49AC"/>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791"/>
    <w:rsid w:val="00B371BB"/>
    <w:rsid w:val="00B40C5E"/>
    <w:rsid w:val="00B42423"/>
    <w:rsid w:val="00B43465"/>
    <w:rsid w:val="00B441D7"/>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1D"/>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95E"/>
    <w:rsid w:val="00B72C78"/>
    <w:rsid w:val="00B73E9F"/>
    <w:rsid w:val="00B74028"/>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E49"/>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462"/>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A64"/>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7111"/>
    <w:rsid w:val="00C604EA"/>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2E1C"/>
    <w:rsid w:val="00C73C19"/>
    <w:rsid w:val="00C74AF1"/>
    <w:rsid w:val="00C74E72"/>
    <w:rsid w:val="00C7525B"/>
    <w:rsid w:val="00C77944"/>
    <w:rsid w:val="00C7795C"/>
    <w:rsid w:val="00C77996"/>
    <w:rsid w:val="00C80FB3"/>
    <w:rsid w:val="00C826EA"/>
    <w:rsid w:val="00C84B44"/>
    <w:rsid w:val="00C86696"/>
    <w:rsid w:val="00C9039B"/>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8CE"/>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8C6"/>
    <w:rsid w:val="00D01351"/>
    <w:rsid w:val="00D0175F"/>
    <w:rsid w:val="00D01C69"/>
    <w:rsid w:val="00D027AE"/>
    <w:rsid w:val="00D02812"/>
    <w:rsid w:val="00D02ACD"/>
    <w:rsid w:val="00D02E21"/>
    <w:rsid w:val="00D02F66"/>
    <w:rsid w:val="00D056ED"/>
    <w:rsid w:val="00D05F58"/>
    <w:rsid w:val="00D06CDD"/>
    <w:rsid w:val="00D070E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1649"/>
    <w:rsid w:val="00D434AC"/>
    <w:rsid w:val="00D43761"/>
    <w:rsid w:val="00D4505E"/>
    <w:rsid w:val="00D471E7"/>
    <w:rsid w:val="00D473BC"/>
    <w:rsid w:val="00D474FC"/>
    <w:rsid w:val="00D476EE"/>
    <w:rsid w:val="00D47BE1"/>
    <w:rsid w:val="00D47C0E"/>
    <w:rsid w:val="00D47C83"/>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A1D"/>
    <w:rsid w:val="00D87FDE"/>
    <w:rsid w:val="00D90517"/>
    <w:rsid w:val="00D90A77"/>
    <w:rsid w:val="00D91040"/>
    <w:rsid w:val="00D91592"/>
    <w:rsid w:val="00D930CC"/>
    <w:rsid w:val="00D93D7F"/>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4D86"/>
    <w:rsid w:val="00DC54AC"/>
    <w:rsid w:val="00DC5B1A"/>
    <w:rsid w:val="00DC5EC0"/>
    <w:rsid w:val="00DC62CD"/>
    <w:rsid w:val="00DC6CAE"/>
    <w:rsid w:val="00DD0E7A"/>
    <w:rsid w:val="00DD2501"/>
    <w:rsid w:val="00DD3ABF"/>
    <w:rsid w:val="00DD4CF9"/>
    <w:rsid w:val="00DD4F81"/>
    <w:rsid w:val="00DD513F"/>
    <w:rsid w:val="00DD63BA"/>
    <w:rsid w:val="00DD6753"/>
    <w:rsid w:val="00DD6EBC"/>
    <w:rsid w:val="00DD7F2B"/>
    <w:rsid w:val="00DE0A26"/>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63B"/>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6C9F"/>
    <w:rsid w:val="00E8736D"/>
    <w:rsid w:val="00E87653"/>
    <w:rsid w:val="00E87657"/>
    <w:rsid w:val="00E87806"/>
    <w:rsid w:val="00E9053C"/>
    <w:rsid w:val="00E906B4"/>
    <w:rsid w:val="00E90D9A"/>
    <w:rsid w:val="00E90FEC"/>
    <w:rsid w:val="00E9156D"/>
    <w:rsid w:val="00E91C52"/>
    <w:rsid w:val="00E92884"/>
    <w:rsid w:val="00E93141"/>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E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0BB4"/>
    <w:rsid w:val="00F01A75"/>
    <w:rsid w:val="00F01F82"/>
    <w:rsid w:val="00F02033"/>
    <w:rsid w:val="00F02E0A"/>
    <w:rsid w:val="00F02E3B"/>
    <w:rsid w:val="00F0374E"/>
    <w:rsid w:val="00F04104"/>
    <w:rsid w:val="00F04748"/>
    <w:rsid w:val="00F04858"/>
    <w:rsid w:val="00F04C0C"/>
    <w:rsid w:val="00F04DDC"/>
    <w:rsid w:val="00F04F82"/>
    <w:rsid w:val="00F0516D"/>
    <w:rsid w:val="00F059D8"/>
    <w:rsid w:val="00F06247"/>
    <w:rsid w:val="00F0704A"/>
    <w:rsid w:val="00F074B4"/>
    <w:rsid w:val="00F10263"/>
    <w:rsid w:val="00F106B7"/>
    <w:rsid w:val="00F10B37"/>
    <w:rsid w:val="00F11C55"/>
    <w:rsid w:val="00F11C93"/>
    <w:rsid w:val="00F11DD6"/>
    <w:rsid w:val="00F12F47"/>
    <w:rsid w:val="00F141AE"/>
    <w:rsid w:val="00F156C3"/>
    <w:rsid w:val="00F16303"/>
    <w:rsid w:val="00F16600"/>
    <w:rsid w:val="00F17053"/>
    <w:rsid w:val="00F20362"/>
    <w:rsid w:val="00F21068"/>
    <w:rsid w:val="00F22282"/>
    <w:rsid w:val="00F22A4E"/>
    <w:rsid w:val="00F23445"/>
    <w:rsid w:val="00F25088"/>
    <w:rsid w:val="00F27054"/>
    <w:rsid w:val="00F2724D"/>
    <w:rsid w:val="00F31072"/>
    <w:rsid w:val="00F318A5"/>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4F5"/>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B99"/>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DCA"/>
    <w:rsid w:val="00F82858"/>
    <w:rsid w:val="00F82EFF"/>
    <w:rsid w:val="00F83504"/>
    <w:rsid w:val="00F84482"/>
    <w:rsid w:val="00F85657"/>
    <w:rsid w:val="00F85B53"/>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157E"/>
    <w:rsid w:val="00FC1810"/>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4FA8"/>
    <w:rsid w:val="00FE58A8"/>
    <w:rsid w:val="00FE5EEF"/>
    <w:rsid w:val="00FE6818"/>
    <w:rsid w:val="00FE6D76"/>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0B21F"/>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5"/>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basedOn w:val="DefaultParagraphFont"/>
    <w:link w:val="Subtitle"/>
    <w:rsid w:val="001F141C"/>
    <w:rPr>
      <w:rFonts w:ascii="Arial" w:hAnsi="Arial" w:cs="Arial"/>
      <w:b/>
      <w:bCs/>
      <w:sz w:val="32"/>
    </w:rPr>
  </w:style>
  <w:style w:type="character" w:customStyle="1" w:styleId="TitleChar">
    <w:name w:val="Title Char"/>
    <w:basedOn w:val="DefaultParagraphFont"/>
    <w:link w:val="Title"/>
    <w:rsid w:val="001F141C"/>
    <w:rPr>
      <w:rFonts w:ascii="Arial" w:hAnsi="Arial"/>
      <w:b/>
      <w:bCs/>
      <w:sz w:val="36"/>
    </w:rPr>
  </w:style>
  <w:style w:type="numbering" w:customStyle="1" w:styleId="NoList1">
    <w:name w:val="No List1"/>
    <w:next w:val="NoList"/>
    <w:uiPriority w:val="99"/>
    <w:semiHidden/>
    <w:unhideWhenUsed/>
    <w:rsid w:val="006A7B1F"/>
  </w:style>
  <w:style w:type="character" w:customStyle="1" w:styleId="Heading6Char">
    <w:name w:val="Heading 6 Char"/>
    <w:basedOn w:val="DefaultParagraphFont"/>
    <w:link w:val="Heading6"/>
    <w:rsid w:val="006A7B1F"/>
    <w:rPr>
      <w:rFonts w:ascii="Arial" w:hAnsi="Arial"/>
      <w:b/>
      <w:bCs/>
      <w:sz w:val="22"/>
      <w:szCs w:val="22"/>
    </w:rPr>
  </w:style>
  <w:style w:type="character" w:customStyle="1" w:styleId="Heading7Char">
    <w:name w:val="Heading 7 Char"/>
    <w:basedOn w:val="DefaultParagraphFont"/>
    <w:link w:val="Heading7"/>
    <w:rsid w:val="006A7B1F"/>
    <w:rPr>
      <w:rFonts w:ascii="Arial" w:hAnsi="Arial"/>
      <w:sz w:val="24"/>
      <w:szCs w:val="24"/>
    </w:rPr>
  </w:style>
  <w:style w:type="character" w:customStyle="1" w:styleId="Heading8Char">
    <w:name w:val="Heading 8 Char"/>
    <w:basedOn w:val="DefaultParagraphFont"/>
    <w:link w:val="Heading8"/>
    <w:rsid w:val="006A7B1F"/>
    <w:rPr>
      <w:rFonts w:ascii="Arial" w:hAnsi="Arial"/>
      <w:i/>
      <w:iCs/>
      <w:sz w:val="24"/>
      <w:szCs w:val="24"/>
    </w:rPr>
  </w:style>
  <w:style w:type="character" w:customStyle="1" w:styleId="Heading9Char">
    <w:name w:val="Heading 9 Char"/>
    <w:basedOn w:val="DefaultParagraphFont"/>
    <w:link w:val="Heading9"/>
    <w:rsid w:val="006A7B1F"/>
    <w:rPr>
      <w:rFonts w:ascii="Arial" w:hAnsi="Arial" w:cs="Arial"/>
      <w:sz w:val="22"/>
      <w:szCs w:val="22"/>
    </w:rPr>
  </w:style>
  <w:style w:type="numbering" w:customStyle="1" w:styleId="NoList11">
    <w:name w:val="No List11"/>
    <w:next w:val="NoList"/>
    <w:uiPriority w:val="99"/>
    <w:semiHidden/>
    <w:unhideWhenUsed/>
    <w:rsid w:val="006A7B1F"/>
  </w:style>
  <w:style w:type="character" w:customStyle="1" w:styleId="FootnoteTextChar">
    <w:name w:val="Footnote Text Char"/>
    <w:basedOn w:val="DefaultParagraphFont"/>
    <w:link w:val="FootnoteText"/>
    <w:semiHidden/>
    <w:rsid w:val="006A7B1F"/>
    <w:rPr>
      <w:rFonts w:ascii="Arial" w:hAnsi="Arial"/>
    </w:rPr>
  </w:style>
  <w:style w:type="character" w:customStyle="1" w:styleId="BodyTextIndent3Char">
    <w:name w:val="Body Text Indent 3 Char"/>
    <w:basedOn w:val="DefaultParagraphFont"/>
    <w:link w:val="BodyTextIndent3"/>
    <w:rsid w:val="006A7B1F"/>
    <w:rPr>
      <w:rFonts w:ascii="Arial" w:hAnsi="Arial"/>
      <w:sz w:val="24"/>
    </w:rPr>
  </w:style>
  <w:style w:type="character" w:customStyle="1" w:styleId="CommentSubjectChar">
    <w:name w:val="Comment Subject Char"/>
    <w:basedOn w:val="CommentTextChar"/>
    <w:link w:val="CommentSubject"/>
    <w:semiHidden/>
    <w:rsid w:val="006A7B1F"/>
    <w:rPr>
      <w:rFonts w:ascii="Arial" w:hAnsi="Arial"/>
      <w:b/>
      <w:bCs/>
      <w:lang w:val="en-US" w:eastAsia="en-US" w:bidi="ar-SA"/>
    </w:rPr>
  </w:style>
  <w:style w:type="character" w:customStyle="1" w:styleId="DocumentMapChar">
    <w:name w:val="Document Map Char"/>
    <w:basedOn w:val="DefaultParagraphFont"/>
    <w:link w:val="DocumentMap"/>
    <w:semiHidden/>
    <w:rsid w:val="006A7B1F"/>
    <w:rPr>
      <w:rFonts w:ascii="Tahoma" w:hAnsi="Tahoma" w:cs="Tahoma"/>
      <w:shd w:val="clear" w:color="auto" w:fill="000080"/>
    </w:rPr>
  </w:style>
  <w:style w:type="table" w:customStyle="1" w:styleId="TableGrid5">
    <w:name w:val="Table Grid5"/>
    <w:basedOn w:val="TableNormal"/>
    <w:next w:val="TableGrid"/>
    <w:uiPriority w:val="59"/>
    <w:rsid w:val="006A7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A7B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6A7B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6A7B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6A7B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6A7B1F"/>
    <w:pPr>
      <w:numPr>
        <w:numId w:val="37"/>
      </w:numPr>
    </w:pPr>
  </w:style>
  <w:style w:type="table" w:customStyle="1" w:styleId="TableGrid111">
    <w:name w:val="Table Grid11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6A7B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6A7B1F"/>
  </w:style>
  <w:style w:type="character" w:styleId="LineNumber">
    <w:name w:val="line number"/>
    <w:basedOn w:val="DefaultParagraphFont"/>
    <w:uiPriority w:val="99"/>
    <w:semiHidden/>
    <w:unhideWhenUsed/>
    <w:rsid w:val="006A7B1F"/>
  </w:style>
  <w:style w:type="paragraph" w:styleId="HTMLPreformatted">
    <w:name w:val="HTML Preformatted"/>
    <w:basedOn w:val="Normal"/>
    <w:link w:val="HTMLPreformattedChar"/>
    <w:uiPriority w:val="99"/>
    <w:semiHidden/>
    <w:unhideWhenUsed/>
    <w:rsid w:val="006A7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6A7B1F"/>
    <w:rPr>
      <w:rFonts w:ascii="Courier New" w:hAnsi="Courier New" w:cs="Courier New"/>
    </w:rPr>
  </w:style>
  <w:style w:type="numbering" w:customStyle="1" w:styleId="NoList2">
    <w:name w:val="No List2"/>
    <w:next w:val="NoList"/>
    <w:uiPriority w:val="99"/>
    <w:semiHidden/>
    <w:unhideWhenUsed/>
    <w:rsid w:val="006A7B1F"/>
  </w:style>
  <w:style w:type="numbering" w:customStyle="1" w:styleId="StyleNumberedLeft18ptHanging18pt11">
    <w:name w:val="Style Numbered Left:  18 pt Hanging:  18 pt11"/>
    <w:basedOn w:val="NoList"/>
    <w:rsid w:val="006A7B1F"/>
    <w:pPr>
      <w:numPr>
        <w:numId w:val="94"/>
      </w:numPr>
    </w:pPr>
  </w:style>
  <w:style w:type="numbering" w:customStyle="1" w:styleId="NoList111">
    <w:name w:val="No List111"/>
    <w:next w:val="NoList"/>
    <w:uiPriority w:val="99"/>
    <w:semiHidden/>
    <w:unhideWhenUsed/>
    <w:rsid w:val="006A7B1F"/>
  </w:style>
  <w:style w:type="numbering" w:customStyle="1" w:styleId="NoList1111">
    <w:name w:val="No List1111"/>
    <w:next w:val="NoList"/>
    <w:uiPriority w:val="99"/>
    <w:semiHidden/>
    <w:unhideWhenUsed/>
    <w:rsid w:val="006A7B1F"/>
  </w:style>
  <w:style w:type="numbering" w:customStyle="1" w:styleId="StyleNumberedLeft18ptHanging18pt111">
    <w:name w:val="Style Numbered Left:  18 pt Hanging:  18 pt111"/>
    <w:basedOn w:val="NoList"/>
    <w:rsid w:val="006A7B1F"/>
    <w:pPr>
      <w:numPr>
        <w:numId w:val="7"/>
      </w:numPr>
    </w:pPr>
  </w:style>
  <w:style w:type="numbering" w:customStyle="1" w:styleId="NoList21">
    <w:name w:val="No List21"/>
    <w:next w:val="NoList"/>
    <w:uiPriority w:val="99"/>
    <w:semiHidden/>
    <w:unhideWhenUsed/>
    <w:rsid w:val="006A7B1F"/>
  </w:style>
  <w:style w:type="numbering" w:customStyle="1" w:styleId="StyleNumberedLeft18ptHanging18pt1111">
    <w:name w:val="Style Numbered Left:  18 pt Hanging:  18 pt1111"/>
    <w:basedOn w:val="NoList"/>
    <w:rsid w:val="006A7B1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register.html" TargetMode="External"/><Relationship Id="rId34" Type="http://schemas.openxmlformats.org/officeDocument/2006/relationships/hyperlink" Target="http://grants.nih.gov/support/index.html" TargetMode="External"/><Relationship Id="rId42" Type="http://schemas.openxmlformats.org/officeDocument/2006/relationships/footer" Target="footer2.xml"/><Relationship Id="rId47" Type="http://schemas.openxmlformats.org/officeDocument/2006/relationships/hyperlink" Target="https://www.whitehouse.gov/wp-content/uploads/2019/02/SPOC-February-2019.pdf"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minorityhealth.hhs.gov/omh/browse.aspx?lvl=2&amp;lvlid=53"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FOACSAT@samhsa.hhs.gov" TargetMode="External"/><Relationship Id="rId29" Type="http://schemas.openxmlformats.org/officeDocument/2006/relationships/hyperlink" Target="http://www.hhs.gov/sites/default/files/forms/hhs-690.pdf"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grants.gov/web/grants/applicants/workspace-overview.html" TargetMode="External"/><Relationship Id="rId37" Type="http://schemas.openxmlformats.org/officeDocument/2006/relationships/hyperlink" Target="mailto:era-notify@mail.nih.gov" TargetMode="External"/><Relationship Id="rId40" Type="http://schemas.openxmlformats.org/officeDocument/2006/relationships/hyperlink" Target="http://www.house.gov/" TargetMode="External"/><Relationship Id="rId45" Type="http://schemas.openxmlformats.org/officeDocument/2006/relationships/hyperlink" Target="http://www.samhsa.gov/grants/grants-management/policies-regulations/requirements-principles" TargetMode="External"/><Relationship Id="rId53" Type="http://schemas.openxmlformats.org/officeDocument/2006/relationships/hyperlink" Target="https://www.hhs.gov/civil-rights/for-individuals/special-topics/limited-english-proficiency/fact-sheet-guidance/index.html" TargetMode="External"/><Relationship Id="rId58" Type="http://schemas.openxmlformats.org/officeDocument/2006/relationships/hyperlink" Target="https://www.eeoc.gov/eeoc/publications/upload/fs-sex.pdf"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mailto:Humberto.Carvalho@samhsa.hhs.gov"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mailto:dgr.applications@samhsa.hhs.gov"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hhs.gov/civil-rights/for-individuals/sex-discrimination/index.html" TargetMode="External"/><Relationship Id="rId61" Type="http://schemas.openxmlformats.org/officeDocument/2006/relationships/hyperlink" Target="https://www.hhs.gov/ocr/about-us/contact-us/index.html"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s://era.nih.gov/modules_user-guides_documentation.cfm" TargetMode="External"/><Relationship Id="rId44" Type="http://schemas.openxmlformats.org/officeDocument/2006/relationships/hyperlink" Target="http://www.thinkculturalhealth.hhs.gov/"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s://www.hhs.gov/conscience/religious-freedom/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erahelp/assist/" TargetMode="External"/><Relationship Id="rId43" Type="http://schemas.openxmlformats.org/officeDocument/2006/relationships/hyperlink" Target="http://www.hhs.gov/ohrp"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www.hhs.gov/ocr/civilrights/understanding/disabilit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hhs.gov/civil-rights/for-providers/provider-obligations/index.html"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amhsa.gov/grants/gpra-measurement-tools/csat-gpra/csat-gpra-discretionary-services" TargetMode="External"/><Relationship Id="rId17" Type="http://schemas.openxmlformats.org/officeDocument/2006/relationships/hyperlink" Target="mailto:cynthia.riddick@samhsa.hhs.gov" TargetMode="External"/><Relationship Id="rId25" Type="http://schemas.openxmlformats.org/officeDocument/2006/relationships/hyperlink" Target="mailto:era-notify@mail.nih.gov" TargetMode="External"/><Relationship Id="rId33" Type="http://schemas.openxmlformats.org/officeDocument/2006/relationships/hyperlink" Target="mailto:support@grants.gov"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s://www.samhsa.gov/grants/grants-management/policies-regulations/financial-management-requirements" TargetMode="External"/><Relationship Id="rId59" Type="http://schemas.openxmlformats.org/officeDocument/2006/relationships/hyperlink" Target="https://www.hhs.gov/conscience/conscience-protections/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footer" Target="footer1.xml"/><Relationship Id="rId54" Type="http://schemas.openxmlformats.org/officeDocument/2006/relationships/hyperlink" Target="https://www.lep.gov"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C33D9C-54C3-42A3-A507-3C21E662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79</Pages>
  <Words>22103</Words>
  <Characters>125990</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147798</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3</cp:revision>
  <cp:lastPrinted>2020-03-09T19:47:00Z</cp:lastPrinted>
  <dcterms:created xsi:type="dcterms:W3CDTF">2020-03-09T19:46:00Z</dcterms:created>
  <dcterms:modified xsi:type="dcterms:W3CDTF">2020-03-09T19:54:00Z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