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A267D" w14:textId="6DBB4177" w:rsidR="00F04104" w:rsidRPr="00AC34BE" w:rsidRDefault="021666B2" w:rsidP="00394D69">
      <w:pPr>
        <w:pStyle w:val="Title"/>
        <w:tabs>
          <w:tab w:val="left" w:pos="1008"/>
        </w:tabs>
        <w:spacing w:after="0"/>
        <w:rPr>
          <w:rFonts w:eastAsia="Arial" w:cs="Arial"/>
        </w:rPr>
      </w:pPr>
      <w:r w:rsidRPr="48CC405B">
        <w:rPr>
          <w:rFonts w:eastAsia="Arial" w:cs="Arial"/>
        </w:rPr>
        <w:t>D</w:t>
      </w:r>
      <w:r w:rsidR="571A01AE" w:rsidRPr="48CC405B">
        <w:rPr>
          <w:rFonts w:eastAsia="Arial" w:cs="Arial"/>
        </w:rPr>
        <w:t>epartment of Health and Human Services</w:t>
      </w:r>
    </w:p>
    <w:p w14:paraId="34E368B8" w14:textId="0825C554" w:rsidR="00F04104" w:rsidRPr="00AC34BE" w:rsidRDefault="00F04104" w:rsidP="009E25E0">
      <w:pPr>
        <w:pStyle w:val="Title"/>
        <w:tabs>
          <w:tab w:val="left" w:pos="1008"/>
        </w:tabs>
        <w:rPr>
          <w:rFonts w:eastAsia="Arial" w:cs="Arial"/>
        </w:rPr>
      </w:pPr>
      <w:r w:rsidRPr="48CC405B">
        <w:rPr>
          <w:rFonts w:eastAsia="Arial" w:cs="Arial"/>
        </w:rPr>
        <w:t>Substance Abuse and Mental Health Services Administration</w:t>
      </w:r>
    </w:p>
    <w:p w14:paraId="0C777366" w14:textId="545AD97B" w:rsidR="66224F39" w:rsidRDefault="5EFF95F5" w:rsidP="48CC405B">
      <w:pPr>
        <w:jc w:val="center"/>
        <w:rPr>
          <w:rFonts w:eastAsia="Arial" w:cs="Arial"/>
          <w:b/>
          <w:color w:val="000000" w:themeColor="text1"/>
          <w:sz w:val="32"/>
          <w:szCs w:val="32"/>
        </w:rPr>
      </w:pPr>
      <w:r w:rsidRPr="48CC405B">
        <w:rPr>
          <w:rFonts w:eastAsia="Arial" w:cs="Arial"/>
          <w:b/>
          <w:bCs/>
          <w:color w:val="000000" w:themeColor="text1"/>
          <w:sz w:val="32"/>
          <w:szCs w:val="32"/>
        </w:rPr>
        <w:t xml:space="preserve">FY 2024 </w:t>
      </w:r>
      <w:r w:rsidR="5B68AB04" w:rsidRPr="48CC405B">
        <w:rPr>
          <w:rFonts w:eastAsia="Arial" w:cs="Arial"/>
          <w:b/>
          <w:color w:val="000000" w:themeColor="text1"/>
          <w:sz w:val="32"/>
          <w:szCs w:val="32"/>
        </w:rPr>
        <w:t>Community-</w:t>
      </w:r>
      <w:r w:rsidR="005642FF">
        <w:rPr>
          <w:rFonts w:eastAsia="Arial" w:cs="Arial"/>
          <w:b/>
          <w:color w:val="000000" w:themeColor="text1"/>
          <w:sz w:val="32"/>
          <w:szCs w:val="32"/>
        </w:rPr>
        <w:t>B</w:t>
      </w:r>
      <w:r w:rsidR="5B68AB04" w:rsidRPr="48CC405B">
        <w:rPr>
          <w:rFonts w:eastAsia="Arial" w:cs="Arial"/>
          <w:b/>
          <w:color w:val="000000" w:themeColor="text1"/>
          <w:sz w:val="32"/>
          <w:szCs w:val="32"/>
        </w:rPr>
        <w:t xml:space="preserve">ased Maternal Behavioral Health Services Program </w:t>
      </w:r>
    </w:p>
    <w:p w14:paraId="42AB0AA7" w14:textId="26EDAA2B" w:rsidR="003236B1" w:rsidRPr="00AC34BE" w:rsidRDefault="00C45742" w:rsidP="66224F39">
      <w:pPr>
        <w:pStyle w:val="Subtitle"/>
        <w:tabs>
          <w:tab w:val="left" w:pos="1008"/>
        </w:tabs>
        <w:rPr>
          <w:rFonts w:eastAsia="Arial"/>
          <w:color w:val="000000" w:themeColor="text1"/>
          <w:sz w:val="24"/>
          <w:szCs w:val="24"/>
        </w:rPr>
      </w:pPr>
      <w:r w:rsidRPr="48CC405B">
        <w:rPr>
          <w:rFonts w:eastAsia="Arial"/>
        </w:rPr>
        <w:t xml:space="preserve"> </w:t>
      </w:r>
      <w:r w:rsidR="003236B1" w:rsidRPr="48CC405B">
        <w:rPr>
          <w:rFonts w:eastAsia="Arial"/>
        </w:rPr>
        <w:t xml:space="preserve">Short Title: </w:t>
      </w:r>
      <w:r w:rsidR="3881E9C4" w:rsidRPr="48CC405B">
        <w:rPr>
          <w:rFonts w:eastAsia="Arial"/>
          <w:color w:val="000000" w:themeColor="text1"/>
          <w:szCs w:val="32"/>
        </w:rPr>
        <w:t>Community</w:t>
      </w:r>
      <w:r w:rsidR="002C3D3C">
        <w:rPr>
          <w:rFonts w:eastAsia="Arial"/>
          <w:color w:val="000000" w:themeColor="text1"/>
          <w:szCs w:val="32"/>
        </w:rPr>
        <w:t>-</w:t>
      </w:r>
      <w:r w:rsidR="3881E9C4" w:rsidRPr="48CC405B">
        <w:rPr>
          <w:rFonts w:eastAsia="Arial"/>
          <w:color w:val="000000" w:themeColor="text1"/>
          <w:szCs w:val="32"/>
        </w:rPr>
        <w:t>Based Maternal BHS</w:t>
      </w:r>
    </w:p>
    <w:p w14:paraId="36C47FF6" w14:textId="09C1BF93" w:rsidR="00F04104" w:rsidRPr="00AC34BE" w:rsidRDefault="00F04104" w:rsidP="006712A4">
      <w:pPr>
        <w:pStyle w:val="StyleBoldCentered"/>
        <w:spacing w:after="240"/>
        <w:rPr>
          <w:rFonts w:eastAsia="Arial" w:cs="Arial"/>
        </w:rPr>
      </w:pPr>
      <w:r w:rsidRPr="48CC405B">
        <w:rPr>
          <w:rFonts w:eastAsia="Arial" w:cs="Arial"/>
        </w:rPr>
        <w:t>(</w:t>
      </w:r>
      <w:r w:rsidR="007F0CF3">
        <w:rPr>
          <w:rFonts w:eastAsia="Arial" w:cs="Arial"/>
        </w:rPr>
        <w:t xml:space="preserve">Modified </w:t>
      </w:r>
      <w:r w:rsidRPr="48CC405B">
        <w:rPr>
          <w:rFonts w:eastAsia="Arial" w:cs="Arial"/>
        </w:rPr>
        <w:t>Announcement)</w:t>
      </w:r>
    </w:p>
    <w:p w14:paraId="2E1CEEAA" w14:textId="784568F3" w:rsidR="00F04104" w:rsidRPr="00AC34BE" w:rsidRDefault="00674EDF" w:rsidP="00AC34BE">
      <w:pPr>
        <w:pStyle w:val="Subtitle"/>
        <w:tabs>
          <w:tab w:val="left" w:pos="1008"/>
        </w:tabs>
        <w:rPr>
          <w:rFonts w:eastAsia="Arial"/>
          <w:highlight w:val="yellow"/>
        </w:rPr>
      </w:pPr>
      <w:r w:rsidRPr="48CC405B">
        <w:rPr>
          <w:rFonts w:eastAsia="Arial"/>
        </w:rPr>
        <w:t>Notice of Funding</w:t>
      </w:r>
      <w:r w:rsidR="003A325D" w:rsidRPr="48CC405B">
        <w:rPr>
          <w:rFonts w:eastAsia="Arial"/>
        </w:rPr>
        <w:t xml:space="preserve"> Opportunity</w:t>
      </w:r>
      <w:r w:rsidR="0082447C" w:rsidRPr="48CC405B">
        <w:rPr>
          <w:rFonts w:eastAsia="Arial"/>
        </w:rPr>
        <w:t xml:space="preserve"> </w:t>
      </w:r>
      <w:r w:rsidR="00F04104" w:rsidRPr="48CC405B">
        <w:rPr>
          <w:rFonts w:eastAsia="Arial"/>
        </w:rPr>
        <w:t>(</w:t>
      </w:r>
      <w:r w:rsidRPr="48CC405B">
        <w:rPr>
          <w:rFonts w:eastAsia="Arial"/>
        </w:rPr>
        <w:t>NOFO</w:t>
      </w:r>
      <w:r w:rsidR="00F04104" w:rsidRPr="48CC405B">
        <w:rPr>
          <w:rFonts w:eastAsia="Arial"/>
        </w:rPr>
        <w:t xml:space="preserve">) No. </w:t>
      </w:r>
      <w:r w:rsidR="009E25E0" w:rsidRPr="00703DE7">
        <w:rPr>
          <w:rFonts w:eastAsia="Arial"/>
        </w:rPr>
        <w:t>SM-24-013</w:t>
      </w:r>
    </w:p>
    <w:p w14:paraId="26FCB13F" w14:textId="4B61B3D1" w:rsidR="00F04104" w:rsidRPr="00AC34BE" w:rsidRDefault="00674EDF" w:rsidP="00FB1AA8">
      <w:pPr>
        <w:jc w:val="center"/>
        <w:rPr>
          <w:rFonts w:eastAsia="Arial" w:cs="Arial"/>
          <w:b/>
        </w:rPr>
      </w:pPr>
      <w:r w:rsidRPr="48CC405B">
        <w:rPr>
          <w:rFonts w:eastAsia="Arial" w:cs="Arial"/>
          <w:b/>
          <w:sz w:val="28"/>
          <w:szCs w:val="28"/>
        </w:rPr>
        <w:t>Assistance Listing Number</w:t>
      </w:r>
      <w:r w:rsidR="00F04104" w:rsidRPr="48CC405B">
        <w:rPr>
          <w:rFonts w:eastAsia="Arial" w:cs="Arial"/>
          <w:b/>
        </w:rPr>
        <w:t xml:space="preserve">: </w:t>
      </w:r>
      <w:r w:rsidR="5383C47C" w:rsidRPr="48CC405B">
        <w:rPr>
          <w:rFonts w:eastAsia="Arial" w:cs="Arial"/>
          <w:b/>
        </w:rPr>
        <w:t>93.243</w:t>
      </w:r>
    </w:p>
    <w:p w14:paraId="47288E49" w14:textId="2050100D" w:rsidR="00F04104" w:rsidRPr="00AC34BE" w:rsidRDefault="00F04104" w:rsidP="00AC34BE">
      <w:pPr>
        <w:pStyle w:val="Title"/>
        <w:tabs>
          <w:tab w:val="left" w:pos="1008"/>
        </w:tabs>
        <w:contextualSpacing/>
        <w:rPr>
          <w:rFonts w:eastAsia="Arial" w:cs="Arial"/>
        </w:rPr>
      </w:pPr>
      <w:r w:rsidRPr="48CC405B">
        <w:rPr>
          <w:rFonts w:eastAsia="Arial" w:cs="Arial"/>
        </w:rPr>
        <w:t xml:space="preserve">Key </w:t>
      </w:r>
      <w:r w:rsidR="002217AB" w:rsidRPr="48CC405B">
        <w:rPr>
          <w:rFonts w:eastAsia="Arial" w:cs="Arial"/>
        </w:rPr>
        <w:t>Information</w:t>
      </w:r>
      <w:r w:rsidRPr="48CC405B">
        <w:rPr>
          <w:rFonts w:eastAsia="Arial" w:cs="Arial"/>
        </w:rPr>
        <w:t>:</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C91333" w:rsidRPr="00AC34BE" w14:paraId="174008C3" w14:textId="77777777" w:rsidTr="0B1C2A1E">
        <w:trPr>
          <w:cantSplit/>
        </w:trPr>
        <w:tc>
          <w:tcPr>
            <w:tcW w:w="3240" w:type="dxa"/>
          </w:tcPr>
          <w:p w14:paraId="79E75C89" w14:textId="77777777" w:rsidR="00136055" w:rsidRPr="00F84482" w:rsidRDefault="00136055" w:rsidP="00AC34BE">
            <w:pPr>
              <w:pStyle w:val="Normal0ptParagraph"/>
              <w:rPr>
                <w:rStyle w:val="StyleBold"/>
                <w:rFonts w:eastAsia="Arial" w:cs="Arial"/>
              </w:rPr>
            </w:pPr>
            <w:r w:rsidRPr="48CC405B">
              <w:rPr>
                <w:rStyle w:val="StyleBold"/>
                <w:rFonts w:eastAsia="Arial" w:cs="Arial"/>
              </w:rPr>
              <w:t>Application Deadline</w:t>
            </w:r>
          </w:p>
        </w:tc>
        <w:tc>
          <w:tcPr>
            <w:tcW w:w="6750" w:type="dxa"/>
          </w:tcPr>
          <w:p w14:paraId="3BD5E1B1" w14:textId="636F2D04" w:rsidR="00136055" w:rsidRPr="00F84482" w:rsidRDefault="00136055" w:rsidP="00AC34BE">
            <w:pPr>
              <w:pStyle w:val="Normal0ptParagraph"/>
              <w:rPr>
                <w:rStyle w:val="StyleBold"/>
                <w:rFonts w:eastAsia="Arial" w:cs="Arial"/>
              </w:rPr>
            </w:pPr>
            <w:r w:rsidRPr="48CC405B">
              <w:rPr>
                <w:rStyle w:val="StyleBold"/>
                <w:rFonts w:eastAsia="Arial" w:cs="Arial"/>
              </w:rPr>
              <w:t xml:space="preserve">Applications are due </w:t>
            </w:r>
            <w:r w:rsidRPr="00F2126E">
              <w:rPr>
                <w:rStyle w:val="StyleBold"/>
                <w:rFonts w:eastAsia="Arial" w:cs="Arial"/>
              </w:rPr>
              <w:t xml:space="preserve">by </w:t>
            </w:r>
            <w:r w:rsidR="001C566A">
              <w:rPr>
                <w:rStyle w:val="StyleBold"/>
                <w:rFonts w:eastAsia="Arial" w:cs="Arial"/>
              </w:rPr>
              <w:t>September 9</w:t>
            </w:r>
            <w:r w:rsidR="00EE6AFA">
              <w:rPr>
                <w:rStyle w:val="StyleBold"/>
                <w:rFonts w:eastAsia="Arial" w:cs="Arial"/>
              </w:rPr>
              <w:t>, 2024.</w:t>
            </w:r>
          </w:p>
        </w:tc>
      </w:tr>
      <w:tr w:rsidR="00C91333" w:rsidRPr="00AC34BE" w14:paraId="19D3C301" w14:textId="77777777" w:rsidTr="0B1C2A1E">
        <w:trPr>
          <w:cantSplit/>
          <w:trHeight w:val="1423"/>
        </w:trPr>
        <w:tc>
          <w:tcPr>
            <w:tcW w:w="3240" w:type="dxa"/>
          </w:tcPr>
          <w:p w14:paraId="1BD2E048" w14:textId="4C09342A" w:rsidR="00A42631" w:rsidRPr="00B65734" w:rsidRDefault="00184BEB" w:rsidP="00AC34BE">
            <w:pPr>
              <w:pStyle w:val="Normal0ptParagraph"/>
              <w:rPr>
                <w:rFonts w:eastAsia="Arial" w:cs="Arial"/>
                <w:b/>
              </w:rPr>
            </w:pPr>
            <w:r w:rsidRPr="48CC405B">
              <w:rPr>
                <w:rFonts w:eastAsia="Arial" w:cs="Arial"/>
                <w:b/>
              </w:rPr>
              <w:t xml:space="preserve">FY 2024 </w:t>
            </w:r>
            <w:r w:rsidR="00A42631" w:rsidRPr="48CC405B">
              <w:rPr>
                <w:rFonts w:eastAsia="Arial" w:cs="Arial"/>
                <w:b/>
              </w:rPr>
              <w:t>NOFO Application Guide</w:t>
            </w:r>
          </w:p>
        </w:tc>
        <w:tc>
          <w:tcPr>
            <w:tcW w:w="6750" w:type="dxa"/>
          </w:tcPr>
          <w:p w14:paraId="03F2EF52" w14:textId="00C0D67B" w:rsidR="00A42631" w:rsidRPr="00A36A55" w:rsidRDefault="00A42631" w:rsidP="002217AB">
            <w:pPr>
              <w:rPr>
                <w:rStyle w:val="StyleBold"/>
                <w:rFonts w:eastAsia="Arial" w:cs="Arial"/>
                <w:b w:val="0"/>
              </w:rPr>
            </w:pPr>
            <w:r w:rsidRPr="48CC405B">
              <w:rPr>
                <w:rFonts w:eastAsia="Arial" w:cs="Arial"/>
              </w:rPr>
              <w:t xml:space="preserve">Throughout the NOFO there will be references to the </w:t>
            </w:r>
            <w:r w:rsidR="00184BEB" w:rsidRPr="48CC405B">
              <w:rPr>
                <w:rFonts w:eastAsia="Arial" w:cs="Arial"/>
              </w:rPr>
              <w:t xml:space="preserve">FY 2024 NOFO </w:t>
            </w:r>
            <w:r w:rsidRPr="48CC405B">
              <w:rPr>
                <w:rFonts w:eastAsia="Arial" w:cs="Arial"/>
              </w:rPr>
              <w:t xml:space="preserve">Application </w:t>
            </w:r>
            <w:r w:rsidRPr="00661E20">
              <w:rPr>
                <w:rFonts w:eastAsia="Arial" w:cs="Arial"/>
              </w:rPr>
              <w:t>Guide</w:t>
            </w:r>
            <w:r w:rsidR="00184BEB" w:rsidRPr="00661E20">
              <w:rPr>
                <w:rFonts w:eastAsia="Arial" w:cs="Arial"/>
              </w:rPr>
              <w:t xml:space="preserve"> (</w:t>
            </w:r>
            <w:hyperlink r:id="rId12">
              <w:r w:rsidR="00661E20" w:rsidRPr="00661E20">
                <w:rPr>
                  <w:rStyle w:val="Hyperlink"/>
                </w:rPr>
                <w:t>Applic</w:t>
              </w:r>
              <w:r w:rsidR="00661E20" w:rsidRPr="00661E20">
                <w:rPr>
                  <w:rStyle w:val="Hyperlink"/>
                </w:rPr>
                <w:t>a</w:t>
              </w:r>
              <w:r w:rsidR="00661E20" w:rsidRPr="00661E20">
                <w:rPr>
                  <w:rStyle w:val="Hyperlink"/>
                </w:rPr>
                <w:t>tion Guide</w:t>
              </w:r>
            </w:hyperlink>
            <w:r w:rsidR="00184BEB" w:rsidRPr="00661E20">
              <w:rPr>
                <w:rFonts w:eastAsia="Arial" w:cs="Arial"/>
              </w:rPr>
              <w:t>)</w:t>
            </w:r>
            <w:r w:rsidR="0010638D">
              <w:rPr>
                <w:rFonts w:eastAsia="Arial" w:cs="Arial"/>
              </w:rPr>
              <w:t xml:space="preserve">. </w:t>
            </w:r>
            <w:r w:rsidR="00890B2A" w:rsidRPr="00661E20">
              <w:rPr>
                <w:rFonts w:eastAsia="Arial" w:cs="Arial"/>
              </w:rPr>
              <w:t>The</w:t>
            </w:r>
            <w:r w:rsidR="00890B2A" w:rsidRPr="48CC405B">
              <w:rPr>
                <w:rFonts w:eastAsia="Arial" w:cs="Arial"/>
              </w:rPr>
              <w:t xml:space="preserve"> </w:t>
            </w:r>
            <w:r w:rsidR="005F10F9" w:rsidRPr="48CC405B">
              <w:rPr>
                <w:rFonts w:eastAsia="Arial" w:cs="Arial"/>
              </w:rPr>
              <w:t>A</w:t>
            </w:r>
            <w:r w:rsidR="00890B2A" w:rsidRPr="48CC405B">
              <w:rPr>
                <w:rFonts w:eastAsia="Arial" w:cs="Arial"/>
              </w:rPr>
              <w:t xml:space="preserve">pplication </w:t>
            </w:r>
            <w:r w:rsidR="005F10F9" w:rsidRPr="48CC405B">
              <w:rPr>
                <w:rFonts w:eastAsia="Arial" w:cs="Arial"/>
              </w:rPr>
              <w:t>G</w:t>
            </w:r>
            <w:r w:rsidR="00890B2A" w:rsidRPr="48CC405B">
              <w:rPr>
                <w:rFonts w:eastAsia="Arial" w:cs="Arial"/>
              </w:rPr>
              <w:t>uide</w:t>
            </w:r>
            <w:r w:rsidR="00890B2A" w:rsidRPr="48CC405B" w:rsidDel="00890B2A">
              <w:rPr>
                <w:rFonts w:eastAsia="Arial" w:cs="Arial"/>
              </w:rPr>
              <w:t xml:space="preserve"> </w:t>
            </w:r>
            <w:r w:rsidR="00890B2A" w:rsidRPr="48CC405B">
              <w:rPr>
                <w:rFonts w:eastAsia="Arial" w:cs="Arial"/>
              </w:rPr>
              <w:t>provides</w:t>
            </w:r>
            <w:r w:rsidRPr="48CC405B">
              <w:rPr>
                <w:rFonts w:eastAsia="Arial" w:cs="Arial"/>
              </w:rPr>
              <w:t xml:space="preserve"> detailed instructions </w:t>
            </w:r>
            <w:r w:rsidR="006C1597" w:rsidRPr="48CC405B">
              <w:rPr>
                <w:rFonts w:eastAsia="Arial" w:cs="Arial"/>
              </w:rPr>
              <w:t>on</w:t>
            </w:r>
            <w:r w:rsidRPr="48CC405B">
              <w:rPr>
                <w:rFonts w:eastAsia="Arial" w:cs="Arial"/>
              </w:rPr>
              <w:t xml:space="preserve"> preparing and submitting your application</w:t>
            </w:r>
            <w:r w:rsidR="0010638D">
              <w:rPr>
                <w:rFonts w:eastAsia="Arial" w:cs="Arial"/>
              </w:rPr>
              <w:t xml:space="preserve">. </w:t>
            </w:r>
            <w:r w:rsidR="00890B2A" w:rsidRPr="48CC405B">
              <w:rPr>
                <w:rFonts w:eastAsia="Arial" w:cs="Arial"/>
              </w:rPr>
              <w:t>Please</w:t>
            </w:r>
            <w:r w:rsidRPr="48CC405B">
              <w:rPr>
                <w:rFonts w:eastAsia="Arial" w:cs="Arial"/>
              </w:rPr>
              <w:t xml:space="preserve"> review each section of </w:t>
            </w:r>
            <w:r w:rsidR="00890B2A" w:rsidRPr="48CC405B">
              <w:rPr>
                <w:rFonts w:eastAsia="Arial" w:cs="Arial"/>
              </w:rPr>
              <w:t>the Application Guide</w:t>
            </w:r>
            <w:r w:rsidRPr="48CC405B">
              <w:rPr>
                <w:rFonts w:eastAsia="Arial" w:cs="Arial"/>
              </w:rPr>
              <w:t xml:space="preserve"> </w:t>
            </w:r>
            <w:r w:rsidR="00955B79" w:rsidRPr="48CC405B">
              <w:rPr>
                <w:rFonts w:eastAsia="Arial" w:cs="Arial"/>
              </w:rPr>
              <w:t>for important</w:t>
            </w:r>
            <w:r w:rsidR="00617AA5" w:rsidRPr="48CC405B">
              <w:rPr>
                <w:rFonts w:eastAsia="Arial" w:cs="Arial"/>
              </w:rPr>
              <w:t xml:space="preserve"> information</w:t>
            </w:r>
            <w:r w:rsidR="00955B79" w:rsidRPr="48CC405B">
              <w:rPr>
                <w:rFonts w:eastAsia="Arial" w:cs="Arial"/>
              </w:rPr>
              <w:t xml:space="preserve"> on</w:t>
            </w:r>
            <w:r w:rsidRPr="48CC405B">
              <w:rPr>
                <w:rFonts w:eastAsia="Arial" w:cs="Arial"/>
              </w:rPr>
              <w:t xml:space="preserve"> the </w:t>
            </w:r>
            <w:r w:rsidR="00955B79" w:rsidRPr="48CC405B">
              <w:rPr>
                <w:rFonts w:eastAsia="Arial" w:cs="Arial"/>
              </w:rPr>
              <w:t xml:space="preserve">grant </w:t>
            </w:r>
            <w:r w:rsidRPr="48CC405B">
              <w:rPr>
                <w:rFonts w:eastAsia="Arial" w:cs="Arial"/>
              </w:rPr>
              <w:t>application process, including the registration requirements</w:t>
            </w:r>
            <w:r w:rsidR="00955B79" w:rsidRPr="48CC405B">
              <w:rPr>
                <w:rFonts w:eastAsia="Arial" w:cs="Arial"/>
              </w:rPr>
              <w:t xml:space="preserve">, </w:t>
            </w:r>
            <w:r w:rsidRPr="48CC405B">
              <w:rPr>
                <w:rFonts w:eastAsia="Arial" w:cs="Arial"/>
              </w:rPr>
              <w:t>required attachments</w:t>
            </w:r>
            <w:r w:rsidR="00A36A55" w:rsidRPr="48CC405B">
              <w:rPr>
                <w:rFonts w:eastAsia="Arial" w:cs="Arial"/>
              </w:rPr>
              <w:t>,</w:t>
            </w:r>
            <w:r w:rsidRPr="48CC405B">
              <w:rPr>
                <w:rFonts w:eastAsia="Arial" w:cs="Arial"/>
              </w:rPr>
              <w:t xml:space="preserve"> and budget.</w:t>
            </w:r>
            <w:r w:rsidR="00C750EE" w:rsidRPr="48CC405B">
              <w:rPr>
                <w:rFonts w:eastAsia="Arial" w:cs="Arial"/>
              </w:rPr>
              <w:t xml:space="preserve"> </w:t>
            </w:r>
          </w:p>
        </w:tc>
      </w:tr>
      <w:tr w:rsidR="00C91333" w:rsidRPr="00AC34BE" w14:paraId="7300C0B8" w14:textId="77777777" w:rsidTr="0B1C2A1E">
        <w:trPr>
          <w:cantSplit/>
          <w:trHeight w:val="1423"/>
        </w:trPr>
        <w:tc>
          <w:tcPr>
            <w:tcW w:w="3240" w:type="dxa"/>
          </w:tcPr>
          <w:p w14:paraId="0E9CE2EE" w14:textId="736162D2" w:rsidR="00136055" w:rsidRPr="004D6A53" w:rsidRDefault="00136055" w:rsidP="00AC34BE">
            <w:pPr>
              <w:pStyle w:val="Normal0ptParagraph"/>
              <w:rPr>
                <w:rStyle w:val="StyleBold"/>
                <w:rFonts w:eastAsia="Arial" w:cs="Arial"/>
                <w:b w:val="0"/>
              </w:rPr>
            </w:pPr>
            <w:r w:rsidRPr="48CC405B">
              <w:rPr>
                <w:rFonts w:eastAsia="Arial" w:cs="Arial"/>
                <w:b/>
              </w:rPr>
              <w:t>Intergovernmental Review</w:t>
            </w:r>
          </w:p>
          <w:p w14:paraId="33BA7FE1" w14:textId="6BC6950B" w:rsidR="00136055" w:rsidRPr="00F84482" w:rsidRDefault="00136055" w:rsidP="00AC34BE">
            <w:pPr>
              <w:pStyle w:val="Normal0ptParagraph"/>
              <w:rPr>
                <w:rFonts w:eastAsia="Arial" w:cs="Arial"/>
                <w:b/>
              </w:rPr>
            </w:pPr>
            <w:r w:rsidRPr="48CC405B">
              <w:rPr>
                <w:rStyle w:val="StyleBold"/>
                <w:rFonts w:eastAsia="Arial" w:cs="Arial"/>
              </w:rPr>
              <w:t>(E.O. 12372)</w:t>
            </w:r>
          </w:p>
        </w:tc>
        <w:tc>
          <w:tcPr>
            <w:tcW w:w="6750" w:type="dxa"/>
          </w:tcPr>
          <w:p w14:paraId="14C8B627" w14:textId="51988680" w:rsidR="00136055" w:rsidRPr="00617AA5" w:rsidRDefault="008F05B9" w:rsidP="00BB2CC8">
            <w:pPr>
              <w:tabs>
                <w:tab w:val="left" w:pos="1008"/>
              </w:tabs>
              <w:rPr>
                <w:rStyle w:val="StyleBold"/>
                <w:rFonts w:eastAsia="Arial" w:cs="Arial"/>
              </w:rPr>
            </w:pPr>
            <w:r w:rsidRPr="48CC405B">
              <w:rPr>
                <w:rStyle w:val="StyleBold"/>
                <w:rFonts w:eastAsia="Arial" w:cs="Arial"/>
                <w:b w:val="0"/>
              </w:rPr>
              <w:t>Applicants must comply with E.O. 12372 if their state(s) participate(s</w:t>
            </w:r>
            <w:r w:rsidR="6741F766" w:rsidRPr="48CC405B">
              <w:rPr>
                <w:rStyle w:val="StyleBold"/>
                <w:rFonts w:eastAsia="Arial" w:cs="Arial"/>
                <w:b w:val="0"/>
              </w:rPr>
              <w:t>)</w:t>
            </w:r>
            <w:r w:rsidR="0010638D">
              <w:rPr>
                <w:rStyle w:val="StyleBold"/>
                <w:rFonts w:eastAsia="Arial" w:cs="Arial"/>
                <w:b w:val="0"/>
              </w:rPr>
              <w:t xml:space="preserve">. </w:t>
            </w:r>
            <w:r w:rsidR="00CB1AA5" w:rsidRPr="48CC405B">
              <w:rPr>
                <w:rStyle w:val="StyleBold"/>
                <w:rFonts w:eastAsia="Arial" w:cs="Arial"/>
                <w:b w:val="0"/>
              </w:rPr>
              <w:t>Review process recommendations from the Sta</w:t>
            </w:r>
            <w:r w:rsidR="00E54381" w:rsidRPr="48CC405B">
              <w:rPr>
                <w:rStyle w:val="StyleBold"/>
                <w:rFonts w:eastAsia="Arial" w:cs="Arial"/>
                <w:b w:val="0"/>
              </w:rPr>
              <w:t>te Single Point of Contact (SPO</w:t>
            </w:r>
            <w:r w:rsidR="00CB1AA5" w:rsidRPr="48CC405B">
              <w:rPr>
                <w:rStyle w:val="StyleBold"/>
                <w:rFonts w:eastAsia="Arial" w:cs="Arial"/>
                <w:b w:val="0"/>
              </w:rPr>
              <w:t xml:space="preserve">C) are due </w:t>
            </w:r>
            <w:r w:rsidRPr="48CC405B">
              <w:rPr>
                <w:rStyle w:val="StyleBold"/>
                <w:rFonts w:eastAsia="Arial" w:cs="Arial"/>
                <w:b w:val="0"/>
              </w:rPr>
              <w:t xml:space="preserve">no later than 60 days after </w:t>
            </w:r>
            <w:r w:rsidR="63C4A1E4" w:rsidRPr="48CC405B">
              <w:rPr>
                <w:rStyle w:val="StyleBold"/>
                <w:rFonts w:eastAsia="Arial" w:cs="Arial"/>
                <w:b w:val="0"/>
              </w:rPr>
              <w:t xml:space="preserve">the </w:t>
            </w:r>
            <w:r w:rsidRPr="48CC405B">
              <w:rPr>
                <w:rStyle w:val="StyleBold"/>
                <w:rFonts w:eastAsia="Arial" w:cs="Arial"/>
                <w:b w:val="0"/>
              </w:rPr>
              <w:t>application deadline</w:t>
            </w:r>
            <w:r w:rsidR="0010638D">
              <w:rPr>
                <w:rStyle w:val="StyleBold"/>
                <w:rFonts w:eastAsia="Arial" w:cs="Arial"/>
                <w:b w:val="0"/>
              </w:rPr>
              <w:t xml:space="preserve">. </w:t>
            </w:r>
            <w:r w:rsidR="004D6A53" w:rsidRPr="00096733">
              <w:rPr>
                <w:rStyle w:val="StyleBold"/>
                <w:rFonts w:eastAsia="Arial" w:cs="Arial"/>
                <w:b w:val="0"/>
              </w:rPr>
              <w:t xml:space="preserve">See </w:t>
            </w:r>
            <w:hyperlink r:id="rId13" w:anchor="page=40" w:history="1">
              <w:r w:rsidR="00096733" w:rsidRPr="00096733">
                <w:rPr>
                  <w:rStyle w:val="Hyperlink"/>
                  <w:rFonts w:cs="Arial"/>
                  <w:i/>
                  <w:iCs/>
                </w:rPr>
                <w:t>S</w:t>
              </w:r>
              <w:r w:rsidR="00096733" w:rsidRPr="00096733">
                <w:rPr>
                  <w:rStyle w:val="Hyperlink"/>
                  <w:rFonts w:cs="Arial"/>
                  <w:i/>
                  <w:iCs/>
                </w:rPr>
                <w:t>e</w:t>
              </w:r>
              <w:r w:rsidR="00096733" w:rsidRPr="00096733">
                <w:rPr>
                  <w:rStyle w:val="Hyperlink"/>
                  <w:rFonts w:cs="Arial"/>
                  <w:i/>
                  <w:iCs/>
                </w:rPr>
                <w:t>ction I</w:t>
              </w:r>
            </w:hyperlink>
            <w:r w:rsidR="00661E20" w:rsidRPr="00096733">
              <w:rPr>
                <w:rStyle w:val="StyleBold"/>
                <w:rFonts w:eastAsia="Arial" w:cs="Arial"/>
                <w:b w:val="0"/>
              </w:rPr>
              <w:t xml:space="preserve"> </w:t>
            </w:r>
            <w:r w:rsidR="00675A71" w:rsidRPr="00096733">
              <w:rPr>
                <w:rStyle w:val="StyleBold"/>
                <w:rFonts w:eastAsia="Arial" w:cs="Arial"/>
                <w:b w:val="0"/>
                <w:i/>
              </w:rPr>
              <w:t>of</w:t>
            </w:r>
            <w:r w:rsidR="004D6A53" w:rsidRPr="00096733">
              <w:rPr>
                <w:rStyle w:val="StyleBold"/>
                <w:rFonts w:eastAsia="Arial" w:cs="Arial"/>
                <w:b w:val="0"/>
                <w:i/>
              </w:rPr>
              <w:t xml:space="preserve"> the</w:t>
            </w:r>
            <w:r w:rsidR="004D6A53" w:rsidRPr="48CC405B">
              <w:rPr>
                <w:rStyle w:val="StyleBold"/>
                <w:rFonts w:eastAsia="Arial" w:cs="Arial"/>
                <w:b w:val="0"/>
                <w:i/>
              </w:rPr>
              <w:t xml:space="preserve"> Application Guide</w:t>
            </w:r>
            <w:r w:rsidR="0010638D">
              <w:rPr>
                <w:rStyle w:val="StyleBold"/>
                <w:rFonts w:eastAsia="Arial" w:cs="Arial"/>
                <w:b w:val="0"/>
                <w:i/>
              </w:rPr>
              <w:t xml:space="preserve">. </w:t>
            </w:r>
          </w:p>
        </w:tc>
      </w:tr>
      <w:tr w:rsidR="00C91333" w:rsidRPr="00AC34BE" w14:paraId="1D5302B6" w14:textId="77777777" w:rsidTr="0B1C2A1E">
        <w:trPr>
          <w:cantSplit/>
        </w:trPr>
        <w:tc>
          <w:tcPr>
            <w:tcW w:w="3240" w:type="dxa"/>
          </w:tcPr>
          <w:p w14:paraId="7EEE48C7" w14:textId="77777777" w:rsidR="00136055" w:rsidRPr="00F84482" w:rsidRDefault="00136055" w:rsidP="00AC34BE">
            <w:pPr>
              <w:pStyle w:val="Normal0ptParagraph"/>
              <w:rPr>
                <w:rStyle w:val="StyleBold"/>
                <w:rFonts w:eastAsia="Arial" w:cs="Arial"/>
              </w:rPr>
            </w:pPr>
            <w:r w:rsidRPr="48CC405B">
              <w:rPr>
                <w:rStyle w:val="StyleBold"/>
                <w:rFonts w:eastAsia="Arial" w:cs="Arial"/>
              </w:rPr>
              <w:t>Public Health System Impact Statement (PHSIS)/Single State Agency Coordination</w:t>
            </w:r>
          </w:p>
        </w:tc>
        <w:tc>
          <w:tcPr>
            <w:tcW w:w="6750" w:type="dxa"/>
          </w:tcPr>
          <w:p w14:paraId="208EB218" w14:textId="5F9C9BF3" w:rsidR="00136055" w:rsidRPr="00F84482" w:rsidRDefault="00CB1AA5" w:rsidP="00B72F5C">
            <w:pPr>
              <w:tabs>
                <w:tab w:val="left" w:pos="1008"/>
              </w:tabs>
              <w:rPr>
                <w:rStyle w:val="StyleBold"/>
                <w:rFonts w:eastAsia="Arial" w:cs="Arial"/>
              </w:rPr>
            </w:pPr>
            <w:r w:rsidRPr="48CC405B">
              <w:rPr>
                <w:rStyle w:val="StyleBold"/>
                <w:rFonts w:eastAsia="Arial" w:cs="Arial"/>
                <w:b w:val="0"/>
              </w:rPr>
              <w:t>Applicants must send the PHSIS to appropriate state and local health agencies by the administrative deadline</w:t>
            </w:r>
            <w:r w:rsidR="0010638D">
              <w:rPr>
                <w:rStyle w:val="StyleBold"/>
                <w:rFonts w:eastAsia="Arial" w:cs="Arial"/>
                <w:b w:val="0"/>
              </w:rPr>
              <w:t xml:space="preserve">. </w:t>
            </w:r>
            <w:r w:rsidR="00136055" w:rsidRPr="48CC405B">
              <w:rPr>
                <w:rStyle w:val="StyleBold"/>
                <w:rFonts w:eastAsia="Arial" w:cs="Arial"/>
                <w:b w:val="0"/>
              </w:rPr>
              <w:t xml:space="preserve">Comments from the Single State Agency are </w:t>
            </w:r>
            <w:r w:rsidR="006C2B3A" w:rsidRPr="48CC405B">
              <w:rPr>
                <w:rStyle w:val="StyleBold"/>
                <w:rFonts w:eastAsia="Arial" w:cs="Arial"/>
                <w:b w:val="0"/>
              </w:rPr>
              <w:t xml:space="preserve">due no later than </w:t>
            </w:r>
            <w:r w:rsidR="00136055" w:rsidRPr="48CC405B">
              <w:rPr>
                <w:rStyle w:val="StyleBold"/>
                <w:rFonts w:eastAsia="Arial" w:cs="Arial"/>
                <w:b w:val="0"/>
              </w:rPr>
              <w:t xml:space="preserve">60 days </w:t>
            </w:r>
            <w:r w:rsidR="00340487" w:rsidRPr="48CC405B">
              <w:rPr>
                <w:rStyle w:val="StyleBold"/>
                <w:rFonts w:eastAsia="Arial" w:cs="Arial"/>
                <w:b w:val="0"/>
              </w:rPr>
              <w:t>after</w:t>
            </w:r>
            <w:r w:rsidR="00136055" w:rsidRPr="48CC405B">
              <w:rPr>
                <w:rStyle w:val="StyleBold"/>
                <w:rFonts w:eastAsia="Arial" w:cs="Arial"/>
                <w:b w:val="0"/>
              </w:rPr>
              <w:t xml:space="preserve"> the application deadline.</w:t>
            </w:r>
          </w:p>
        </w:tc>
      </w:tr>
      <w:tr w:rsidR="00C91333" w14:paraId="6A27C73E" w14:textId="77777777" w:rsidTr="00A31E08">
        <w:trPr>
          <w:cantSplit/>
          <w:trHeight w:val="2323"/>
        </w:trPr>
        <w:tc>
          <w:tcPr>
            <w:tcW w:w="3240" w:type="dxa"/>
          </w:tcPr>
          <w:p w14:paraId="33777FC7" w14:textId="029EB8B9" w:rsidR="6B7EB485" w:rsidRPr="00F52F84" w:rsidRDefault="73A4A549" w:rsidP="00F52F84">
            <w:pPr>
              <w:rPr>
                <w:rFonts w:eastAsia="Arial" w:cs="Arial"/>
              </w:rPr>
            </w:pPr>
            <w:r w:rsidRPr="48CC405B">
              <w:rPr>
                <w:rFonts w:eastAsia="Arial" w:cs="Arial"/>
                <w:b/>
              </w:rPr>
              <w:lastRenderedPageBreak/>
              <w:t>Electronic Grant Application Submission Requirements</w:t>
            </w:r>
            <w:r w:rsidRPr="48CC405B">
              <w:rPr>
                <w:rFonts w:eastAsia="Arial" w:cs="Arial"/>
              </w:rPr>
              <w:t xml:space="preserve"> </w:t>
            </w:r>
          </w:p>
        </w:tc>
        <w:tc>
          <w:tcPr>
            <w:tcW w:w="6750" w:type="dxa"/>
          </w:tcPr>
          <w:p w14:paraId="212D6B83" w14:textId="7A60C142" w:rsidR="73A4A549" w:rsidRPr="00490605" w:rsidRDefault="73A4A549">
            <w:pPr>
              <w:rPr>
                <w:rFonts w:eastAsia="Arial" w:cs="Arial"/>
              </w:rPr>
            </w:pPr>
            <w:r w:rsidRPr="00490605">
              <w:rPr>
                <w:rFonts w:eastAsia="Arial" w:cs="Arial"/>
                <w:b/>
              </w:rPr>
              <w:t xml:space="preserve">You </w:t>
            </w:r>
            <w:r w:rsidR="00BC256C" w:rsidRPr="00490605">
              <w:rPr>
                <w:rFonts w:eastAsia="Arial" w:cs="Arial"/>
                <w:b/>
              </w:rPr>
              <w:t>must</w:t>
            </w:r>
            <w:r w:rsidRPr="00490605">
              <w:rPr>
                <w:rFonts w:eastAsia="Arial" w:cs="Arial"/>
                <w:b/>
              </w:rPr>
              <w:t xml:space="preserve"> complete</w:t>
            </w:r>
            <w:r w:rsidRPr="00490605">
              <w:rPr>
                <w:rFonts w:eastAsia="Arial" w:cs="Arial"/>
              </w:rPr>
              <w:t xml:space="preserve"> </w:t>
            </w:r>
            <w:r w:rsidRPr="00490605">
              <w:rPr>
                <w:rFonts w:eastAsia="Arial" w:cs="Arial"/>
                <w:b/>
              </w:rPr>
              <w:t>three (3) registration processes</w:t>
            </w:r>
            <w:r w:rsidRPr="00490605">
              <w:rPr>
                <w:rFonts w:eastAsia="Arial" w:cs="Arial"/>
              </w:rPr>
              <w:t xml:space="preserve">: </w:t>
            </w:r>
          </w:p>
          <w:p w14:paraId="47CB5A19" w14:textId="694111F3" w:rsidR="73A4A549" w:rsidRPr="00490605" w:rsidRDefault="73A4A549" w:rsidP="00403BCA">
            <w:pPr>
              <w:pStyle w:val="ListParagraph"/>
              <w:numPr>
                <w:ilvl w:val="0"/>
                <w:numId w:val="33"/>
              </w:numPr>
              <w:rPr>
                <w:rFonts w:eastAsia="Arial" w:cs="Arial"/>
              </w:rPr>
            </w:pPr>
            <w:r w:rsidRPr="00490605">
              <w:rPr>
                <w:rFonts w:eastAsia="Arial" w:cs="Arial"/>
              </w:rPr>
              <w:t>System for Award Management (SAM</w:t>
            </w:r>
            <w:proofErr w:type="gramStart"/>
            <w:r w:rsidRPr="00490605">
              <w:rPr>
                <w:rFonts w:eastAsia="Arial" w:cs="Arial"/>
              </w:rPr>
              <w:t>);</w:t>
            </w:r>
            <w:proofErr w:type="gramEnd"/>
            <w:r w:rsidRPr="00490605">
              <w:rPr>
                <w:rFonts w:eastAsia="Arial" w:cs="Arial"/>
              </w:rPr>
              <w:t xml:space="preserve"> </w:t>
            </w:r>
          </w:p>
          <w:p w14:paraId="73A97FBD" w14:textId="6CE2FB08" w:rsidR="73A4A549" w:rsidRPr="00490605" w:rsidRDefault="73A4A549" w:rsidP="00403BCA">
            <w:pPr>
              <w:pStyle w:val="ListParagraph"/>
              <w:numPr>
                <w:ilvl w:val="0"/>
                <w:numId w:val="32"/>
              </w:numPr>
              <w:rPr>
                <w:rFonts w:eastAsia="Arial" w:cs="Arial"/>
              </w:rPr>
            </w:pPr>
            <w:r w:rsidRPr="00490605">
              <w:rPr>
                <w:rFonts w:eastAsia="Arial" w:cs="Arial"/>
              </w:rPr>
              <w:t xml:space="preserve">Grants.gov; and </w:t>
            </w:r>
          </w:p>
          <w:p w14:paraId="0AD8D79A" w14:textId="317D5D76" w:rsidR="73A4A549" w:rsidRPr="00490605" w:rsidRDefault="73A4A549" w:rsidP="00403BCA">
            <w:pPr>
              <w:pStyle w:val="ListParagraph"/>
              <w:numPr>
                <w:ilvl w:val="0"/>
                <w:numId w:val="31"/>
              </w:numPr>
              <w:rPr>
                <w:rFonts w:eastAsia="Arial" w:cs="Arial"/>
              </w:rPr>
            </w:pPr>
            <w:r w:rsidRPr="00490605">
              <w:rPr>
                <w:rFonts w:eastAsia="Arial" w:cs="Arial"/>
              </w:rPr>
              <w:t xml:space="preserve">eRA Commons. </w:t>
            </w:r>
          </w:p>
          <w:p w14:paraId="73C7D7C7" w14:textId="577D81BD" w:rsidR="6B7EB485" w:rsidRPr="00490605" w:rsidRDefault="002312E5" w:rsidP="00F52F84">
            <w:pPr>
              <w:rPr>
                <w:rStyle w:val="StyleBold"/>
                <w:rFonts w:eastAsia="Arial" w:cs="Arial"/>
                <w:b w:val="0"/>
              </w:rPr>
            </w:pPr>
            <w:r w:rsidRPr="00490605">
              <w:rPr>
                <w:rStyle w:val="StyleBold"/>
                <w:rFonts w:eastAsia="Arial" w:cs="Arial"/>
                <w:b w:val="0"/>
              </w:rPr>
              <w:t>See</w:t>
            </w:r>
            <w:r w:rsidR="004D6A53" w:rsidRPr="00490605">
              <w:rPr>
                <w:rStyle w:val="StyleBold"/>
                <w:rFonts w:eastAsia="Arial" w:cs="Arial"/>
                <w:b w:val="0"/>
              </w:rPr>
              <w:t xml:space="preserve"> </w:t>
            </w:r>
            <w:hyperlink r:id="rId14" w:anchor="page=4" w:history="1">
              <w:r w:rsidR="00490605" w:rsidRPr="00490605">
                <w:rPr>
                  <w:rStyle w:val="Hyperlink"/>
                  <w:rFonts w:cs="Arial"/>
                  <w:b/>
                  <w:bCs/>
                  <w:i/>
                  <w:iCs/>
                </w:rPr>
                <w:t>Sec</w:t>
              </w:r>
              <w:r w:rsidR="00490605" w:rsidRPr="00490605">
                <w:rPr>
                  <w:rStyle w:val="Hyperlink"/>
                  <w:rFonts w:cs="Arial"/>
                  <w:b/>
                  <w:bCs/>
                  <w:i/>
                  <w:iCs/>
                </w:rPr>
                <w:t>t</w:t>
              </w:r>
              <w:r w:rsidR="00490605" w:rsidRPr="00490605">
                <w:rPr>
                  <w:rStyle w:val="Hyperlink"/>
                  <w:rFonts w:cs="Arial"/>
                  <w:b/>
                  <w:bCs/>
                  <w:i/>
                  <w:iCs/>
                </w:rPr>
                <w:t>ion A</w:t>
              </w:r>
            </w:hyperlink>
            <w:r w:rsidR="004D6A53" w:rsidRPr="00490605">
              <w:rPr>
                <w:rStyle w:val="Hyperlink"/>
                <w:rFonts w:eastAsia="Arial" w:cs="Arial"/>
                <w:b/>
                <w:i/>
                <w:color w:val="auto"/>
                <w:u w:val="none"/>
              </w:rPr>
              <w:t xml:space="preserve"> </w:t>
            </w:r>
            <w:r w:rsidR="00675A71" w:rsidRPr="00490605">
              <w:rPr>
                <w:rStyle w:val="Hyperlink"/>
                <w:rFonts w:eastAsia="Arial" w:cs="Arial"/>
                <w:b/>
                <w:i/>
                <w:color w:val="auto"/>
                <w:u w:val="none"/>
              </w:rPr>
              <w:t>of</w:t>
            </w:r>
            <w:r w:rsidR="004D6A53" w:rsidRPr="00490605">
              <w:rPr>
                <w:rStyle w:val="Hyperlink"/>
                <w:rFonts w:eastAsia="Arial" w:cs="Arial"/>
                <w:b/>
                <w:i/>
                <w:color w:val="auto"/>
                <w:u w:val="none"/>
              </w:rPr>
              <w:t xml:space="preserve"> the Application Guide</w:t>
            </w:r>
            <w:r w:rsidR="004D6A53" w:rsidRPr="00490605">
              <w:rPr>
                <w:rStyle w:val="Hyperlink"/>
                <w:rFonts w:eastAsia="Arial" w:cs="Arial"/>
                <w:color w:val="auto"/>
                <w:u w:val="none"/>
              </w:rPr>
              <w:t xml:space="preserve"> (</w:t>
            </w:r>
            <w:r w:rsidR="00FF6510" w:rsidRPr="00490605">
              <w:rPr>
                <w:rStyle w:val="Hyperlink"/>
                <w:rFonts w:eastAsia="Arial" w:cs="Arial"/>
                <w:color w:val="auto"/>
                <w:u w:val="none"/>
              </w:rPr>
              <w:t xml:space="preserve">Registration and </w:t>
            </w:r>
            <w:r w:rsidRPr="00490605">
              <w:rPr>
                <w:rStyle w:val="StyleBold"/>
                <w:rFonts w:eastAsia="Arial" w:cs="Arial"/>
                <w:b w:val="0"/>
              </w:rPr>
              <w:t>Application Submission Requirements</w:t>
            </w:r>
            <w:r w:rsidR="004D6A53" w:rsidRPr="00490605">
              <w:rPr>
                <w:rStyle w:val="StyleBold"/>
                <w:rFonts w:eastAsia="Arial" w:cs="Arial"/>
                <w:b w:val="0"/>
              </w:rPr>
              <w:t>)</w:t>
            </w:r>
            <w:r w:rsidRPr="00490605">
              <w:rPr>
                <w:rStyle w:val="StyleBold"/>
                <w:rFonts w:eastAsia="Arial" w:cs="Arial"/>
                <w:b w:val="0"/>
              </w:rPr>
              <w:t xml:space="preserve"> to begin this process</w:t>
            </w:r>
            <w:r w:rsidR="00BB1688" w:rsidRPr="00490605">
              <w:rPr>
                <w:rStyle w:val="StyleBold"/>
                <w:rFonts w:eastAsia="Arial" w:cs="Arial"/>
                <w:b w:val="0"/>
              </w:rPr>
              <w:t>.</w:t>
            </w:r>
          </w:p>
        </w:tc>
      </w:tr>
    </w:tbl>
    <w:p w14:paraId="038C9082" w14:textId="0F4E6DCD" w:rsidR="0098004A" w:rsidRDefault="0098004A" w:rsidP="0098004A">
      <w:pPr>
        <w:pStyle w:val="TOCTitle"/>
        <w:tabs>
          <w:tab w:val="left" w:pos="1008"/>
        </w:tabs>
        <w:jc w:val="left"/>
        <w:rPr>
          <w:rFonts w:eastAsia="Arial" w:cs="Arial"/>
        </w:rPr>
      </w:pPr>
      <w:r>
        <w:rPr>
          <w:rFonts w:eastAsia="Arial" w:cs="Arial"/>
        </w:rPr>
        <w:br w:type="page"/>
      </w:r>
    </w:p>
    <w:p w14:paraId="34F7D7E0" w14:textId="6A8B1DBB" w:rsidR="00CE7EE2" w:rsidRPr="00AC34BE" w:rsidRDefault="1896BFBF" w:rsidP="00F84482">
      <w:pPr>
        <w:pStyle w:val="TOCTitle"/>
        <w:tabs>
          <w:tab w:val="left" w:pos="1008"/>
        </w:tabs>
        <w:rPr>
          <w:rFonts w:eastAsia="Arial" w:cs="Arial"/>
        </w:rPr>
      </w:pPr>
      <w:r w:rsidRPr="698A8F9F">
        <w:rPr>
          <w:rFonts w:eastAsia="Arial" w:cs="Arial"/>
        </w:rPr>
        <w:lastRenderedPageBreak/>
        <w:t>Table of Contents</w:t>
      </w:r>
    </w:p>
    <w:p w14:paraId="358A00C2" w14:textId="2E2EFD53" w:rsidR="001A16D6" w:rsidRDefault="003818CA">
      <w:pPr>
        <w:pStyle w:val="TOC1"/>
        <w:rPr>
          <w:rFonts w:asciiTheme="minorHAnsi" w:eastAsiaTheme="minorEastAsia" w:hAnsiTheme="minorHAnsi" w:cstheme="minorBidi"/>
          <w:kern w:val="2"/>
          <w14:ligatures w14:val="standardContextual"/>
        </w:rPr>
      </w:pPr>
      <w:r w:rsidRPr="48CC405B">
        <w:rPr>
          <w:rFonts w:cs="Arial"/>
          <w:color w:val="2B579A"/>
          <w:shd w:val="clear" w:color="auto" w:fill="E6E6E6"/>
        </w:rPr>
        <w:fldChar w:fldCharType="begin"/>
      </w:r>
      <w:r w:rsidRPr="00AC34BE">
        <w:rPr>
          <w:rFonts w:cs="Arial"/>
        </w:rPr>
        <w:instrText xml:space="preserve"> TOC \o "1-2" \h \z \u </w:instrText>
      </w:r>
      <w:r w:rsidRPr="48CC405B">
        <w:rPr>
          <w:rFonts w:cs="Arial"/>
          <w:color w:val="2B579A"/>
          <w:shd w:val="clear" w:color="auto" w:fill="E6E6E6"/>
        </w:rPr>
        <w:fldChar w:fldCharType="separate"/>
      </w:r>
      <w:hyperlink w:anchor="_Toc174361883" w:history="1">
        <w:r w:rsidR="001A16D6" w:rsidRPr="002D3C8C">
          <w:rPr>
            <w:rStyle w:val="Hyperlink"/>
            <w:rFonts w:eastAsia="Arial"/>
          </w:rPr>
          <w:t>EXECUTIVE SUMMARY</w:t>
        </w:r>
        <w:r w:rsidR="001A16D6">
          <w:rPr>
            <w:webHidden/>
          </w:rPr>
          <w:tab/>
        </w:r>
        <w:r w:rsidR="001A16D6">
          <w:rPr>
            <w:webHidden/>
          </w:rPr>
          <w:fldChar w:fldCharType="begin"/>
        </w:r>
        <w:r w:rsidR="001A16D6">
          <w:rPr>
            <w:webHidden/>
          </w:rPr>
          <w:instrText xml:space="preserve"> PAGEREF _Toc174361883 \h </w:instrText>
        </w:r>
        <w:r w:rsidR="001A16D6">
          <w:rPr>
            <w:webHidden/>
          </w:rPr>
        </w:r>
        <w:r w:rsidR="001A16D6">
          <w:rPr>
            <w:webHidden/>
          </w:rPr>
          <w:fldChar w:fldCharType="separate"/>
        </w:r>
        <w:r w:rsidR="001A16D6">
          <w:rPr>
            <w:webHidden/>
          </w:rPr>
          <w:t>5</w:t>
        </w:r>
        <w:r w:rsidR="001A16D6">
          <w:rPr>
            <w:webHidden/>
          </w:rPr>
          <w:fldChar w:fldCharType="end"/>
        </w:r>
      </w:hyperlink>
    </w:p>
    <w:p w14:paraId="0A4BD923" w14:textId="6B565FD4" w:rsidR="001A16D6" w:rsidRDefault="001A16D6">
      <w:pPr>
        <w:pStyle w:val="TOC1"/>
        <w:rPr>
          <w:rFonts w:asciiTheme="minorHAnsi" w:eastAsiaTheme="minorEastAsia" w:hAnsiTheme="minorHAnsi" w:cstheme="minorBidi"/>
          <w:kern w:val="2"/>
          <w14:ligatures w14:val="standardContextual"/>
        </w:rPr>
      </w:pPr>
      <w:hyperlink w:anchor="_Toc174361884" w:history="1">
        <w:r w:rsidRPr="002D3C8C">
          <w:rPr>
            <w:rStyle w:val="Hyperlink"/>
            <w:rFonts w:eastAsia="Arial"/>
          </w:rPr>
          <w:t xml:space="preserve">I. </w:t>
        </w:r>
        <w:r>
          <w:rPr>
            <w:rFonts w:asciiTheme="minorHAnsi" w:eastAsiaTheme="minorEastAsia" w:hAnsiTheme="minorHAnsi" w:cstheme="minorBidi"/>
            <w:kern w:val="2"/>
            <w14:ligatures w14:val="standardContextual"/>
          </w:rPr>
          <w:tab/>
        </w:r>
        <w:r w:rsidRPr="002D3C8C">
          <w:rPr>
            <w:rStyle w:val="Hyperlink"/>
            <w:rFonts w:eastAsia="Arial"/>
          </w:rPr>
          <w:t>PROGRAM DESCRIPTION</w:t>
        </w:r>
        <w:r>
          <w:rPr>
            <w:webHidden/>
          </w:rPr>
          <w:tab/>
        </w:r>
        <w:r>
          <w:rPr>
            <w:webHidden/>
          </w:rPr>
          <w:fldChar w:fldCharType="begin"/>
        </w:r>
        <w:r>
          <w:rPr>
            <w:webHidden/>
          </w:rPr>
          <w:instrText xml:space="preserve"> PAGEREF _Toc174361884 \h </w:instrText>
        </w:r>
        <w:r>
          <w:rPr>
            <w:webHidden/>
          </w:rPr>
        </w:r>
        <w:r>
          <w:rPr>
            <w:webHidden/>
          </w:rPr>
          <w:fldChar w:fldCharType="separate"/>
        </w:r>
        <w:r>
          <w:rPr>
            <w:webHidden/>
          </w:rPr>
          <w:t>7</w:t>
        </w:r>
        <w:r>
          <w:rPr>
            <w:webHidden/>
          </w:rPr>
          <w:fldChar w:fldCharType="end"/>
        </w:r>
      </w:hyperlink>
    </w:p>
    <w:p w14:paraId="1AD5D235" w14:textId="47335541" w:rsidR="001A16D6" w:rsidRDefault="001A16D6">
      <w:pPr>
        <w:pStyle w:val="TOC2"/>
        <w:rPr>
          <w:rFonts w:asciiTheme="minorHAnsi" w:eastAsiaTheme="minorEastAsia" w:hAnsiTheme="minorHAnsi" w:cstheme="minorBidi"/>
          <w:kern w:val="2"/>
          <w:szCs w:val="24"/>
          <w14:ligatures w14:val="standardContextual"/>
        </w:rPr>
      </w:pPr>
      <w:hyperlink w:anchor="_Toc174361885" w:history="1">
        <w:r w:rsidRPr="002D3C8C">
          <w:rPr>
            <w:rStyle w:val="Hyperlink"/>
            <w:rFonts w:eastAsia="Arial"/>
          </w:rPr>
          <w:t>1.</w:t>
        </w:r>
        <w:r>
          <w:rPr>
            <w:rFonts w:asciiTheme="minorHAnsi" w:eastAsiaTheme="minorEastAsia" w:hAnsiTheme="minorHAnsi" w:cstheme="minorBidi"/>
            <w:kern w:val="2"/>
            <w:szCs w:val="24"/>
            <w14:ligatures w14:val="standardContextual"/>
          </w:rPr>
          <w:tab/>
        </w:r>
        <w:r w:rsidRPr="002D3C8C">
          <w:rPr>
            <w:rStyle w:val="Hyperlink"/>
            <w:rFonts w:eastAsia="Arial"/>
          </w:rPr>
          <w:t>PURPOSE</w:t>
        </w:r>
        <w:r>
          <w:rPr>
            <w:webHidden/>
          </w:rPr>
          <w:tab/>
        </w:r>
        <w:r>
          <w:rPr>
            <w:webHidden/>
          </w:rPr>
          <w:fldChar w:fldCharType="begin"/>
        </w:r>
        <w:r>
          <w:rPr>
            <w:webHidden/>
          </w:rPr>
          <w:instrText xml:space="preserve"> PAGEREF _Toc174361885 \h </w:instrText>
        </w:r>
        <w:r>
          <w:rPr>
            <w:webHidden/>
          </w:rPr>
        </w:r>
        <w:r>
          <w:rPr>
            <w:webHidden/>
          </w:rPr>
          <w:fldChar w:fldCharType="separate"/>
        </w:r>
        <w:r>
          <w:rPr>
            <w:webHidden/>
          </w:rPr>
          <w:t>7</w:t>
        </w:r>
        <w:r>
          <w:rPr>
            <w:webHidden/>
          </w:rPr>
          <w:fldChar w:fldCharType="end"/>
        </w:r>
      </w:hyperlink>
    </w:p>
    <w:p w14:paraId="17EE0177" w14:textId="69DEADD0" w:rsidR="001A16D6" w:rsidRDefault="001A16D6">
      <w:pPr>
        <w:pStyle w:val="TOC2"/>
        <w:rPr>
          <w:rFonts w:asciiTheme="minorHAnsi" w:eastAsiaTheme="minorEastAsia" w:hAnsiTheme="minorHAnsi" w:cstheme="minorBidi"/>
          <w:kern w:val="2"/>
          <w:szCs w:val="24"/>
          <w14:ligatures w14:val="standardContextual"/>
        </w:rPr>
      </w:pPr>
      <w:hyperlink w:anchor="_Toc174361886" w:history="1">
        <w:r w:rsidRPr="002D3C8C">
          <w:rPr>
            <w:rStyle w:val="Hyperlink"/>
            <w:rFonts w:eastAsia="Arial"/>
          </w:rPr>
          <w:t>2.</w:t>
        </w:r>
        <w:r>
          <w:rPr>
            <w:rFonts w:asciiTheme="minorHAnsi" w:eastAsiaTheme="minorEastAsia" w:hAnsiTheme="minorHAnsi" w:cstheme="minorBidi"/>
            <w:kern w:val="2"/>
            <w:szCs w:val="24"/>
            <w14:ligatures w14:val="standardContextual"/>
          </w:rPr>
          <w:tab/>
        </w:r>
        <w:r w:rsidRPr="002D3C8C">
          <w:rPr>
            <w:rStyle w:val="Hyperlink"/>
            <w:rFonts w:eastAsia="Arial"/>
          </w:rPr>
          <w:t>KEY PERSONNEL</w:t>
        </w:r>
        <w:r>
          <w:rPr>
            <w:webHidden/>
          </w:rPr>
          <w:tab/>
        </w:r>
        <w:r>
          <w:rPr>
            <w:webHidden/>
          </w:rPr>
          <w:fldChar w:fldCharType="begin"/>
        </w:r>
        <w:r>
          <w:rPr>
            <w:webHidden/>
          </w:rPr>
          <w:instrText xml:space="preserve"> PAGEREF _Toc174361886 \h </w:instrText>
        </w:r>
        <w:r>
          <w:rPr>
            <w:webHidden/>
          </w:rPr>
        </w:r>
        <w:r>
          <w:rPr>
            <w:webHidden/>
          </w:rPr>
          <w:fldChar w:fldCharType="separate"/>
        </w:r>
        <w:r>
          <w:rPr>
            <w:webHidden/>
          </w:rPr>
          <w:t>8</w:t>
        </w:r>
        <w:r>
          <w:rPr>
            <w:webHidden/>
          </w:rPr>
          <w:fldChar w:fldCharType="end"/>
        </w:r>
      </w:hyperlink>
    </w:p>
    <w:p w14:paraId="20BAED47" w14:textId="23C1AB03" w:rsidR="001A16D6" w:rsidRDefault="001A16D6">
      <w:pPr>
        <w:pStyle w:val="TOC2"/>
        <w:rPr>
          <w:rFonts w:asciiTheme="minorHAnsi" w:eastAsiaTheme="minorEastAsia" w:hAnsiTheme="minorHAnsi" w:cstheme="minorBidi"/>
          <w:kern w:val="2"/>
          <w:szCs w:val="24"/>
          <w14:ligatures w14:val="standardContextual"/>
        </w:rPr>
      </w:pPr>
      <w:hyperlink w:anchor="_Toc174361887" w:history="1">
        <w:r w:rsidRPr="002D3C8C">
          <w:rPr>
            <w:rStyle w:val="Hyperlink"/>
            <w:rFonts w:eastAsia="Arial"/>
          </w:rPr>
          <w:t>3.</w:t>
        </w:r>
        <w:r>
          <w:rPr>
            <w:rFonts w:asciiTheme="minorHAnsi" w:eastAsiaTheme="minorEastAsia" w:hAnsiTheme="minorHAnsi" w:cstheme="minorBidi"/>
            <w:kern w:val="2"/>
            <w:szCs w:val="24"/>
            <w14:ligatures w14:val="standardContextual"/>
          </w:rPr>
          <w:tab/>
        </w:r>
        <w:r w:rsidRPr="002D3C8C">
          <w:rPr>
            <w:rStyle w:val="Hyperlink"/>
            <w:rFonts w:eastAsia="Arial"/>
          </w:rPr>
          <w:t>REQUIRED ACTIVITIES</w:t>
        </w:r>
        <w:r>
          <w:rPr>
            <w:webHidden/>
          </w:rPr>
          <w:tab/>
        </w:r>
        <w:r>
          <w:rPr>
            <w:webHidden/>
          </w:rPr>
          <w:fldChar w:fldCharType="begin"/>
        </w:r>
        <w:r>
          <w:rPr>
            <w:webHidden/>
          </w:rPr>
          <w:instrText xml:space="preserve"> PAGEREF _Toc174361887 \h </w:instrText>
        </w:r>
        <w:r>
          <w:rPr>
            <w:webHidden/>
          </w:rPr>
        </w:r>
        <w:r>
          <w:rPr>
            <w:webHidden/>
          </w:rPr>
          <w:fldChar w:fldCharType="separate"/>
        </w:r>
        <w:r>
          <w:rPr>
            <w:webHidden/>
          </w:rPr>
          <w:t>9</w:t>
        </w:r>
        <w:r>
          <w:rPr>
            <w:webHidden/>
          </w:rPr>
          <w:fldChar w:fldCharType="end"/>
        </w:r>
      </w:hyperlink>
    </w:p>
    <w:p w14:paraId="3E2D755D" w14:textId="702E08EF" w:rsidR="001A16D6" w:rsidRDefault="001A16D6">
      <w:pPr>
        <w:pStyle w:val="TOC2"/>
        <w:rPr>
          <w:rFonts w:asciiTheme="minorHAnsi" w:eastAsiaTheme="minorEastAsia" w:hAnsiTheme="minorHAnsi" w:cstheme="minorBidi"/>
          <w:kern w:val="2"/>
          <w:szCs w:val="24"/>
          <w14:ligatures w14:val="standardContextual"/>
        </w:rPr>
      </w:pPr>
      <w:hyperlink w:anchor="_Toc174361888" w:history="1">
        <w:r w:rsidRPr="002D3C8C">
          <w:rPr>
            <w:rStyle w:val="Hyperlink"/>
            <w:rFonts w:eastAsia="Arial"/>
          </w:rPr>
          <w:t>ALLOWABLE ACTIVITIES</w:t>
        </w:r>
        <w:r>
          <w:rPr>
            <w:webHidden/>
          </w:rPr>
          <w:tab/>
        </w:r>
        <w:r>
          <w:rPr>
            <w:webHidden/>
          </w:rPr>
          <w:fldChar w:fldCharType="begin"/>
        </w:r>
        <w:r>
          <w:rPr>
            <w:webHidden/>
          </w:rPr>
          <w:instrText xml:space="preserve"> PAGEREF _Toc174361888 \h </w:instrText>
        </w:r>
        <w:r>
          <w:rPr>
            <w:webHidden/>
          </w:rPr>
        </w:r>
        <w:r>
          <w:rPr>
            <w:webHidden/>
          </w:rPr>
          <w:fldChar w:fldCharType="separate"/>
        </w:r>
        <w:r>
          <w:rPr>
            <w:webHidden/>
          </w:rPr>
          <w:t>12</w:t>
        </w:r>
        <w:r>
          <w:rPr>
            <w:webHidden/>
          </w:rPr>
          <w:fldChar w:fldCharType="end"/>
        </w:r>
      </w:hyperlink>
    </w:p>
    <w:p w14:paraId="70FC4FF1" w14:textId="2BB47A35" w:rsidR="001A16D6" w:rsidRDefault="001A16D6">
      <w:pPr>
        <w:pStyle w:val="TOC2"/>
        <w:rPr>
          <w:rFonts w:asciiTheme="minorHAnsi" w:eastAsiaTheme="minorEastAsia" w:hAnsiTheme="minorHAnsi" w:cstheme="minorBidi"/>
          <w:kern w:val="2"/>
          <w:szCs w:val="24"/>
          <w14:ligatures w14:val="standardContextual"/>
        </w:rPr>
      </w:pPr>
      <w:hyperlink w:anchor="_Toc174361889" w:history="1">
        <w:r w:rsidRPr="002D3C8C">
          <w:rPr>
            <w:rStyle w:val="Hyperlink"/>
            <w:rFonts w:eastAsia="Arial"/>
          </w:rPr>
          <w:t>5.</w:t>
        </w:r>
        <w:r>
          <w:rPr>
            <w:rFonts w:asciiTheme="minorHAnsi" w:eastAsiaTheme="minorEastAsia" w:hAnsiTheme="minorHAnsi" w:cstheme="minorBidi"/>
            <w:kern w:val="2"/>
            <w:szCs w:val="24"/>
            <w14:ligatures w14:val="standardContextual"/>
          </w:rPr>
          <w:tab/>
        </w:r>
        <w:r w:rsidRPr="002D3C8C">
          <w:rPr>
            <w:rStyle w:val="Hyperlink"/>
            <w:rFonts w:eastAsia="Arial"/>
          </w:rPr>
          <w:t>USING EVIDENCE-BASED PRACTICES AND ADAPTED EVIDENCE-BASED PRACTICES</w:t>
        </w:r>
        <w:r>
          <w:rPr>
            <w:webHidden/>
          </w:rPr>
          <w:tab/>
        </w:r>
        <w:r>
          <w:rPr>
            <w:webHidden/>
          </w:rPr>
          <w:fldChar w:fldCharType="begin"/>
        </w:r>
        <w:r>
          <w:rPr>
            <w:webHidden/>
          </w:rPr>
          <w:instrText xml:space="preserve"> PAGEREF _Toc174361889 \h </w:instrText>
        </w:r>
        <w:r>
          <w:rPr>
            <w:webHidden/>
          </w:rPr>
        </w:r>
        <w:r>
          <w:rPr>
            <w:webHidden/>
          </w:rPr>
          <w:fldChar w:fldCharType="separate"/>
        </w:r>
        <w:r>
          <w:rPr>
            <w:webHidden/>
          </w:rPr>
          <w:t>13</w:t>
        </w:r>
        <w:r>
          <w:rPr>
            <w:webHidden/>
          </w:rPr>
          <w:fldChar w:fldCharType="end"/>
        </w:r>
      </w:hyperlink>
    </w:p>
    <w:p w14:paraId="1A93C49E" w14:textId="7C1E1383" w:rsidR="001A16D6" w:rsidRDefault="001A16D6">
      <w:pPr>
        <w:pStyle w:val="TOC2"/>
        <w:rPr>
          <w:rFonts w:asciiTheme="minorHAnsi" w:eastAsiaTheme="minorEastAsia" w:hAnsiTheme="minorHAnsi" w:cstheme="minorBidi"/>
          <w:kern w:val="2"/>
          <w:szCs w:val="24"/>
          <w14:ligatures w14:val="standardContextual"/>
        </w:rPr>
      </w:pPr>
      <w:hyperlink w:anchor="_Toc174361890" w:history="1">
        <w:r w:rsidRPr="002D3C8C">
          <w:rPr>
            <w:rStyle w:val="Hyperlink"/>
            <w:rFonts w:eastAsia="Arial"/>
          </w:rPr>
          <w:t>6.</w:t>
        </w:r>
        <w:r>
          <w:rPr>
            <w:rFonts w:asciiTheme="minorHAnsi" w:eastAsiaTheme="minorEastAsia" w:hAnsiTheme="minorHAnsi" w:cstheme="minorBidi"/>
            <w:kern w:val="2"/>
            <w:szCs w:val="24"/>
            <w14:ligatures w14:val="standardContextual"/>
          </w:rPr>
          <w:tab/>
        </w:r>
        <w:r w:rsidRPr="002D3C8C">
          <w:rPr>
            <w:rStyle w:val="Hyperlink"/>
            <w:rFonts w:eastAsia="Arial"/>
          </w:rPr>
          <w:t>DATA COLLECTION/PERFORMANCE MEASUREMENT AND PROJECT PERFORMANCE ASSESSMENT</w:t>
        </w:r>
        <w:r>
          <w:rPr>
            <w:webHidden/>
          </w:rPr>
          <w:tab/>
        </w:r>
        <w:r>
          <w:rPr>
            <w:webHidden/>
          </w:rPr>
          <w:fldChar w:fldCharType="begin"/>
        </w:r>
        <w:r>
          <w:rPr>
            <w:webHidden/>
          </w:rPr>
          <w:instrText xml:space="preserve"> PAGEREF _Toc174361890 \h </w:instrText>
        </w:r>
        <w:r>
          <w:rPr>
            <w:webHidden/>
          </w:rPr>
        </w:r>
        <w:r>
          <w:rPr>
            <w:webHidden/>
          </w:rPr>
          <w:fldChar w:fldCharType="separate"/>
        </w:r>
        <w:r>
          <w:rPr>
            <w:webHidden/>
          </w:rPr>
          <w:t>14</w:t>
        </w:r>
        <w:r>
          <w:rPr>
            <w:webHidden/>
          </w:rPr>
          <w:fldChar w:fldCharType="end"/>
        </w:r>
      </w:hyperlink>
    </w:p>
    <w:p w14:paraId="31EAA2D0" w14:textId="15D9A845" w:rsidR="001A16D6" w:rsidRDefault="001A16D6">
      <w:pPr>
        <w:pStyle w:val="TOC2"/>
        <w:rPr>
          <w:rFonts w:asciiTheme="minorHAnsi" w:eastAsiaTheme="minorEastAsia" w:hAnsiTheme="minorHAnsi" w:cstheme="minorBidi"/>
          <w:kern w:val="2"/>
          <w:szCs w:val="24"/>
          <w14:ligatures w14:val="standardContextual"/>
        </w:rPr>
      </w:pPr>
      <w:hyperlink w:anchor="_Toc174361891" w:history="1">
        <w:r w:rsidRPr="002D3C8C">
          <w:rPr>
            <w:rStyle w:val="Hyperlink"/>
            <w:rFonts w:eastAsia="Arial"/>
          </w:rPr>
          <w:t>7.</w:t>
        </w:r>
        <w:r>
          <w:rPr>
            <w:rFonts w:asciiTheme="minorHAnsi" w:eastAsiaTheme="minorEastAsia" w:hAnsiTheme="minorHAnsi" w:cstheme="minorBidi"/>
            <w:kern w:val="2"/>
            <w:szCs w:val="24"/>
            <w14:ligatures w14:val="standardContextual"/>
          </w:rPr>
          <w:tab/>
        </w:r>
        <w:r w:rsidRPr="002D3C8C">
          <w:rPr>
            <w:rStyle w:val="Hyperlink"/>
            <w:rFonts w:eastAsia="Arial"/>
          </w:rPr>
          <w:t>OTHER EXPECTATIONS</w:t>
        </w:r>
        <w:r>
          <w:rPr>
            <w:webHidden/>
          </w:rPr>
          <w:tab/>
        </w:r>
        <w:r>
          <w:rPr>
            <w:webHidden/>
          </w:rPr>
          <w:fldChar w:fldCharType="begin"/>
        </w:r>
        <w:r>
          <w:rPr>
            <w:webHidden/>
          </w:rPr>
          <w:instrText xml:space="preserve"> PAGEREF _Toc174361891 \h </w:instrText>
        </w:r>
        <w:r>
          <w:rPr>
            <w:webHidden/>
          </w:rPr>
        </w:r>
        <w:r>
          <w:rPr>
            <w:webHidden/>
          </w:rPr>
          <w:fldChar w:fldCharType="separate"/>
        </w:r>
        <w:r>
          <w:rPr>
            <w:webHidden/>
          </w:rPr>
          <w:t>15</w:t>
        </w:r>
        <w:r>
          <w:rPr>
            <w:webHidden/>
          </w:rPr>
          <w:fldChar w:fldCharType="end"/>
        </w:r>
      </w:hyperlink>
    </w:p>
    <w:p w14:paraId="1174CEFF" w14:textId="07121F0D" w:rsidR="001A16D6" w:rsidRDefault="001A16D6">
      <w:pPr>
        <w:pStyle w:val="TOC2"/>
        <w:rPr>
          <w:rFonts w:asciiTheme="minorHAnsi" w:eastAsiaTheme="minorEastAsia" w:hAnsiTheme="minorHAnsi" w:cstheme="minorBidi"/>
          <w:kern w:val="2"/>
          <w:szCs w:val="24"/>
          <w14:ligatures w14:val="standardContextual"/>
        </w:rPr>
      </w:pPr>
      <w:hyperlink w:anchor="_Toc174361892" w:history="1">
        <w:r w:rsidRPr="002D3C8C">
          <w:rPr>
            <w:rStyle w:val="Hyperlink"/>
            <w:rFonts w:eastAsia="Arial"/>
          </w:rPr>
          <w:t>8.</w:t>
        </w:r>
        <w:r>
          <w:rPr>
            <w:rFonts w:asciiTheme="minorHAnsi" w:eastAsiaTheme="minorEastAsia" w:hAnsiTheme="minorHAnsi" w:cstheme="minorBidi"/>
            <w:kern w:val="2"/>
            <w:szCs w:val="24"/>
            <w14:ligatures w14:val="standardContextual"/>
          </w:rPr>
          <w:tab/>
        </w:r>
        <w:r w:rsidRPr="002D3C8C">
          <w:rPr>
            <w:rStyle w:val="Hyperlink"/>
            <w:rFonts w:eastAsia="Arial"/>
          </w:rPr>
          <w:t>RECIPIENT MEETINGS</w:t>
        </w:r>
        <w:r>
          <w:rPr>
            <w:webHidden/>
          </w:rPr>
          <w:tab/>
        </w:r>
        <w:r>
          <w:rPr>
            <w:webHidden/>
          </w:rPr>
          <w:fldChar w:fldCharType="begin"/>
        </w:r>
        <w:r>
          <w:rPr>
            <w:webHidden/>
          </w:rPr>
          <w:instrText xml:space="preserve"> PAGEREF _Toc174361892 \h </w:instrText>
        </w:r>
        <w:r>
          <w:rPr>
            <w:webHidden/>
          </w:rPr>
        </w:r>
        <w:r>
          <w:rPr>
            <w:webHidden/>
          </w:rPr>
          <w:fldChar w:fldCharType="separate"/>
        </w:r>
        <w:r>
          <w:rPr>
            <w:webHidden/>
          </w:rPr>
          <w:t>19</w:t>
        </w:r>
        <w:r>
          <w:rPr>
            <w:webHidden/>
          </w:rPr>
          <w:fldChar w:fldCharType="end"/>
        </w:r>
      </w:hyperlink>
    </w:p>
    <w:p w14:paraId="4935C069" w14:textId="5FFC5C07" w:rsidR="001A16D6" w:rsidRDefault="001A16D6">
      <w:pPr>
        <w:pStyle w:val="TOC1"/>
        <w:rPr>
          <w:rFonts w:asciiTheme="minorHAnsi" w:eastAsiaTheme="minorEastAsia" w:hAnsiTheme="minorHAnsi" w:cstheme="minorBidi"/>
          <w:kern w:val="2"/>
          <w14:ligatures w14:val="standardContextual"/>
        </w:rPr>
      </w:pPr>
      <w:hyperlink w:anchor="_Toc174361893" w:history="1">
        <w:r w:rsidRPr="002D3C8C">
          <w:rPr>
            <w:rStyle w:val="Hyperlink"/>
            <w:rFonts w:eastAsia="Arial"/>
          </w:rPr>
          <w:t>II.</w:t>
        </w:r>
        <w:r>
          <w:rPr>
            <w:rFonts w:asciiTheme="minorHAnsi" w:eastAsiaTheme="minorEastAsia" w:hAnsiTheme="minorHAnsi" w:cstheme="minorBidi"/>
            <w:kern w:val="2"/>
            <w14:ligatures w14:val="standardContextual"/>
          </w:rPr>
          <w:tab/>
        </w:r>
        <w:r w:rsidRPr="002D3C8C">
          <w:rPr>
            <w:rStyle w:val="Hyperlink"/>
            <w:rFonts w:eastAsia="Arial"/>
          </w:rPr>
          <w:t>FEDERAL AWARD INFORMATION</w:t>
        </w:r>
        <w:r>
          <w:rPr>
            <w:webHidden/>
          </w:rPr>
          <w:tab/>
        </w:r>
        <w:r>
          <w:rPr>
            <w:webHidden/>
          </w:rPr>
          <w:fldChar w:fldCharType="begin"/>
        </w:r>
        <w:r>
          <w:rPr>
            <w:webHidden/>
          </w:rPr>
          <w:instrText xml:space="preserve"> PAGEREF _Toc174361893 \h </w:instrText>
        </w:r>
        <w:r>
          <w:rPr>
            <w:webHidden/>
          </w:rPr>
        </w:r>
        <w:r>
          <w:rPr>
            <w:webHidden/>
          </w:rPr>
          <w:fldChar w:fldCharType="separate"/>
        </w:r>
        <w:r>
          <w:rPr>
            <w:webHidden/>
          </w:rPr>
          <w:t>19</w:t>
        </w:r>
        <w:r>
          <w:rPr>
            <w:webHidden/>
          </w:rPr>
          <w:fldChar w:fldCharType="end"/>
        </w:r>
      </w:hyperlink>
    </w:p>
    <w:p w14:paraId="2E2369B1" w14:textId="6BC2C479" w:rsidR="001A16D6" w:rsidRDefault="001A16D6">
      <w:pPr>
        <w:pStyle w:val="TOC2"/>
        <w:rPr>
          <w:rFonts w:asciiTheme="minorHAnsi" w:eastAsiaTheme="minorEastAsia" w:hAnsiTheme="minorHAnsi" w:cstheme="minorBidi"/>
          <w:kern w:val="2"/>
          <w:szCs w:val="24"/>
          <w14:ligatures w14:val="standardContextual"/>
        </w:rPr>
      </w:pPr>
      <w:hyperlink w:anchor="_Toc174361894" w:history="1">
        <w:r w:rsidRPr="002D3C8C">
          <w:rPr>
            <w:rStyle w:val="Hyperlink"/>
            <w:rFonts w:eastAsia="Arial"/>
          </w:rPr>
          <w:t>1.</w:t>
        </w:r>
        <w:r>
          <w:rPr>
            <w:rFonts w:asciiTheme="minorHAnsi" w:eastAsiaTheme="minorEastAsia" w:hAnsiTheme="minorHAnsi" w:cstheme="minorBidi"/>
            <w:kern w:val="2"/>
            <w:szCs w:val="24"/>
            <w14:ligatures w14:val="standardContextual"/>
          </w:rPr>
          <w:tab/>
        </w:r>
        <w:r w:rsidRPr="002D3C8C">
          <w:rPr>
            <w:rStyle w:val="Hyperlink"/>
            <w:rFonts w:eastAsia="Arial"/>
          </w:rPr>
          <w:t>GENERAL INFORMATION</w:t>
        </w:r>
        <w:r>
          <w:rPr>
            <w:webHidden/>
          </w:rPr>
          <w:tab/>
        </w:r>
        <w:r>
          <w:rPr>
            <w:webHidden/>
          </w:rPr>
          <w:fldChar w:fldCharType="begin"/>
        </w:r>
        <w:r>
          <w:rPr>
            <w:webHidden/>
          </w:rPr>
          <w:instrText xml:space="preserve"> PAGEREF _Toc174361894 \h </w:instrText>
        </w:r>
        <w:r>
          <w:rPr>
            <w:webHidden/>
          </w:rPr>
        </w:r>
        <w:r>
          <w:rPr>
            <w:webHidden/>
          </w:rPr>
          <w:fldChar w:fldCharType="separate"/>
        </w:r>
        <w:r>
          <w:rPr>
            <w:webHidden/>
          </w:rPr>
          <w:t>19</w:t>
        </w:r>
        <w:r>
          <w:rPr>
            <w:webHidden/>
          </w:rPr>
          <w:fldChar w:fldCharType="end"/>
        </w:r>
      </w:hyperlink>
    </w:p>
    <w:p w14:paraId="1F9A7435" w14:textId="13F362E9" w:rsidR="001A16D6" w:rsidRDefault="001A16D6">
      <w:pPr>
        <w:pStyle w:val="TOC2"/>
        <w:rPr>
          <w:rFonts w:asciiTheme="minorHAnsi" w:eastAsiaTheme="minorEastAsia" w:hAnsiTheme="minorHAnsi" w:cstheme="minorBidi"/>
          <w:kern w:val="2"/>
          <w:szCs w:val="24"/>
          <w14:ligatures w14:val="standardContextual"/>
        </w:rPr>
      </w:pPr>
      <w:hyperlink w:anchor="_Toc174361895" w:history="1">
        <w:r w:rsidRPr="002D3C8C">
          <w:rPr>
            <w:rStyle w:val="Hyperlink"/>
            <w:rFonts w:eastAsia="Arial"/>
          </w:rPr>
          <w:t>2.</w:t>
        </w:r>
        <w:r>
          <w:rPr>
            <w:rFonts w:asciiTheme="minorHAnsi" w:eastAsiaTheme="minorEastAsia" w:hAnsiTheme="minorHAnsi" w:cstheme="minorBidi"/>
            <w:kern w:val="2"/>
            <w:szCs w:val="24"/>
            <w14:ligatures w14:val="standardContextual"/>
          </w:rPr>
          <w:tab/>
        </w:r>
        <w:r w:rsidRPr="002D3C8C">
          <w:rPr>
            <w:rStyle w:val="Hyperlink"/>
            <w:rFonts w:eastAsia="Arial"/>
          </w:rPr>
          <w:t>COOPERATIVE AGREEMENT REQUIREMENTS</w:t>
        </w:r>
        <w:r>
          <w:rPr>
            <w:webHidden/>
          </w:rPr>
          <w:tab/>
        </w:r>
        <w:r>
          <w:rPr>
            <w:webHidden/>
          </w:rPr>
          <w:fldChar w:fldCharType="begin"/>
        </w:r>
        <w:r>
          <w:rPr>
            <w:webHidden/>
          </w:rPr>
          <w:instrText xml:space="preserve"> PAGEREF _Toc174361895 \h </w:instrText>
        </w:r>
        <w:r>
          <w:rPr>
            <w:webHidden/>
          </w:rPr>
        </w:r>
        <w:r>
          <w:rPr>
            <w:webHidden/>
          </w:rPr>
          <w:fldChar w:fldCharType="separate"/>
        </w:r>
        <w:r>
          <w:rPr>
            <w:webHidden/>
          </w:rPr>
          <w:t>19</w:t>
        </w:r>
        <w:r>
          <w:rPr>
            <w:webHidden/>
          </w:rPr>
          <w:fldChar w:fldCharType="end"/>
        </w:r>
      </w:hyperlink>
    </w:p>
    <w:p w14:paraId="0368E4FB" w14:textId="089112C3" w:rsidR="001A16D6" w:rsidRDefault="001A16D6">
      <w:pPr>
        <w:pStyle w:val="TOC1"/>
        <w:rPr>
          <w:rFonts w:asciiTheme="minorHAnsi" w:eastAsiaTheme="minorEastAsia" w:hAnsiTheme="minorHAnsi" w:cstheme="minorBidi"/>
          <w:kern w:val="2"/>
          <w14:ligatures w14:val="standardContextual"/>
        </w:rPr>
      </w:pPr>
      <w:hyperlink w:anchor="_Toc174361896" w:history="1">
        <w:r w:rsidRPr="002D3C8C">
          <w:rPr>
            <w:rStyle w:val="Hyperlink"/>
            <w:rFonts w:eastAsia="Arial"/>
          </w:rPr>
          <w:t>III.</w:t>
        </w:r>
        <w:r>
          <w:rPr>
            <w:rFonts w:asciiTheme="minorHAnsi" w:eastAsiaTheme="minorEastAsia" w:hAnsiTheme="minorHAnsi" w:cstheme="minorBidi"/>
            <w:kern w:val="2"/>
            <w14:ligatures w14:val="standardContextual"/>
          </w:rPr>
          <w:tab/>
        </w:r>
        <w:r w:rsidRPr="002D3C8C">
          <w:rPr>
            <w:rStyle w:val="Hyperlink"/>
            <w:rFonts w:eastAsia="Arial"/>
          </w:rPr>
          <w:t>ELIGIBILITY INFORMATION</w:t>
        </w:r>
        <w:r>
          <w:rPr>
            <w:webHidden/>
          </w:rPr>
          <w:tab/>
        </w:r>
        <w:r>
          <w:rPr>
            <w:webHidden/>
          </w:rPr>
          <w:fldChar w:fldCharType="begin"/>
        </w:r>
        <w:r>
          <w:rPr>
            <w:webHidden/>
          </w:rPr>
          <w:instrText xml:space="preserve"> PAGEREF _Toc174361896 \h </w:instrText>
        </w:r>
        <w:r>
          <w:rPr>
            <w:webHidden/>
          </w:rPr>
        </w:r>
        <w:r>
          <w:rPr>
            <w:webHidden/>
          </w:rPr>
          <w:fldChar w:fldCharType="separate"/>
        </w:r>
        <w:r>
          <w:rPr>
            <w:webHidden/>
          </w:rPr>
          <w:t>21</w:t>
        </w:r>
        <w:r>
          <w:rPr>
            <w:webHidden/>
          </w:rPr>
          <w:fldChar w:fldCharType="end"/>
        </w:r>
      </w:hyperlink>
    </w:p>
    <w:p w14:paraId="6A252ED9" w14:textId="7F42A712" w:rsidR="001A16D6" w:rsidRDefault="001A16D6">
      <w:pPr>
        <w:pStyle w:val="TOC2"/>
        <w:rPr>
          <w:rFonts w:asciiTheme="minorHAnsi" w:eastAsiaTheme="minorEastAsia" w:hAnsiTheme="minorHAnsi" w:cstheme="minorBidi"/>
          <w:kern w:val="2"/>
          <w:szCs w:val="24"/>
          <w14:ligatures w14:val="standardContextual"/>
        </w:rPr>
      </w:pPr>
      <w:hyperlink w:anchor="_Toc174361897" w:history="1">
        <w:r w:rsidRPr="002D3C8C">
          <w:rPr>
            <w:rStyle w:val="Hyperlink"/>
            <w:rFonts w:eastAsia="Arial"/>
          </w:rPr>
          <w:t>1.</w:t>
        </w:r>
        <w:r>
          <w:rPr>
            <w:rFonts w:asciiTheme="minorHAnsi" w:eastAsiaTheme="minorEastAsia" w:hAnsiTheme="minorHAnsi" w:cstheme="minorBidi"/>
            <w:kern w:val="2"/>
            <w:szCs w:val="24"/>
            <w14:ligatures w14:val="standardContextual"/>
          </w:rPr>
          <w:tab/>
        </w:r>
        <w:r w:rsidRPr="002D3C8C">
          <w:rPr>
            <w:rStyle w:val="Hyperlink"/>
            <w:rFonts w:eastAsia="Arial"/>
          </w:rPr>
          <w:t>ELIGIBLE APPLICANTS</w:t>
        </w:r>
        <w:r>
          <w:rPr>
            <w:webHidden/>
          </w:rPr>
          <w:tab/>
        </w:r>
        <w:r>
          <w:rPr>
            <w:webHidden/>
          </w:rPr>
          <w:fldChar w:fldCharType="begin"/>
        </w:r>
        <w:r>
          <w:rPr>
            <w:webHidden/>
          </w:rPr>
          <w:instrText xml:space="preserve"> PAGEREF _Toc174361897 \h </w:instrText>
        </w:r>
        <w:r>
          <w:rPr>
            <w:webHidden/>
          </w:rPr>
        </w:r>
        <w:r>
          <w:rPr>
            <w:webHidden/>
          </w:rPr>
          <w:fldChar w:fldCharType="separate"/>
        </w:r>
        <w:r>
          <w:rPr>
            <w:webHidden/>
          </w:rPr>
          <w:t>21</w:t>
        </w:r>
        <w:r>
          <w:rPr>
            <w:webHidden/>
          </w:rPr>
          <w:fldChar w:fldCharType="end"/>
        </w:r>
      </w:hyperlink>
    </w:p>
    <w:p w14:paraId="2F83277B" w14:textId="0342C5EE" w:rsidR="001A16D6" w:rsidRDefault="001A16D6">
      <w:pPr>
        <w:pStyle w:val="TOC2"/>
        <w:rPr>
          <w:rFonts w:asciiTheme="minorHAnsi" w:eastAsiaTheme="minorEastAsia" w:hAnsiTheme="minorHAnsi" w:cstheme="minorBidi"/>
          <w:kern w:val="2"/>
          <w:szCs w:val="24"/>
          <w14:ligatures w14:val="standardContextual"/>
        </w:rPr>
      </w:pPr>
      <w:hyperlink w:anchor="_Toc174361898" w:history="1">
        <w:r w:rsidRPr="002D3C8C">
          <w:rPr>
            <w:rStyle w:val="Hyperlink"/>
            <w:rFonts w:eastAsia="Arial"/>
          </w:rPr>
          <w:t>2.</w:t>
        </w:r>
        <w:r>
          <w:rPr>
            <w:rFonts w:asciiTheme="minorHAnsi" w:eastAsiaTheme="minorEastAsia" w:hAnsiTheme="minorHAnsi" w:cstheme="minorBidi"/>
            <w:kern w:val="2"/>
            <w:szCs w:val="24"/>
            <w14:ligatures w14:val="standardContextual"/>
          </w:rPr>
          <w:tab/>
        </w:r>
        <w:r w:rsidRPr="002D3C8C">
          <w:rPr>
            <w:rStyle w:val="Hyperlink"/>
            <w:rFonts w:eastAsia="Arial"/>
          </w:rPr>
          <w:t>COST SHARING AND MATCHING REQUIREMENTS</w:t>
        </w:r>
        <w:r>
          <w:rPr>
            <w:webHidden/>
          </w:rPr>
          <w:tab/>
        </w:r>
        <w:r>
          <w:rPr>
            <w:webHidden/>
          </w:rPr>
          <w:fldChar w:fldCharType="begin"/>
        </w:r>
        <w:r>
          <w:rPr>
            <w:webHidden/>
          </w:rPr>
          <w:instrText xml:space="preserve"> PAGEREF _Toc174361898 \h </w:instrText>
        </w:r>
        <w:r>
          <w:rPr>
            <w:webHidden/>
          </w:rPr>
        </w:r>
        <w:r>
          <w:rPr>
            <w:webHidden/>
          </w:rPr>
          <w:fldChar w:fldCharType="separate"/>
        </w:r>
        <w:r>
          <w:rPr>
            <w:webHidden/>
          </w:rPr>
          <w:t>21</w:t>
        </w:r>
        <w:r>
          <w:rPr>
            <w:webHidden/>
          </w:rPr>
          <w:fldChar w:fldCharType="end"/>
        </w:r>
      </w:hyperlink>
    </w:p>
    <w:p w14:paraId="558E5BB2" w14:textId="023CC213" w:rsidR="001A16D6" w:rsidRDefault="001A16D6">
      <w:pPr>
        <w:pStyle w:val="TOC2"/>
        <w:rPr>
          <w:rFonts w:asciiTheme="minorHAnsi" w:eastAsiaTheme="minorEastAsia" w:hAnsiTheme="minorHAnsi" w:cstheme="minorBidi"/>
          <w:kern w:val="2"/>
          <w:szCs w:val="24"/>
          <w14:ligatures w14:val="standardContextual"/>
        </w:rPr>
      </w:pPr>
      <w:hyperlink w:anchor="_Toc174361899" w:history="1">
        <w:r w:rsidRPr="002D3C8C">
          <w:rPr>
            <w:rStyle w:val="Hyperlink"/>
            <w:rFonts w:eastAsia="Arial"/>
          </w:rPr>
          <w:t>3.</w:t>
        </w:r>
        <w:r>
          <w:rPr>
            <w:rFonts w:asciiTheme="minorHAnsi" w:eastAsiaTheme="minorEastAsia" w:hAnsiTheme="minorHAnsi" w:cstheme="minorBidi"/>
            <w:kern w:val="2"/>
            <w:szCs w:val="24"/>
            <w14:ligatures w14:val="standardContextual"/>
          </w:rPr>
          <w:tab/>
        </w:r>
        <w:r w:rsidRPr="002D3C8C">
          <w:rPr>
            <w:rStyle w:val="Hyperlink"/>
            <w:rFonts w:eastAsia="Arial"/>
          </w:rPr>
          <w:t>OTHER REQUIREMENTS</w:t>
        </w:r>
        <w:r>
          <w:rPr>
            <w:webHidden/>
          </w:rPr>
          <w:tab/>
        </w:r>
        <w:r>
          <w:rPr>
            <w:webHidden/>
          </w:rPr>
          <w:fldChar w:fldCharType="begin"/>
        </w:r>
        <w:r>
          <w:rPr>
            <w:webHidden/>
          </w:rPr>
          <w:instrText xml:space="preserve"> PAGEREF _Toc174361899 \h </w:instrText>
        </w:r>
        <w:r>
          <w:rPr>
            <w:webHidden/>
          </w:rPr>
        </w:r>
        <w:r>
          <w:rPr>
            <w:webHidden/>
          </w:rPr>
          <w:fldChar w:fldCharType="separate"/>
        </w:r>
        <w:r>
          <w:rPr>
            <w:webHidden/>
          </w:rPr>
          <w:t>21</w:t>
        </w:r>
        <w:r>
          <w:rPr>
            <w:webHidden/>
          </w:rPr>
          <w:fldChar w:fldCharType="end"/>
        </w:r>
      </w:hyperlink>
    </w:p>
    <w:p w14:paraId="5160967A" w14:textId="64CF0238" w:rsidR="001A16D6" w:rsidRDefault="001A16D6">
      <w:pPr>
        <w:pStyle w:val="TOC1"/>
        <w:rPr>
          <w:rFonts w:asciiTheme="minorHAnsi" w:eastAsiaTheme="minorEastAsia" w:hAnsiTheme="minorHAnsi" w:cstheme="minorBidi"/>
          <w:kern w:val="2"/>
          <w14:ligatures w14:val="standardContextual"/>
        </w:rPr>
      </w:pPr>
      <w:hyperlink w:anchor="_Toc174361900" w:history="1">
        <w:r w:rsidRPr="002D3C8C">
          <w:rPr>
            <w:rStyle w:val="Hyperlink"/>
            <w:rFonts w:eastAsia="Arial"/>
          </w:rPr>
          <w:t>IV.</w:t>
        </w:r>
        <w:r>
          <w:rPr>
            <w:rFonts w:asciiTheme="minorHAnsi" w:eastAsiaTheme="minorEastAsia" w:hAnsiTheme="minorHAnsi" w:cstheme="minorBidi"/>
            <w:kern w:val="2"/>
            <w14:ligatures w14:val="standardContextual"/>
          </w:rPr>
          <w:tab/>
        </w:r>
        <w:r w:rsidRPr="002D3C8C">
          <w:rPr>
            <w:rStyle w:val="Hyperlink"/>
            <w:rFonts w:eastAsia="Arial"/>
          </w:rPr>
          <w:t>APPLICATION AND SUBMISSION INFORMATION</w:t>
        </w:r>
        <w:r>
          <w:rPr>
            <w:webHidden/>
          </w:rPr>
          <w:tab/>
        </w:r>
        <w:r>
          <w:rPr>
            <w:webHidden/>
          </w:rPr>
          <w:fldChar w:fldCharType="begin"/>
        </w:r>
        <w:r>
          <w:rPr>
            <w:webHidden/>
          </w:rPr>
          <w:instrText xml:space="preserve"> PAGEREF _Toc174361900 \h </w:instrText>
        </w:r>
        <w:r>
          <w:rPr>
            <w:webHidden/>
          </w:rPr>
        </w:r>
        <w:r>
          <w:rPr>
            <w:webHidden/>
          </w:rPr>
          <w:fldChar w:fldCharType="separate"/>
        </w:r>
        <w:r>
          <w:rPr>
            <w:webHidden/>
          </w:rPr>
          <w:t>22</w:t>
        </w:r>
        <w:r>
          <w:rPr>
            <w:webHidden/>
          </w:rPr>
          <w:fldChar w:fldCharType="end"/>
        </w:r>
      </w:hyperlink>
    </w:p>
    <w:p w14:paraId="0179A5DC" w14:textId="0F20EF69" w:rsidR="001A16D6" w:rsidRDefault="001A16D6">
      <w:pPr>
        <w:pStyle w:val="TOC2"/>
        <w:rPr>
          <w:rFonts w:asciiTheme="minorHAnsi" w:eastAsiaTheme="minorEastAsia" w:hAnsiTheme="minorHAnsi" w:cstheme="minorBidi"/>
          <w:kern w:val="2"/>
          <w:szCs w:val="24"/>
          <w14:ligatures w14:val="standardContextual"/>
        </w:rPr>
      </w:pPr>
      <w:hyperlink w:anchor="_Toc174361901" w:history="1">
        <w:r w:rsidRPr="002D3C8C">
          <w:rPr>
            <w:rStyle w:val="Hyperlink"/>
            <w:rFonts w:eastAsia="Arial"/>
          </w:rPr>
          <w:t>1.</w:t>
        </w:r>
        <w:r>
          <w:rPr>
            <w:rFonts w:asciiTheme="minorHAnsi" w:eastAsiaTheme="minorEastAsia" w:hAnsiTheme="minorHAnsi" w:cstheme="minorBidi"/>
            <w:kern w:val="2"/>
            <w:szCs w:val="24"/>
            <w14:ligatures w14:val="standardContextual"/>
          </w:rPr>
          <w:tab/>
        </w:r>
        <w:r w:rsidRPr="002D3C8C">
          <w:rPr>
            <w:rStyle w:val="Hyperlink"/>
            <w:rFonts w:eastAsia="Arial"/>
          </w:rPr>
          <w:t>ADDRESS TO REQUEST APPLICATION PACKAGE</w:t>
        </w:r>
        <w:r>
          <w:rPr>
            <w:webHidden/>
          </w:rPr>
          <w:tab/>
        </w:r>
        <w:r>
          <w:rPr>
            <w:webHidden/>
          </w:rPr>
          <w:fldChar w:fldCharType="begin"/>
        </w:r>
        <w:r>
          <w:rPr>
            <w:webHidden/>
          </w:rPr>
          <w:instrText xml:space="preserve"> PAGEREF _Toc174361901 \h </w:instrText>
        </w:r>
        <w:r>
          <w:rPr>
            <w:webHidden/>
          </w:rPr>
        </w:r>
        <w:r>
          <w:rPr>
            <w:webHidden/>
          </w:rPr>
          <w:fldChar w:fldCharType="separate"/>
        </w:r>
        <w:r>
          <w:rPr>
            <w:webHidden/>
          </w:rPr>
          <w:t>22</w:t>
        </w:r>
        <w:r>
          <w:rPr>
            <w:webHidden/>
          </w:rPr>
          <w:fldChar w:fldCharType="end"/>
        </w:r>
      </w:hyperlink>
    </w:p>
    <w:p w14:paraId="32DC8CBD" w14:textId="500A264F" w:rsidR="001A16D6" w:rsidRDefault="001A16D6">
      <w:pPr>
        <w:pStyle w:val="TOC2"/>
        <w:rPr>
          <w:rFonts w:asciiTheme="minorHAnsi" w:eastAsiaTheme="minorEastAsia" w:hAnsiTheme="minorHAnsi" w:cstheme="minorBidi"/>
          <w:kern w:val="2"/>
          <w:szCs w:val="24"/>
          <w14:ligatures w14:val="standardContextual"/>
        </w:rPr>
      </w:pPr>
      <w:hyperlink w:anchor="_Toc174361902" w:history="1">
        <w:r w:rsidRPr="002D3C8C">
          <w:rPr>
            <w:rStyle w:val="Hyperlink"/>
            <w:rFonts w:eastAsia="Arial"/>
          </w:rPr>
          <w:t>2.</w:t>
        </w:r>
        <w:r>
          <w:rPr>
            <w:rFonts w:asciiTheme="minorHAnsi" w:eastAsiaTheme="minorEastAsia" w:hAnsiTheme="minorHAnsi" w:cstheme="minorBidi"/>
            <w:kern w:val="2"/>
            <w:szCs w:val="24"/>
            <w14:ligatures w14:val="standardContextual"/>
          </w:rPr>
          <w:tab/>
        </w:r>
        <w:r w:rsidRPr="002D3C8C">
          <w:rPr>
            <w:rStyle w:val="Hyperlink"/>
            <w:rFonts w:eastAsia="Arial"/>
          </w:rPr>
          <w:t>CONTENT AND FORM OF APPLICATION SUBMISSION</w:t>
        </w:r>
        <w:r>
          <w:rPr>
            <w:webHidden/>
          </w:rPr>
          <w:tab/>
        </w:r>
        <w:r>
          <w:rPr>
            <w:webHidden/>
          </w:rPr>
          <w:fldChar w:fldCharType="begin"/>
        </w:r>
        <w:r>
          <w:rPr>
            <w:webHidden/>
          </w:rPr>
          <w:instrText xml:space="preserve"> PAGEREF _Toc174361902 \h </w:instrText>
        </w:r>
        <w:r>
          <w:rPr>
            <w:webHidden/>
          </w:rPr>
        </w:r>
        <w:r>
          <w:rPr>
            <w:webHidden/>
          </w:rPr>
          <w:fldChar w:fldCharType="separate"/>
        </w:r>
        <w:r>
          <w:rPr>
            <w:webHidden/>
          </w:rPr>
          <w:t>22</w:t>
        </w:r>
        <w:r>
          <w:rPr>
            <w:webHidden/>
          </w:rPr>
          <w:fldChar w:fldCharType="end"/>
        </w:r>
      </w:hyperlink>
    </w:p>
    <w:p w14:paraId="521001C2" w14:textId="4BEFE198" w:rsidR="001A16D6" w:rsidRDefault="001A16D6">
      <w:pPr>
        <w:pStyle w:val="TOC2"/>
        <w:rPr>
          <w:rFonts w:asciiTheme="minorHAnsi" w:eastAsiaTheme="minorEastAsia" w:hAnsiTheme="minorHAnsi" w:cstheme="minorBidi"/>
          <w:kern w:val="2"/>
          <w:szCs w:val="24"/>
          <w14:ligatures w14:val="standardContextual"/>
        </w:rPr>
      </w:pPr>
      <w:hyperlink w:anchor="_Toc174361903" w:history="1">
        <w:r w:rsidRPr="002D3C8C">
          <w:rPr>
            <w:rStyle w:val="Hyperlink"/>
            <w:rFonts w:eastAsia="Arial"/>
          </w:rPr>
          <w:t>3.</w:t>
        </w:r>
        <w:r>
          <w:rPr>
            <w:rFonts w:asciiTheme="minorHAnsi" w:eastAsiaTheme="minorEastAsia" w:hAnsiTheme="minorHAnsi" w:cstheme="minorBidi"/>
            <w:kern w:val="2"/>
            <w:szCs w:val="24"/>
            <w14:ligatures w14:val="standardContextual"/>
          </w:rPr>
          <w:tab/>
        </w:r>
        <w:r w:rsidRPr="002D3C8C">
          <w:rPr>
            <w:rStyle w:val="Hyperlink"/>
            <w:rFonts w:eastAsia="Arial"/>
          </w:rPr>
          <w:t>UNIQUE ENTITY IDENTIFIER AND SYSTEM FOR AWARD MANAGEMENT</w:t>
        </w:r>
        <w:r>
          <w:rPr>
            <w:webHidden/>
          </w:rPr>
          <w:tab/>
        </w:r>
        <w:r>
          <w:rPr>
            <w:webHidden/>
          </w:rPr>
          <w:fldChar w:fldCharType="begin"/>
        </w:r>
        <w:r>
          <w:rPr>
            <w:webHidden/>
          </w:rPr>
          <w:instrText xml:space="preserve"> PAGEREF _Toc174361903 \h </w:instrText>
        </w:r>
        <w:r>
          <w:rPr>
            <w:webHidden/>
          </w:rPr>
        </w:r>
        <w:r>
          <w:rPr>
            <w:webHidden/>
          </w:rPr>
          <w:fldChar w:fldCharType="separate"/>
        </w:r>
        <w:r>
          <w:rPr>
            <w:webHidden/>
          </w:rPr>
          <w:t>27</w:t>
        </w:r>
        <w:r>
          <w:rPr>
            <w:webHidden/>
          </w:rPr>
          <w:fldChar w:fldCharType="end"/>
        </w:r>
      </w:hyperlink>
    </w:p>
    <w:p w14:paraId="4B203F50" w14:textId="0EC74669" w:rsidR="001A16D6" w:rsidRDefault="001A16D6">
      <w:pPr>
        <w:pStyle w:val="TOC2"/>
        <w:rPr>
          <w:rFonts w:asciiTheme="minorHAnsi" w:eastAsiaTheme="minorEastAsia" w:hAnsiTheme="minorHAnsi" w:cstheme="minorBidi"/>
          <w:kern w:val="2"/>
          <w:szCs w:val="24"/>
          <w14:ligatures w14:val="standardContextual"/>
        </w:rPr>
      </w:pPr>
      <w:hyperlink w:anchor="_Toc174361904" w:history="1">
        <w:r w:rsidRPr="002D3C8C">
          <w:rPr>
            <w:rStyle w:val="Hyperlink"/>
            <w:rFonts w:eastAsia="Arial"/>
          </w:rPr>
          <w:t>4.</w:t>
        </w:r>
        <w:r>
          <w:rPr>
            <w:rFonts w:asciiTheme="minorHAnsi" w:eastAsiaTheme="minorEastAsia" w:hAnsiTheme="minorHAnsi" w:cstheme="minorBidi"/>
            <w:kern w:val="2"/>
            <w:szCs w:val="24"/>
            <w14:ligatures w14:val="standardContextual"/>
          </w:rPr>
          <w:tab/>
        </w:r>
        <w:r w:rsidRPr="002D3C8C">
          <w:rPr>
            <w:rStyle w:val="Hyperlink"/>
            <w:rFonts w:eastAsia="Arial"/>
          </w:rPr>
          <w:t>APPLICATION SUBMISSION REQUIREMENTS</w:t>
        </w:r>
        <w:r>
          <w:rPr>
            <w:webHidden/>
          </w:rPr>
          <w:tab/>
        </w:r>
        <w:r>
          <w:rPr>
            <w:webHidden/>
          </w:rPr>
          <w:fldChar w:fldCharType="begin"/>
        </w:r>
        <w:r>
          <w:rPr>
            <w:webHidden/>
          </w:rPr>
          <w:instrText xml:space="preserve"> PAGEREF _Toc174361904 \h </w:instrText>
        </w:r>
        <w:r>
          <w:rPr>
            <w:webHidden/>
          </w:rPr>
        </w:r>
        <w:r>
          <w:rPr>
            <w:webHidden/>
          </w:rPr>
          <w:fldChar w:fldCharType="separate"/>
        </w:r>
        <w:r>
          <w:rPr>
            <w:webHidden/>
          </w:rPr>
          <w:t>27</w:t>
        </w:r>
        <w:r>
          <w:rPr>
            <w:webHidden/>
          </w:rPr>
          <w:fldChar w:fldCharType="end"/>
        </w:r>
      </w:hyperlink>
    </w:p>
    <w:p w14:paraId="2F29BB54" w14:textId="6B5C0C6C" w:rsidR="001A16D6" w:rsidRDefault="001A16D6">
      <w:pPr>
        <w:pStyle w:val="TOC2"/>
        <w:rPr>
          <w:rFonts w:asciiTheme="minorHAnsi" w:eastAsiaTheme="minorEastAsia" w:hAnsiTheme="minorHAnsi" w:cstheme="minorBidi"/>
          <w:kern w:val="2"/>
          <w:szCs w:val="24"/>
          <w14:ligatures w14:val="standardContextual"/>
        </w:rPr>
      </w:pPr>
      <w:hyperlink w:anchor="_Toc174361905" w:history="1">
        <w:r w:rsidRPr="002D3C8C">
          <w:rPr>
            <w:rStyle w:val="Hyperlink"/>
            <w:rFonts w:eastAsia="Arial"/>
          </w:rPr>
          <w:t>5.</w:t>
        </w:r>
        <w:r>
          <w:rPr>
            <w:rFonts w:asciiTheme="minorHAnsi" w:eastAsiaTheme="minorEastAsia" w:hAnsiTheme="minorHAnsi" w:cstheme="minorBidi"/>
            <w:kern w:val="2"/>
            <w:szCs w:val="24"/>
            <w14:ligatures w14:val="standardContextual"/>
          </w:rPr>
          <w:tab/>
        </w:r>
        <w:r w:rsidRPr="002D3C8C">
          <w:rPr>
            <w:rStyle w:val="Hyperlink"/>
            <w:rFonts w:eastAsia="Arial"/>
          </w:rPr>
          <w:t>FUNDING LIMITATIONS/RESTRICTIONS</w:t>
        </w:r>
        <w:r>
          <w:rPr>
            <w:webHidden/>
          </w:rPr>
          <w:tab/>
        </w:r>
        <w:r>
          <w:rPr>
            <w:webHidden/>
          </w:rPr>
          <w:fldChar w:fldCharType="begin"/>
        </w:r>
        <w:r>
          <w:rPr>
            <w:webHidden/>
          </w:rPr>
          <w:instrText xml:space="preserve"> PAGEREF _Toc174361905 \h </w:instrText>
        </w:r>
        <w:r>
          <w:rPr>
            <w:webHidden/>
          </w:rPr>
        </w:r>
        <w:r>
          <w:rPr>
            <w:webHidden/>
          </w:rPr>
          <w:fldChar w:fldCharType="separate"/>
        </w:r>
        <w:r>
          <w:rPr>
            <w:webHidden/>
          </w:rPr>
          <w:t>27</w:t>
        </w:r>
        <w:r>
          <w:rPr>
            <w:webHidden/>
          </w:rPr>
          <w:fldChar w:fldCharType="end"/>
        </w:r>
      </w:hyperlink>
    </w:p>
    <w:p w14:paraId="6F044221" w14:textId="0B287026" w:rsidR="001A16D6" w:rsidRDefault="001A16D6">
      <w:pPr>
        <w:pStyle w:val="TOC2"/>
        <w:rPr>
          <w:rFonts w:asciiTheme="minorHAnsi" w:eastAsiaTheme="minorEastAsia" w:hAnsiTheme="minorHAnsi" w:cstheme="minorBidi"/>
          <w:kern w:val="2"/>
          <w:szCs w:val="24"/>
          <w14:ligatures w14:val="standardContextual"/>
        </w:rPr>
      </w:pPr>
      <w:hyperlink w:anchor="_Toc174361906" w:history="1">
        <w:r w:rsidRPr="002D3C8C">
          <w:rPr>
            <w:rStyle w:val="Hyperlink"/>
            <w:rFonts w:eastAsia="Arial"/>
          </w:rPr>
          <w:t>6.</w:t>
        </w:r>
        <w:r>
          <w:rPr>
            <w:rFonts w:asciiTheme="minorHAnsi" w:eastAsiaTheme="minorEastAsia" w:hAnsiTheme="minorHAnsi" w:cstheme="minorBidi"/>
            <w:kern w:val="2"/>
            <w:szCs w:val="24"/>
            <w14:ligatures w14:val="standardContextual"/>
          </w:rPr>
          <w:tab/>
        </w:r>
        <w:r w:rsidRPr="002D3C8C">
          <w:rPr>
            <w:rStyle w:val="Hyperlink"/>
            <w:rFonts w:eastAsia="Arial"/>
          </w:rPr>
          <w:t>INTERGOVERNMENTAL REVIEW (E.O. 12372) REQUIREMENTS</w:t>
        </w:r>
        <w:r>
          <w:rPr>
            <w:webHidden/>
          </w:rPr>
          <w:tab/>
        </w:r>
        <w:r>
          <w:rPr>
            <w:webHidden/>
          </w:rPr>
          <w:fldChar w:fldCharType="begin"/>
        </w:r>
        <w:r>
          <w:rPr>
            <w:webHidden/>
          </w:rPr>
          <w:instrText xml:space="preserve"> PAGEREF _Toc174361906 \h </w:instrText>
        </w:r>
        <w:r>
          <w:rPr>
            <w:webHidden/>
          </w:rPr>
        </w:r>
        <w:r>
          <w:rPr>
            <w:webHidden/>
          </w:rPr>
          <w:fldChar w:fldCharType="separate"/>
        </w:r>
        <w:r>
          <w:rPr>
            <w:webHidden/>
          </w:rPr>
          <w:t>28</w:t>
        </w:r>
        <w:r>
          <w:rPr>
            <w:webHidden/>
          </w:rPr>
          <w:fldChar w:fldCharType="end"/>
        </w:r>
      </w:hyperlink>
    </w:p>
    <w:p w14:paraId="1169EA2C" w14:textId="5F2B57BA" w:rsidR="001A16D6" w:rsidRDefault="001A16D6">
      <w:pPr>
        <w:pStyle w:val="TOC2"/>
        <w:rPr>
          <w:rFonts w:asciiTheme="minorHAnsi" w:eastAsiaTheme="minorEastAsia" w:hAnsiTheme="minorHAnsi" w:cstheme="minorBidi"/>
          <w:kern w:val="2"/>
          <w:szCs w:val="24"/>
          <w14:ligatures w14:val="standardContextual"/>
        </w:rPr>
      </w:pPr>
      <w:hyperlink w:anchor="_Toc174361907" w:history="1">
        <w:r w:rsidRPr="002D3C8C">
          <w:rPr>
            <w:rStyle w:val="Hyperlink"/>
            <w:rFonts w:eastAsia="Arial"/>
          </w:rPr>
          <w:t>7.</w:t>
        </w:r>
        <w:r>
          <w:rPr>
            <w:rFonts w:asciiTheme="minorHAnsi" w:eastAsiaTheme="minorEastAsia" w:hAnsiTheme="minorHAnsi" w:cstheme="minorBidi"/>
            <w:kern w:val="2"/>
            <w:szCs w:val="24"/>
            <w14:ligatures w14:val="standardContextual"/>
          </w:rPr>
          <w:tab/>
        </w:r>
        <w:r w:rsidRPr="002D3C8C">
          <w:rPr>
            <w:rStyle w:val="Hyperlink"/>
            <w:rFonts w:eastAsia="Arial"/>
          </w:rPr>
          <w:t>OTHER SUBMISSION REQUIREMENTS</w:t>
        </w:r>
        <w:r>
          <w:rPr>
            <w:webHidden/>
          </w:rPr>
          <w:tab/>
        </w:r>
        <w:r>
          <w:rPr>
            <w:webHidden/>
          </w:rPr>
          <w:fldChar w:fldCharType="begin"/>
        </w:r>
        <w:r>
          <w:rPr>
            <w:webHidden/>
          </w:rPr>
          <w:instrText xml:space="preserve"> PAGEREF _Toc174361907 \h </w:instrText>
        </w:r>
        <w:r>
          <w:rPr>
            <w:webHidden/>
          </w:rPr>
        </w:r>
        <w:r>
          <w:rPr>
            <w:webHidden/>
          </w:rPr>
          <w:fldChar w:fldCharType="separate"/>
        </w:r>
        <w:r>
          <w:rPr>
            <w:webHidden/>
          </w:rPr>
          <w:t>28</w:t>
        </w:r>
        <w:r>
          <w:rPr>
            <w:webHidden/>
          </w:rPr>
          <w:fldChar w:fldCharType="end"/>
        </w:r>
      </w:hyperlink>
    </w:p>
    <w:p w14:paraId="274948F7" w14:textId="321F4DD5" w:rsidR="001A16D6" w:rsidRDefault="001A16D6">
      <w:pPr>
        <w:pStyle w:val="TOC1"/>
        <w:rPr>
          <w:rFonts w:asciiTheme="minorHAnsi" w:eastAsiaTheme="minorEastAsia" w:hAnsiTheme="minorHAnsi" w:cstheme="minorBidi"/>
          <w:kern w:val="2"/>
          <w14:ligatures w14:val="standardContextual"/>
        </w:rPr>
      </w:pPr>
      <w:hyperlink w:anchor="_Toc174361908" w:history="1">
        <w:r w:rsidRPr="002D3C8C">
          <w:rPr>
            <w:rStyle w:val="Hyperlink"/>
            <w:rFonts w:eastAsia="Arial"/>
          </w:rPr>
          <w:t>V.</w:t>
        </w:r>
        <w:r>
          <w:rPr>
            <w:rFonts w:asciiTheme="minorHAnsi" w:eastAsiaTheme="minorEastAsia" w:hAnsiTheme="minorHAnsi" w:cstheme="minorBidi"/>
            <w:kern w:val="2"/>
            <w14:ligatures w14:val="standardContextual"/>
          </w:rPr>
          <w:tab/>
        </w:r>
        <w:r w:rsidRPr="002D3C8C">
          <w:rPr>
            <w:rStyle w:val="Hyperlink"/>
            <w:rFonts w:eastAsia="Arial"/>
          </w:rPr>
          <w:t>APPLICATION REVIEW INFORMATION</w:t>
        </w:r>
        <w:r>
          <w:rPr>
            <w:webHidden/>
          </w:rPr>
          <w:tab/>
        </w:r>
        <w:r>
          <w:rPr>
            <w:webHidden/>
          </w:rPr>
          <w:fldChar w:fldCharType="begin"/>
        </w:r>
        <w:r>
          <w:rPr>
            <w:webHidden/>
          </w:rPr>
          <w:instrText xml:space="preserve"> PAGEREF _Toc174361908 \h </w:instrText>
        </w:r>
        <w:r>
          <w:rPr>
            <w:webHidden/>
          </w:rPr>
        </w:r>
        <w:r>
          <w:rPr>
            <w:webHidden/>
          </w:rPr>
          <w:fldChar w:fldCharType="separate"/>
        </w:r>
        <w:r>
          <w:rPr>
            <w:webHidden/>
          </w:rPr>
          <w:t>29</w:t>
        </w:r>
        <w:r>
          <w:rPr>
            <w:webHidden/>
          </w:rPr>
          <w:fldChar w:fldCharType="end"/>
        </w:r>
      </w:hyperlink>
    </w:p>
    <w:p w14:paraId="4181014C" w14:textId="65E2ED60" w:rsidR="001A16D6" w:rsidRDefault="001A16D6">
      <w:pPr>
        <w:pStyle w:val="TOC2"/>
        <w:rPr>
          <w:rFonts w:asciiTheme="minorHAnsi" w:eastAsiaTheme="minorEastAsia" w:hAnsiTheme="minorHAnsi" w:cstheme="minorBidi"/>
          <w:kern w:val="2"/>
          <w:szCs w:val="24"/>
          <w14:ligatures w14:val="standardContextual"/>
        </w:rPr>
      </w:pPr>
      <w:hyperlink w:anchor="_Toc174361909" w:history="1">
        <w:r w:rsidRPr="002D3C8C">
          <w:rPr>
            <w:rStyle w:val="Hyperlink"/>
            <w:rFonts w:eastAsia="Arial"/>
          </w:rPr>
          <w:t>1.</w:t>
        </w:r>
        <w:r>
          <w:rPr>
            <w:rFonts w:asciiTheme="minorHAnsi" w:eastAsiaTheme="minorEastAsia" w:hAnsiTheme="minorHAnsi" w:cstheme="minorBidi"/>
            <w:kern w:val="2"/>
            <w:szCs w:val="24"/>
            <w14:ligatures w14:val="standardContextual"/>
          </w:rPr>
          <w:tab/>
        </w:r>
        <w:r w:rsidRPr="002D3C8C">
          <w:rPr>
            <w:rStyle w:val="Hyperlink"/>
            <w:rFonts w:eastAsia="Arial"/>
          </w:rPr>
          <w:t>EVALUATION CRITERIA</w:t>
        </w:r>
        <w:r>
          <w:rPr>
            <w:webHidden/>
          </w:rPr>
          <w:tab/>
        </w:r>
        <w:r>
          <w:rPr>
            <w:webHidden/>
          </w:rPr>
          <w:fldChar w:fldCharType="begin"/>
        </w:r>
        <w:r>
          <w:rPr>
            <w:webHidden/>
          </w:rPr>
          <w:instrText xml:space="preserve"> PAGEREF _Toc174361909 \h </w:instrText>
        </w:r>
        <w:r>
          <w:rPr>
            <w:webHidden/>
          </w:rPr>
        </w:r>
        <w:r>
          <w:rPr>
            <w:webHidden/>
          </w:rPr>
          <w:fldChar w:fldCharType="separate"/>
        </w:r>
        <w:r>
          <w:rPr>
            <w:webHidden/>
          </w:rPr>
          <w:t>29</w:t>
        </w:r>
        <w:r>
          <w:rPr>
            <w:webHidden/>
          </w:rPr>
          <w:fldChar w:fldCharType="end"/>
        </w:r>
      </w:hyperlink>
    </w:p>
    <w:p w14:paraId="0D1BAB16" w14:textId="234B402C" w:rsidR="001A16D6" w:rsidRDefault="001A16D6">
      <w:pPr>
        <w:pStyle w:val="TOC2"/>
        <w:rPr>
          <w:rFonts w:asciiTheme="minorHAnsi" w:eastAsiaTheme="minorEastAsia" w:hAnsiTheme="minorHAnsi" w:cstheme="minorBidi"/>
          <w:kern w:val="2"/>
          <w:szCs w:val="24"/>
          <w14:ligatures w14:val="standardContextual"/>
        </w:rPr>
      </w:pPr>
      <w:hyperlink w:anchor="_Toc174361910" w:history="1">
        <w:r w:rsidRPr="002D3C8C">
          <w:rPr>
            <w:rStyle w:val="Hyperlink"/>
            <w:rFonts w:eastAsia="Arial"/>
          </w:rPr>
          <w:t>2.</w:t>
        </w:r>
        <w:r>
          <w:rPr>
            <w:rFonts w:asciiTheme="minorHAnsi" w:eastAsiaTheme="minorEastAsia" w:hAnsiTheme="minorHAnsi" w:cstheme="minorBidi"/>
            <w:kern w:val="2"/>
            <w:szCs w:val="24"/>
            <w14:ligatures w14:val="standardContextual"/>
          </w:rPr>
          <w:tab/>
        </w:r>
        <w:r w:rsidRPr="002D3C8C">
          <w:rPr>
            <w:rStyle w:val="Hyperlink"/>
            <w:rFonts w:eastAsia="Arial"/>
          </w:rPr>
          <w:t>BUDGET JUSTIFICATION, EXISTING RESOURCES, OTHER SUPPORT</w:t>
        </w:r>
        <w:r>
          <w:rPr>
            <w:webHidden/>
          </w:rPr>
          <w:tab/>
        </w:r>
        <w:r>
          <w:rPr>
            <w:webHidden/>
          </w:rPr>
          <w:fldChar w:fldCharType="begin"/>
        </w:r>
        <w:r>
          <w:rPr>
            <w:webHidden/>
          </w:rPr>
          <w:instrText xml:space="preserve"> PAGEREF _Toc174361910 \h </w:instrText>
        </w:r>
        <w:r>
          <w:rPr>
            <w:webHidden/>
          </w:rPr>
        </w:r>
        <w:r>
          <w:rPr>
            <w:webHidden/>
          </w:rPr>
          <w:fldChar w:fldCharType="separate"/>
        </w:r>
        <w:r>
          <w:rPr>
            <w:webHidden/>
          </w:rPr>
          <w:t>31</w:t>
        </w:r>
        <w:r>
          <w:rPr>
            <w:webHidden/>
          </w:rPr>
          <w:fldChar w:fldCharType="end"/>
        </w:r>
      </w:hyperlink>
    </w:p>
    <w:p w14:paraId="797F22BC" w14:textId="0437878A" w:rsidR="001A16D6" w:rsidRDefault="001A16D6">
      <w:pPr>
        <w:pStyle w:val="TOC2"/>
        <w:rPr>
          <w:rFonts w:asciiTheme="minorHAnsi" w:eastAsiaTheme="minorEastAsia" w:hAnsiTheme="minorHAnsi" w:cstheme="minorBidi"/>
          <w:kern w:val="2"/>
          <w:szCs w:val="24"/>
          <w14:ligatures w14:val="standardContextual"/>
        </w:rPr>
      </w:pPr>
      <w:hyperlink w:anchor="_Toc174361911" w:history="1">
        <w:r w:rsidRPr="002D3C8C">
          <w:rPr>
            <w:rStyle w:val="Hyperlink"/>
            <w:rFonts w:eastAsia="Arial"/>
          </w:rPr>
          <w:t>3.</w:t>
        </w:r>
        <w:r>
          <w:rPr>
            <w:rFonts w:asciiTheme="minorHAnsi" w:eastAsiaTheme="minorEastAsia" w:hAnsiTheme="minorHAnsi" w:cstheme="minorBidi"/>
            <w:kern w:val="2"/>
            <w:szCs w:val="24"/>
            <w14:ligatures w14:val="standardContextual"/>
          </w:rPr>
          <w:tab/>
        </w:r>
        <w:r w:rsidRPr="002D3C8C">
          <w:rPr>
            <w:rStyle w:val="Hyperlink"/>
            <w:rFonts w:eastAsia="Arial"/>
          </w:rPr>
          <w:t>REVIEW AND SELECTION PROCESS</w:t>
        </w:r>
        <w:r>
          <w:rPr>
            <w:webHidden/>
          </w:rPr>
          <w:tab/>
        </w:r>
        <w:r>
          <w:rPr>
            <w:webHidden/>
          </w:rPr>
          <w:fldChar w:fldCharType="begin"/>
        </w:r>
        <w:r>
          <w:rPr>
            <w:webHidden/>
          </w:rPr>
          <w:instrText xml:space="preserve"> PAGEREF _Toc174361911 \h </w:instrText>
        </w:r>
        <w:r>
          <w:rPr>
            <w:webHidden/>
          </w:rPr>
        </w:r>
        <w:r>
          <w:rPr>
            <w:webHidden/>
          </w:rPr>
          <w:fldChar w:fldCharType="separate"/>
        </w:r>
        <w:r>
          <w:rPr>
            <w:webHidden/>
          </w:rPr>
          <w:t>32</w:t>
        </w:r>
        <w:r>
          <w:rPr>
            <w:webHidden/>
          </w:rPr>
          <w:fldChar w:fldCharType="end"/>
        </w:r>
      </w:hyperlink>
    </w:p>
    <w:p w14:paraId="1D648BE5" w14:textId="30045B4F" w:rsidR="001A16D6" w:rsidRDefault="001A16D6">
      <w:pPr>
        <w:pStyle w:val="TOC1"/>
        <w:rPr>
          <w:rFonts w:asciiTheme="minorHAnsi" w:eastAsiaTheme="minorEastAsia" w:hAnsiTheme="minorHAnsi" w:cstheme="minorBidi"/>
          <w:kern w:val="2"/>
          <w14:ligatures w14:val="standardContextual"/>
        </w:rPr>
      </w:pPr>
      <w:hyperlink w:anchor="_Toc174361912" w:history="1">
        <w:r w:rsidRPr="002D3C8C">
          <w:rPr>
            <w:rStyle w:val="Hyperlink"/>
            <w:rFonts w:eastAsia="Arial"/>
          </w:rPr>
          <w:t>VI.</w:t>
        </w:r>
        <w:r>
          <w:rPr>
            <w:rFonts w:asciiTheme="minorHAnsi" w:eastAsiaTheme="minorEastAsia" w:hAnsiTheme="minorHAnsi" w:cstheme="minorBidi"/>
            <w:kern w:val="2"/>
            <w14:ligatures w14:val="standardContextual"/>
          </w:rPr>
          <w:tab/>
        </w:r>
        <w:r w:rsidRPr="002D3C8C">
          <w:rPr>
            <w:rStyle w:val="Hyperlink"/>
            <w:rFonts w:eastAsia="Arial"/>
          </w:rPr>
          <w:t>FEDERAL AWARD ADMINISTRATION INFORMATION</w:t>
        </w:r>
        <w:r>
          <w:rPr>
            <w:webHidden/>
          </w:rPr>
          <w:tab/>
        </w:r>
        <w:r>
          <w:rPr>
            <w:webHidden/>
          </w:rPr>
          <w:fldChar w:fldCharType="begin"/>
        </w:r>
        <w:r>
          <w:rPr>
            <w:webHidden/>
          </w:rPr>
          <w:instrText xml:space="preserve"> PAGEREF _Toc174361912 \h </w:instrText>
        </w:r>
        <w:r>
          <w:rPr>
            <w:webHidden/>
          </w:rPr>
        </w:r>
        <w:r>
          <w:rPr>
            <w:webHidden/>
          </w:rPr>
          <w:fldChar w:fldCharType="separate"/>
        </w:r>
        <w:r>
          <w:rPr>
            <w:webHidden/>
          </w:rPr>
          <w:t>33</w:t>
        </w:r>
        <w:r>
          <w:rPr>
            <w:webHidden/>
          </w:rPr>
          <w:fldChar w:fldCharType="end"/>
        </w:r>
      </w:hyperlink>
    </w:p>
    <w:p w14:paraId="3557A4F0" w14:textId="3D491CB9" w:rsidR="001A16D6" w:rsidRDefault="001A16D6">
      <w:pPr>
        <w:pStyle w:val="TOC2"/>
        <w:rPr>
          <w:rFonts w:asciiTheme="minorHAnsi" w:eastAsiaTheme="minorEastAsia" w:hAnsiTheme="minorHAnsi" w:cstheme="minorBidi"/>
          <w:kern w:val="2"/>
          <w:szCs w:val="24"/>
          <w14:ligatures w14:val="standardContextual"/>
        </w:rPr>
      </w:pPr>
      <w:hyperlink w:anchor="_Toc174361913" w:history="1">
        <w:r w:rsidRPr="002D3C8C">
          <w:rPr>
            <w:rStyle w:val="Hyperlink"/>
            <w:rFonts w:eastAsia="Arial"/>
          </w:rPr>
          <w:t>1.</w:t>
        </w:r>
        <w:r>
          <w:rPr>
            <w:rFonts w:asciiTheme="minorHAnsi" w:eastAsiaTheme="minorEastAsia" w:hAnsiTheme="minorHAnsi" w:cstheme="minorBidi"/>
            <w:kern w:val="2"/>
            <w:szCs w:val="24"/>
            <w14:ligatures w14:val="standardContextual"/>
          </w:rPr>
          <w:tab/>
        </w:r>
        <w:r w:rsidRPr="002D3C8C">
          <w:rPr>
            <w:rStyle w:val="Hyperlink"/>
            <w:rFonts w:eastAsia="Arial"/>
          </w:rPr>
          <w:t>FEDERAL AWARD NOTICES</w:t>
        </w:r>
        <w:r>
          <w:rPr>
            <w:webHidden/>
          </w:rPr>
          <w:tab/>
        </w:r>
        <w:r>
          <w:rPr>
            <w:webHidden/>
          </w:rPr>
          <w:fldChar w:fldCharType="begin"/>
        </w:r>
        <w:r>
          <w:rPr>
            <w:webHidden/>
          </w:rPr>
          <w:instrText xml:space="preserve"> PAGEREF _Toc174361913 \h </w:instrText>
        </w:r>
        <w:r>
          <w:rPr>
            <w:webHidden/>
          </w:rPr>
        </w:r>
        <w:r>
          <w:rPr>
            <w:webHidden/>
          </w:rPr>
          <w:fldChar w:fldCharType="separate"/>
        </w:r>
        <w:r>
          <w:rPr>
            <w:webHidden/>
          </w:rPr>
          <w:t>33</w:t>
        </w:r>
        <w:r>
          <w:rPr>
            <w:webHidden/>
          </w:rPr>
          <w:fldChar w:fldCharType="end"/>
        </w:r>
      </w:hyperlink>
    </w:p>
    <w:p w14:paraId="7E5F4F5E" w14:textId="65F2F2A2" w:rsidR="001A16D6" w:rsidRDefault="001A16D6">
      <w:pPr>
        <w:pStyle w:val="TOC2"/>
        <w:rPr>
          <w:rFonts w:asciiTheme="minorHAnsi" w:eastAsiaTheme="minorEastAsia" w:hAnsiTheme="minorHAnsi" w:cstheme="minorBidi"/>
          <w:kern w:val="2"/>
          <w:szCs w:val="24"/>
          <w14:ligatures w14:val="standardContextual"/>
        </w:rPr>
      </w:pPr>
      <w:hyperlink w:anchor="_Toc174361914" w:history="1">
        <w:r w:rsidRPr="002D3C8C">
          <w:rPr>
            <w:rStyle w:val="Hyperlink"/>
            <w:rFonts w:eastAsia="Arial"/>
          </w:rPr>
          <w:t>2.</w:t>
        </w:r>
        <w:r>
          <w:rPr>
            <w:rFonts w:asciiTheme="minorHAnsi" w:eastAsiaTheme="minorEastAsia" w:hAnsiTheme="minorHAnsi" w:cstheme="minorBidi"/>
            <w:kern w:val="2"/>
            <w:szCs w:val="24"/>
            <w14:ligatures w14:val="standardContextual"/>
          </w:rPr>
          <w:tab/>
        </w:r>
        <w:r w:rsidRPr="002D3C8C">
          <w:rPr>
            <w:rStyle w:val="Hyperlink"/>
            <w:rFonts w:eastAsia="Arial"/>
          </w:rPr>
          <w:t>ADMINISTRATIVE AND NATIONAL POLICY REQUIREMENTS</w:t>
        </w:r>
        <w:r>
          <w:rPr>
            <w:webHidden/>
          </w:rPr>
          <w:tab/>
        </w:r>
        <w:r>
          <w:rPr>
            <w:webHidden/>
          </w:rPr>
          <w:fldChar w:fldCharType="begin"/>
        </w:r>
        <w:r>
          <w:rPr>
            <w:webHidden/>
          </w:rPr>
          <w:instrText xml:space="preserve"> PAGEREF _Toc174361914 \h </w:instrText>
        </w:r>
        <w:r>
          <w:rPr>
            <w:webHidden/>
          </w:rPr>
        </w:r>
        <w:r>
          <w:rPr>
            <w:webHidden/>
          </w:rPr>
          <w:fldChar w:fldCharType="separate"/>
        </w:r>
        <w:r>
          <w:rPr>
            <w:webHidden/>
          </w:rPr>
          <w:t>33</w:t>
        </w:r>
        <w:r>
          <w:rPr>
            <w:webHidden/>
          </w:rPr>
          <w:fldChar w:fldCharType="end"/>
        </w:r>
      </w:hyperlink>
    </w:p>
    <w:p w14:paraId="2974D497" w14:textId="287F2A6C" w:rsidR="001A16D6" w:rsidRDefault="001A16D6">
      <w:pPr>
        <w:pStyle w:val="TOC2"/>
        <w:rPr>
          <w:rFonts w:asciiTheme="minorHAnsi" w:eastAsiaTheme="minorEastAsia" w:hAnsiTheme="minorHAnsi" w:cstheme="minorBidi"/>
          <w:kern w:val="2"/>
          <w:szCs w:val="24"/>
          <w14:ligatures w14:val="standardContextual"/>
        </w:rPr>
      </w:pPr>
      <w:hyperlink w:anchor="_Toc174361915" w:history="1">
        <w:r w:rsidRPr="002D3C8C">
          <w:rPr>
            <w:rStyle w:val="Hyperlink"/>
            <w:rFonts w:eastAsia="Arial"/>
          </w:rPr>
          <w:t>3.</w:t>
        </w:r>
        <w:r>
          <w:rPr>
            <w:rFonts w:asciiTheme="minorHAnsi" w:eastAsiaTheme="minorEastAsia" w:hAnsiTheme="minorHAnsi" w:cstheme="minorBidi"/>
            <w:kern w:val="2"/>
            <w:szCs w:val="24"/>
            <w14:ligatures w14:val="standardContextual"/>
          </w:rPr>
          <w:tab/>
        </w:r>
        <w:r w:rsidRPr="002D3C8C">
          <w:rPr>
            <w:rStyle w:val="Hyperlink"/>
            <w:rFonts w:eastAsia="Arial"/>
          </w:rPr>
          <w:t>REPORTING REQUIREMENTS</w:t>
        </w:r>
        <w:r>
          <w:rPr>
            <w:webHidden/>
          </w:rPr>
          <w:tab/>
        </w:r>
        <w:r>
          <w:rPr>
            <w:webHidden/>
          </w:rPr>
          <w:fldChar w:fldCharType="begin"/>
        </w:r>
        <w:r>
          <w:rPr>
            <w:webHidden/>
          </w:rPr>
          <w:instrText xml:space="preserve"> PAGEREF _Toc174361915 \h </w:instrText>
        </w:r>
        <w:r>
          <w:rPr>
            <w:webHidden/>
          </w:rPr>
        </w:r>
        <w:r>
          <w:rPr>
            <w:webHidden/>
          </w:rPr>
          <w:fldChar w:fldCharType="separate"/>
        </w:r>
        <w:r>
          <w:rPr>
            <w:webHidden/>
          </w:rPr>
          <w:t>33</w:t>
        </w:r>
        <w:r>
          <w:rPr>
            <w:webHidden/>
          </w:rPr>
          <w:fldChar w:fldCharType="end"/>
        </w:r>
      </w:hyperlink>
    </w:p>
    <w:p w14:paraId="020C800C" w14:textId="7587346E" w:rsidR="001A16D6" w:rsidRDefault="001A16D6">
      <w:pPr>
        <w:pStyle w:val="TOC1"/>
        <w:rPr>
          <w:rFonts w:asciiTheme="minorHAnsi" w:eastAsiaTheme="minorEastAsia" w:hAnsiTheme="minorHAnsi" w:cstheme="minorBidi"/>
          <w:kern w:val="2"/>
          <w14:ligatures w14:val="standardContextual"/>
        </w:rPr>
      </w:pPr>
      <w:hyperlink w:anchor="_Toc174361916" w:history="1">
        <w:r w:rsidRPr="002D3C8C">
          <w:rPr>
            <w:rStyle w:val="Hyperlink"/>
            <w:rFonts w:eastAsia="Arial"/>
          </w:rPr>
          <w:t>VII.</w:t>
        </w:r>
        <w:r>
          <w:rPr>
            <w:rFonts w:asciiTheme="minorHAnsi" w:eastAsiaTheme="minorEastAsia" w:hAnsiTheme="minorHAnsi" w:cstheme="minorBidi"/>
            <w:kern w:val="2"/>
            <w14:ligatures w14:val="standardContextual"/>
          </w:rPr>
          <w:tab/>
        </w:r>
        <w:r w:rsidRPr="002D3C8C">
          <w:rPr>
            <w:rStyle w:val="Hyperlink"/>
            <w:rFonts w:eastAsia="Arial"/>
          </w:rPr>
          <w:t>AGENCY CONTACTS</w:t>
        </w:r>
        <w:r>
          <w:rPr>
            <w:webHidden/>
          </w:rPr>
          <w:tab/>
        </w:r>
        <w:r>
          <w:rPr>
            <w:webHidden/>
          </w:rPr>
          <w:fldChar w:fldCharType="begin"/>
        </w:r>
        <w:r>
          <w:rPr>
            <w:webHidden/>
          </w:rPr>
          <w:instrText xml:space="preserve"> PAGEREF _Toc174361916 \h </w:instrText>
        </w:r>
        <w:r>
          <w:rPr>
            <w:webHidden/>
          </w:rPr>
        </w:r>
        <w:r>
          <w:rPr>
            <w:webHidden/>
          </w:rPr>
          <w:fldChar w:fldCharType="separate"/>
        </w:r>
        <w:r>
          <w:rPr>
            <w:webHidden/>
          </w:rPr>
          <w:t>35</w:t>
        </w:r>
        <w:r>
          <w:rPr>
            <w:webHidden/>
          </w:rPr>
          <w:fldChar w:fldCharType="end"/>
        </w:r>
      </w:hyperlink>
    </w:p>
    <w:p w14:paraId="16090187" w14:textId="34990202" w:rsidR="00DA79D1" w:rsidRDefault="003818CA" w:rsidP="00722C73">
      <w:pPr>
        <w:tabs>
          <w:tab w:val="left" w:pos="1008"/>
        </w:tabs>
        <w:rPr>
          <w:rStyle w:val="StyleBold"/>
          <w:rFonts w:eastAsia="Arial" w:cs="Arial"/>
          <w:b w:val="0"/>
          <w:kern w:val="32"/>
        </w:rPr>
      </w:pPr>
      <w:r w:rsidRPr="48CC405B">
        <w:rPr>
          <w:rFonts w:cs="Arial"/>
          <w:color w:val="2B579A"/>
        </w:rPr>
        <w:fldChar w:fldCharType="end"/>
      </w:r>
      <w:r w:rsidR="00DA79D1" w:rsidRPr="48CC405B">
        <w:rPr>
          <w:rStyle w:val="StyleBold"/>
          <w:rFonts w:eastAsia="Arial" w:cs="Arial"/>
        </w:rPr>
        <w:br w:type="page"/>
      </w:r>
    </w:p>
    <w:p w14:paraId="2C7BE50D" w14:textId="249F353E" w:rsidR="00CE7EE2" w:rsidRDefault="00465906" w:rsidP="00465906">
      <w:pPr>
        <w:pStyle w:val="Heading1"/>
        <w:rPr>
          <w:rFonts w:eastAsia="Arial"/>
        </w:rPr>
      </w:pPr>
      <w:bookmarkStart w:id="0" w:name="_Toc174361883"/>
      <w:r w:rsidRPr="48CC405B">
        <w:rPr>
          <w:rFonts w:eastAsia="Arial"/>
        </w:rPr>
        <w:lastRenderedPageBreak/>
        <w:t>EXECUTIVE SUMMARY</w:t>
      </w:r>
      <w:bookmarkEnd w:id="0"/>
    </w:p>
    <w:p w14:paraId="4F7DD841" w14:textId="3255797D" w:rsidR="7D6F378A" w:rsidRDefault="495B4D27" w:rsidP="00A55AB6">
      <w:pPr>
        <w:rPr>
          <w:rFonts w:eastAsia="Arial" w:cs="Arial"/>
          <w:color w:val="000000" w:themeColor="text1"/>
        </w:rPr>
      </w:pPr>
      <w:bookmarkStart w:id="1" w:name="_Hlk150157029"/>
      <w:r w:rsidRPr="48CC405B">
        <w:rPr>
          <w:rFonts w:eastAsia="Arial" w:cs="Arial"/>
        </w:rPr>
        <w:t xml:space="preserve">The Substance Abuse and Mental Health Services Administration (SAMHSA), Center for </w:t>
      </w:r>
      <w:r w:rsidR="16A8A1E4" w:rsidRPr="48CC405B">
        <w:rPr>
          <w:rFonts w:eastAsia="Arial" w:cs="Arial"/>
        </w:rPr>
        <w:t>Mental Health Services (CMHS) and the Center for Substance Abuse Treatment (CSAT)</w:t>
      </w:r>
      <w:r w:rsidR="09AE14CC" w:rsidRPr="48CC405B">
        <w:rPr>
          <w:rStyle w:val="StyleBold"/>
          <w:rFonts w:eastAsia="Arial" w:cs="Arial"/>
        </w:rPr>
        <w:t>,</w:t>
      </w:r>
      <w:r w:rsidRPr="680407AC">
        <w:rPr>
          <w:rFonts w:eastAsia="Arial" w:cs="Arial"/>
          <w:b/>
          <w:bCs/>
        </w:rPr>
        <w:t xml:space="preserve"> </w:t>
      </w:r>
      <w:r w:rsidR="01D33419" w:rsidRPr="48CC405B">
        <w:rPr>
          <w:rFonts w:eastAsia="Arial" w:cs="Arial"/>
        </w:rPr>
        <w:t>are</w:t>
      </w:r>
      <w:r w:rsidRPr="48CC405B">
        <w:rPr>
          <w:rFonts w:eastAsia="Arial" w:cs="Arial"/>
        </w:rPr>
        <w:t xml:space="preserve"> accepting applications for</w:t>
      </w:r>
      <w:r w:rsidR="79845428" w:rsidRPr="48CC405B">
        <w:rPr>
          <w:rFonts w:eastAsia="Arial" w:cs="Arial"/>
        </w:rPr>
        <w:t xml:space="preserve"> </w:t>
      </w:r>
      <w:r w:rsidR="1786CA59" w:rsidRPr="48CC405B">
        <w:rPr>
          <w:rFonts w:eastAsia="Arial" w:cs="Arial"/>
        </w:rPr>
        <w:t xml:space="preserve">the </w:t>
      </w:r>
      <w:r w:rsidRPr="48CC405B">
        <w:rPr>
          <w:rFonts w:eastAsia="Arial" w:cs="Arial"/>
        </w:rPr>
        <w:t>fiscal year (FY) 2024</w:t>
      </w:r>
      <w:r w:rsidR="79845428" w:rsidRPr="48CC405B">
        <w:rPr>
          <w:rFonts w:eastAsia="Arial" w:cs="Arial"/>
        </w:rPr>
        <w:t xml:space="preserve"> </w:t>
      </w:r>
      <w:r w:rsidR="5416F06D" w:rsidRPr="48CC405B">
        <w:rPr>
          <w:rFonts w:eastAsia="Arial" w:cs="Arial"/>
          <w:color w:val="000000" w:themeColor="text1"/>
        </w:rPr>
        <w:t>Community-</w:t>
      </w:r>
      <w:r w:rsidR="00B03C46">
        <w:rPr>
          <w:rFonts w:eastAsia="Arial" w:cs="Arial"/>
          <w:color w:val="000000" w:themeColor="text1"/>
        </w:rPr>
        <w:t>B</w:t>
      </w:r>
      <w:r w:rsidR="5416F06D" w:rsidRPr="48CC405B">
        <w:rPr>
          <w:rFonts w:eastAsia="Arial" w:cs="Arial"/>
          <w:color w:val="000000" w:themeColor="text1"/>
        </w:rPr>
        <w:t>ased Maternal Behavioral Health Services Program</w:t>
      </w:r>
      <w:r w:rsidR="76F46930">
        <w:rPr>
          <w:rFonts w:eastAsia="Arial" w:cs="Arial"/>
          <w:color w:val="000000" w:themeColor="text1"/>
        </w:rPr>
        <w:t xml:space="preserve"> (Short Title: </w:t>
      </w:r>
      <w:r w:rsidR="76F46930" w:rsidRPr="680407AC">
        <w:rPr>
          <w:rFonts w:eastAsia="Arial"/>
          <w:color w:val="000000" w:themeColor="text1"/>
        </w:rPr>
        <w:t>Community</w:t>
      </w:r>
      <w:r w:rsidR="00B03C46">
        <w:rPr>
          <w:rFonts w:eastAsia="Arial"/>
          <w:color w:val="000000" w:themeColor="text1"/>
        </w:rPr>
        <w:t>-</w:t>
      </w:r>
      <w:r w:rsidR="76F46930" w:rsidRPr="680407AC">
        <w:rPr>
          <w:rFonts w:eastAsia="Arial"/>
          <w:color w:val="000000" w:themeColor="text1"/>
        </w:rPr>
        <w:t>Based Maternal BHS)</w:t>
      </w:r>
      <w:r w:rsidR="0010638D" w:rsidRPr="002C3D3C">
        <w:rPr>
          <w:rStyle w:val="StyleBold"/>
          <w:rFonts w:eastAsia="Arial" w:cs="Arial"/>
          <w:b w:val="0"/>
          <w:bCs w:val="0"/>
        </w:rPr>
        <w:t>.</w:t>
      </w:r>
      <w:r w:rsidR="0010638D">
        <w:rPr>
          <w:rStyle w:val="StyleBold"/>
          <w:rFonts w:eastAsia="Arial" w:cs="Arial"/>
        </w:rPr>
        <w:t xml:space="preserve"> </w:t>
      </w:r>
      <w:r w:rsidR="086F0882" w:rsidRPr="48CC405B">
        <w:rPr>
          <w:rFonts w:eastAsia="Arial" w:cs="Arial"/>
        </w:rPr>
        <w:t>T</w:t>
      </w:r>
      <w:r w:rsidRPr="48CC405B">
        <w:rPr>
          <w:rFonts w:eastAsia="Arial" w:cs="Arial"/>
        </w:rPr>
        <w:t>he purpose of this program</w:t>
      </w:r>
      <w:r w:rsidRPr="48CC405B">
        <w:rPr>
          <w:rStyle w:val="StyleBold"/>
          <w:rFonts w:eastAsia="Arial" w:cs="Arial"/>
        </w:rPr>
        <w:t xml:space="preserve"> </w:t>
      </w:r>
      <w:r w:rsidRPr="48CC405B">
        <w:rPr>
          <w:rFonts w:eastAsia="Arial" w:cs="Arial"/>
        </w:rPr>
        <w:t>is to</w:t>
      </w:r>
      <w:r w:rsidRPr="48CC405B">
        <w:rPr>
          <w:rStyle w:val="StyleBold"/>
          <w:rFonts w:eastAsia="Arial" w:cs="Arial"/>
        </w:rPr>
        <w:t xml:space="preserve"> </w:t>
      </w:r>
      <w:r w:rsidR="2160FBAA" w:rsidRPr="48CC405B">
        <w:rPr>
          <w:rFonts w:eastAsia="Arial" w:cs="Arial"/>
        </w:rPr>
        <w:t xml:space="preserve">improve access to </w:t>
      </w:r>
      <w:r w:rsidR="00B03C46" w:rsidRPr="48CC405B">
        <w:rPr>
          <w:rFonts w:eastAsia="Arial" w:cs="Arial"/>
        </w:rPr>
        <w:t>evidence-based</w:t>
      </w:r>
      <w:r w:rsidR="00B03C46">
        <w:rPr>
          <w:rFonts w:eastAsia="Arial" w:cs="Arial"/>
        </w:rPr>
        <w:t xml:space="preserve">, </w:t>
      </w:r>
      <w:r w:rsidR="09A1C308" w:rsidRPr="698A8F9F">
        <w:rPr>
          <w:rFonts w:eastAsia="Arial" w:cs="Arial"/>
        </w:rPr>
        <w:t>timely</w:t>
      </w:r>
      <w:r w:rsidR="00B03C46">
        <w:rPr>
          <w:rFonts w:eastAsia="Arial" w:cs="Arial"/>
        </w:rPr>
        <w:t>,</w:t>
      </w:r>
      <w:r w:rsidR="09A1C308" w:rsidRPr="698A8F9F">
        <w:rPr>
          <w:rFonts w:eastAsia="Arial" w:cs="Arial"/>
        </w:rPr>
        <w:t xml:space="preserve"> </w:t>
      </w:r>
      <w:r w:rsidR="00BF2A11">
        <w:rPr>
          <w:rFonts w:eastAsia="Arial" w:cs="Arial"/>
        </w:rPr>
        <w:t xml:space="preserve">and </w:t>
      </w:r>
      <w:r w:rsidR="2160FBAA" w:rsidRPr="48CC405B">
        <w:rPr>
          <w:rFonts w:eastAsia="Arial" w:cs="Arial"/>
        </w:rPr>
        <w:t xml:space="preserve">culturally relevant maternal </w:t>
      </w:r>
      <w:r w:rsidR="00B03C46">
        <w:rPr>
          <w:rFonts w:eastAsia="Arial" w:cs="Arial"/>
        </w:rPr>
        <w:t>mental</w:t>
      </w:r>
      <w:r w:rsidR="00B03C46" w:rsidRPr="48CC405B">
        <w:rPr>
          <w:rFonts w:eastAsia="Arial" w:cs="Arial"/>
        </w:rPr>
        <w:t xml:space="preserve"> </w:t>
      </w:r>
      <w:r w:rsidR="2160FBAA" w:rsidRPr="48CC405B">
        <w:rPr>
          <w:rFonts w:eastAsia="Arial" w:cs="Arial"/>
        </w:rPr>
        <w:t>health</w:t>
      </w:r>
      <w:r w:rsidR="00B03C46">
        <w:rPr>
          <w:rFonts w:eastAsia="Arial" w:cs="Arial"/>
        </w:rPr>
        <w:t xml:space="preserve"> and substance use (behavioral health)</w:t>
      </w:r>
      <w:r w:rsidR="2160FBAA" w:rsidRPr="48CC405B">
        <w:rPr>
          <w:rFonts w:eastAsia="Arial" w:cs="Arial"/>
        </w:rPr>
        <w:t xml:space="preserve"> intervention and treatment</w:t>
      </w:r>
      <w:r w:rsidR="00AC39A8">
        <w:rPr>
          <w:rFonts w:eastAsia="Arial" w:cs="Arial"/>
        </w:rPr>
        <w:t xml:space="preserve"> </w:t>
      </w:r>
      <w:r w:rsidR="00AC39A8" w:rsidRPr="680407AC">
        <w:rPr>
          <w:rFonts w:eastAsia="Arial" w:cs="Arial"/>
        </w:rPr>
        <w:t>by strengthening community referral pathways</w:t>
      </w:r>
      <w:r w:rsidR="0010638D">
        <w:rPr>
          <w:rFonts w:eastAsia="Arial" w:cs="Arial"/>
        </w:rPr>
        <w:t xml:space="preserve">. </w:t>
      </w:r>
      <w:r w:rsidR="005D368C">
        <w:t xml:space="preserve">Recipients will be expected to </w:t>
      </w:r>
      <w:r w:rsidR="005D368C" w:rsidRPr="00057DD3">
        <w:t>collaborate with pregnancy and postpartum healthcare organizations</w:t>
      </w:r>
      <w:r w:rsidR="005D368C">
        <w:t xml:space="preserve">, </w:t>
      </w:r>
      <w:r w:rsidR="005D368C" w:rsidRPr="00057DD3">
        <w:t xml:space="preserve">refer individuals in need of </w:t>
      </w:r>
      <w:r w:rsidR="005D368C" w:rsidRPr="00FE40F4">
        <w:rPr>
          <w:rFonts w:eastAsia="Arial" w:cs="Arial"/>
          <w:color w:val="000000" w:themeColor="text1"/>
        </w:rPr>
        <w:t xml:space="preserve">behavioral health </w:t>
      </w:r>
      <w:r w:rsidR="005D368C">
        <w:t xml:space="preserve">care to the appropriate </w:t>
      </w:r>
      <w:r w:rsidR="005D368C">
        <w:rPr>
          <w:rFonts w:eastAsia="Arial" w:cs="Arial"/>
          <w:color w:val="000000" w:themeColor="text1"/>
        </w:rPr>
        <w:t>entities,</w:t>
      </w:r>
      <w:r w:rsidR="005D368C">
        <w:t xml:space="preserve"> and </w:t>
      </w:r>
      <w:r w:rsidR="005D368C" w:rsidRPr="00057DD3">
        <w:t xml:space="preserve">provide short-term mental health and substance use services </w:t>
      </w:r>
      <w:r w:rsidR="005D368C">
        <w:t>to</w:t>
      </w:r>
      <w:r w:rsidR="005D368C" w:rsidRPr="00057DD3">
        <w:t xml:space="preserve"> individual</w:t>
      </w:r>
      <w:r w:rsidR="005D368C">
        <w:t>s</w:t>
      </w:r>
      <w:r w:rsidR="005D368C" w:rsidRPr="00057DD3">
        <w:t xml:space="preserve"> </w:t>
      </w:r>
      <w:r w:rsidR="005D368C">
        <w:t xml:space="preserve">who </w:t>
      </w:r>
      <w:r w:rsidR="005D368C" w:rsidRPr="00057DD3">
        <w:t>cannot access care</w:t>
      </w:r>
      <w:r w:rsidR="0010638D">
        <w:t xml:space="preserve">. </w:t>
      </w:r>
      <w:r w:rsidR="7D6F378A" w:rsidRPr="48CC405B">
        <w:rPr>
          <w:rFonts w:eastAsia="Arial" w:cs="Arial"/>
          <w:color w:val="000000" w:themeColor="text1"/>
        </w:rPr>
        <w:t>With this program, SAMHSA aims to improve maternal behavioral health outcomes and reduce mortality in the perinatal and postpartum period</w:t>
      </w:r>
      <w:r w:rsidR="0010638D">
        <w:rPr>
          <w:rFonts w:eastAsia="Arial" w:cs="Arial"/>
          <w:color w:val="000000" w:themeColor="text1"/>
        </w:rPr>
        <w:t xml:space="preserve">. </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7"/>
        <w:gridCol w:w="5999"/>
      </w:tblGrid>
      <w:tr w:rsidR="00BF15A1" w:rsidRPr="00AC34BE" w14:paraId="657FF50D" w14:textId="77777777" w:rsidTr="66224F39">
        <w:trPr>
          <w:cantSplit/>
        </w:trPr>
        <w:tc>
          <w:tcPr>
            <w:tcW w:w="3577" w:type="dxa"/>
          </w:tcPr>
          <w:p w14:paraId="60AC9FCC" w14:textId="77777777" w:rsidR="00BF15A1" w:rsidRPr="001B2BA2" w:rsidRDefault="0C12C487" w:rsidP="66224F39">
            <w:pPr>
              <w:tabs>
                <w:tab w:val="left" w:pos="1008"/>
              </w:tabs>
              <w:rPr>
                <w:rFonts w:eastAsia="Arial" w:cs="Arial"/>
                <w:b/>
              </w:rPr>
            </w:pPr>
            <w:bookmarkStart w:id="2" w:name="_Toc139161419"/>
            <w:bookmarkStart w:id="3" w:name="_Toc143489856"/>
            <w:bookmarkEnd w:id="1"/>
            <w:r w:rsidRPr="48CC405B">
              <w:rPr>
                <w:rFonts w:eastAsia="Arial" w:cs="Arial"/>
                <w:b/>
              </w:rPr>
              <w:t>Funding Opportunity</w:t>
            </w:r>
            <w:r w:rsidR="7D887397" w:rsidRPr="48CC405B">
              <w:rPr>
                <w:rFonts w:eastAsia="Arial" w:cs="Arial"/>
                <w:b/>
              </w:rPr>
              <w:t xml:space="preserve"> Title:</w:t>
            </w:r>
          </w:p>
        </w:tc>
        <w:tc>
          <w:tcPr>
            <w:tcW w:w="5999" w:type="dxa"/>
          </w:tcPr>
          <w:p w14:paraId="597B2D26" w14:textId="669EDA74" w:rsidR="00BF15A1" w:rsidRPr="001B2BA2" w:rsidRDefault="4391996D" w:rsidP="66224F39">
            <w:pPr>
              <w:tabs>
                <w:tab w:val="left" w:pos="1008"/>
              </w:tabs>
              <w:rPr>
                <w:rStyle w:val="StyleBold"/>
                <w:rFonts w:eastAsia="Arial" w:cs="Arial"/>
              </w:rPr>
            </w:pPr>
            <w:r w:rsidRPr="48CC405B">
              <w:rPr>
                <w:rFonts w:eastAsia="Arial" w:cs="Arial"/>
                <w:color w:val="000000" w:themeColor="text1"/>
              </w:rPr>
              <w:t>Community-</w:t>
            </w:r>
            <w:r w:rsidR="00696163">
              <w:rPr>
                <w:rFonts w:eastAsia="Arial" w:cs="Arial"/>
                <w:color w:val="000000" w:themeColor="text1"/>
              </w:rPr>
              <w:t>B</w:t>
            </w:r>
            <w:r w:rsidRPr="48CC405B">
              <w:rPr>
                <w:rFonts w:eastAsia="Arial" w:cs="Arial"/>
                <w:color w:val="000000" w:themeColor="text1"/>
              </w:rPr>
              <w:t>ased Maternal Behavioral Health Services Program (</w:t>
            </w:r>
            <w:r w:rsidR="00EE6AFA">
              <w:rPr>
                <w:rFonts w:eastAsia="Arial" w:cs="Arial"/>
                <w:color w:val="000000" w:themeColor="text1"/>
              </w:rPr>
              <w:t xml:space="preserve">Short Title: </w:t>
            </w:r>
            <w:r w:rsidRPr="48CC405B">
              <w:rPr>
                <w:rFonts w:eastAsia="Arial" w:cs="Arial"/>
                <w:color w:val="000000" w:themeColor="text1"/>
              </w:rPr>
              <w:t>Community</w:t>
            </w:r>
            <w:r w:rsidR="00696163">
              <w:rPr>
                <w:rFonts w:eastAsia="Arial" w:cs="Arial"/>
                <w:color w:val="000000" w:themeColor="text1"/>
              </w:rPr>
              <w:t>-</w:t>
            </w:r>
            <w:r w:rsidRPr="48CC405B">
              <w:rPr>
                <w:rFonts w:eastAsia="Arial" w:cs="Arial"/>
                <w:color w:val="000000" w:themeColor="text1"/>
              </w:rPr>
              <w:t>Based Maternal BHS)</w:t>
            </w:r>
          </w:p>
        </w:tc>
      </w:tr>
      <w:tr w:rsidR="00BF15A1" w:rsidRPr="00AC34BE" w14:paraId="3E95373B" w14:textId="77777777" w:rsidTr="66224F39">
        <w:trPr>
          <w:cantSplit/>
        </w:trPr>
        <w:tc>
          <w:tcPr>
            <w:tcW w:w="3577" w:type="dxa"/>
          </w:tcPr>
          <w:p w14:paraId="78E8E34A" w14:textId="77777777" w:rsidR="00BF15A1" w:rsidRPr="001B2BA2" w:rsidRDefault="007D2C1F" w:rsidP="00AC34BE">
            <w:pPr>
              <w:tabs>
                <w:tab w:val="left" w:pos="1008"/>
              </w:tabs>
              <w:rPr>
                <w:rFonts w:eastAsia="Arial" w:cs="Arial"/>
                <w:b/>
              </w:rPr>
            </w:pPr>
            <w:r w:rsidRPr="48CC405B">
              <w:rPr>
                <w:rFonts w:eastAsia="Arial" w:cs="Arial"/>
                <w:b/>
              </w:rPr>
              <w:t>Funding Opportunity</w:t>
            </w:r>
            <w:r w:rsidR="00BF15A1" w:rsidRPr="48CC405B">
              <w:rPr>
                <w:rFonts w:eastAsia="Arial" w:cs="Arial"/>
                <w:b/>
              </w:rPr>
              <w:t xml:space="preserve"> Number:</w:t>
            </w:r>
          </w:p>
        </w:tc>
        <w:tc>
          <w:tcPr>
            <w:tcW w:w="5999" w:type="dxa"/>
          </w:tcPr>
          <w:p w14:paraId="1964797C" w14:textId="364D9AF2" w:rsidR="00BF15A1" w:rsidRPr="00490605" w:rsidRDefault="00AB4828" w:rsidP="00AC34BE">
            <w:pPr>
              <w:tabs>
                <w:tab w:val="left" w:pos="1008"/>
              </w:tabs>
              <w:rPr>
                <w:rFonts w:eastAsia="Arial" w:cs="Arial"/>
                <w:b/>
                <w:bCs/>
              </w:rPr>
            </w:pPr>
            <w:r w:rsidRPr="00490605">
              <w:rPr>
                <w:rStyle w:val="StyleBold"/>
                <w:rFonts w:eastAsia="Arial" w:cs="Arial"/>
                <w:b w:val="0"/>
                <w:bCs w:val="0"/>
              </w:rPr>
              <w:t>SM-24-013</w:t>
            </w:r>
          </w:p>
        </w:tc>
      </w:tr>
      <w:tr w:rsidR="00BF15A1" w:rsidRPr="00AC34BE" w14:paraId="0F8FCE43" w14:textId="77777777" w:rsidTr="66224F39">
        <w:trPr>
          <w:cantSplit/>
        </w:trPr>
        <w:tc>
          <w:tcPr>
            <w:tcW w:w="3577" w:type="dxa"/>
          </w:tcPr>
          <w:p w14:paraId="7D749A36" w14:textId="77777777" w:rsidR="00BF15A1" w:rsidRPr="001B2BA2" w:rsidRDefault="00BF15A1" w:rsidP="00AC34BE">
            <w:pPr>
              <w:tabs>
                <w:tab w:val="left" w:pos="1008"/>
              </w:tabs>
              <w:rPr>
                <w:rFonts w:eastAsia="Arial" w:cs="Arial"/>
                <w:b/>
              </w:rPr>
            </w:pPr>
            <w:r w:rsidRPr="48CC405B">
              <w:rPr>
                <w:rFonts w:eastAsia="Arial" w:cs="Arial"/>
                <w:b/>
              </w:rPr>
              <w:t>Due Date for Applications:</w:t>
            </w:r>
          </w:p>
        </w:tc>
        <w:tc>
          <w:tcPr>
            <w:tcW w:w="5999" w:type="dxa"/>
          </w:tcPr>
          <w:p w14:paraId="7D4D0A44" w14:textId="092719C8" w:rsidR="000A3BBE" w:rsidRPr="00EE6AFA" w:rsidRDefault="001C566A" w:rsidP="00AC34BE">
            <w:pPr>
              <w:tabs>
                <w:tab w:val="left" w:pos="1008"/>
              </w:tabs>
              <w:rPr>
                <w:rFonts w:eastAsia="Arial" w:cs="Arial"/>
              </w:rPr>
            </w:pPr>
            <w:r>
              <w:rPr>
                <w:rFonts w:eastAsia="Arial" w:cs="Arial"/>
              </w:rPr>
              <w:t>September 9, 2024</w:t>
            </w:r>
          </w:p>
        </w:tc>
      </w:tr>
      <w:tr w:rsidR="00BF15A1" w:rsidRPr="00AC34BE" w14:paraId="57C49773" w14:textId="77777777" w:rsidTr="66224F39">
        <w:trPr>
          <w:cantSplit/>
        </w:trPr>
        <w:tc>
          <w:tcPr>
            <w:tcW w:w="3577" w:type="dxa"/>
          </w:tcPr>
          <w:p w14:paraId="1AE8A80C" w14:textId="77777777" w:rsidR="00BF15A1" w:rsidRPr="001B2BA2" w:rsidRDefault="000B0597" w:rsidP="000B0597">
            <w:pPr>
              <w:tabs>
                <w:tab w:val="left" w:pos="1008"/>
              </w:tabs>
              <w:rPr>
                <w:rFonts w:eastAsia="Arial" w:cs="Arial"/>
                <w:b/>
              </w:rPr>
            </w:pPr>
            <w:r w:rsidRPr="48CC405B">
              <w:rPr>
                <w:rFonts w:eastAsia="Arial" w:cs="Arial"/>
                <w:b/>
              </w:rPr>
              <w:t>Estimated</w:t>
            </w:r>
            <w:r w:rsidR="00BF15A1" w:rsidRPr="48CC405B">
              <w:rPr>
                <w:rFonts w:eastAsia="Arial" w:cs="Arial"/>
                <w:b/>
              </w:rPr>
              <w:t xml:space="preserve"> Total Available Funding:</w:t>
            </w:r>
          </w:p>
        </w:tc>
        <w:tc>
          <w:tcPr>
            <w:tcW w:w="5999" w:type="dxa"/>
          </w:tcPr>
          <w:p w14:paraId="6A83A7AD" w14:textId="554D370B" w:rsidR="00BF15A1" w:rsidRPr="00532293" w:rsidRDefault="00532293" w:rsidP="66224F39">
            <w:pPr>
              <w:tabs>
                <w:tab w:val="left" w:pos="1008"/>
              </w:tabs>
              <w:rPr>
                <w:rStyle w:val="StyleBold"/>
                <w:rFonts w:eastAsia="Arial" w:cs="Arial"/>
                <w:b w:val="0"/>
                <w:bCs w:val="0"/>
              </w:rPr>
            </w:pPr>
            <w:r w:rsidRPr="00532293">
              <w:rPr>
                <w:rStyle w:val="StyleBold"/>
                <w:rFonts w:eastAsia="Arial" w:cs="Arial"/>
                <w:b w:val="0"/>
                <w:bCs w:val="0"/>
              </w:rPr>
              <w:t>$15,000,000</w:t>
            </w:r>
            <w:r w:rsidR="009F1E39" w:rsidRPr="00532293">
              <w:rPr>
                <w:rStyle w:val="StyleBold"/>
                <w:rFonts w:eastAsia="Arial" w:cs="Arial"/>
                <w:b w:val="0"/>
                <w:bCs w:val="0"/>
              </w:rPr>
              <w:t xml:space="preserve"> </w:t>
            </w:r>
            <w:bookmarkStart w:id="4" w:name="_Hlk168378988"/>
            <w:r w:rsidR="00354074" w:rsidRPr="00354074">
              <w:rPr>
                <w:rStyle w:val="StyleBold"/>
                <w:rFonts w:eastAsia="Arial" w:cs="Arial"/>
                <w:b w:val="0"/>
                <w:bCs w:val="0"/>
              </w:rPr>
              <w:t>(</w:t>
            </w:r>
            <w:r w:rsidR="00354074" w:rsidRPr="00354074">
              <w:rPr>
                <w:rStyle w:val="StyleBold"/>
                <w:rFonts w:eastAsia="Arial"/>
                <w:b w:val="0"/>
                <w:bCs w:val="0"/>
              </w:rPr>
              <w:t xml:space="preserve">Total funding available for fully funding all awards for all </w:t>
            </w:r>
            <w:r w:rsidR="002A6286">
              <w:rPr>
                <w:rStyle w:val="StyleBold"/>
                <w:rFonts w:eastAsia="Arial"/>
                <w:b w:val="0"/>
                <w:bCs w:val="0"/>
              </w:rPr>
              <w:t xml:space="preserve">5 </w:t>
            </w:r>
            <w:r w:rsidR="00354074" w:rsidRPr="00354074">
              <w:rPr>
                <w:rStyle w:val="StyleBold"/>
                <w:rFonts w:eastAsia="Arial"/>
                <w:b w:val="0"/>
                <w:bCs w:val="0"/>
              </w:rPr>
              <w:t>years)</w:t>
            </w:r>
            <w:bookmarkEnd w:id="4"/>
          </w:p>
        </w:tc>
      </w:tr>
      <w:tr w:rsidR="00BF15A1" w:rsidRPr="00AC34BE" w14:paraId="7822DA3B" w14:textId="77777777" w:rsidTr="66224F39">
        <w:trPr>
          <w:cantSplit/>
        </w:trPr>
        <w:tc>
          <w:tcPr>
            <w:tcW w:w="3577" w:type="dxa"/>
          </w:tcPr>
          <w:p w14:paraId="2BF2FD6E" w14:textId="482CBE06" w:rsidR="00BF15A1" w:rsidRPr="001B2BA2" w:rsidRDefault="00BF15A1" w:rsidP="00AC34BE">
            <w:pPr>
              <w:tabs>
                <w:tab w:val="left" w:pos="1008"/>
              </w:tabs>
              <w:rPr>
                <w:rFonts w:eastAsia="Arial" w:cs="Arial"/>
                <w:b/>
              </w:rPr>
            </w:pPr>
            <w:r w:rsidRPr="48CC405B">
              <w:rPr>
                <w:rFonts w:eastAsia="Arial" w:cs="Arial"/>
                <w:b/>
              </w:rPr>
              <w:t>Estimated Number of Awards:</w:t>
            </w:r>
          </w:p>
        </w:tc>
        <w:tc>
          <w:tcPr>
            <w:tcW w:w="5999" w:type="dxa"/>
          </w:tcPr>
          <w:p w14:paraId="23F138F5" w14:textId="618045FE" w:rsidR="00BF15A1" w:rsidRPr="00244237" w:rsidRDefault="00263C49" w:rsidP="66224F39">
            <w:pPr>
              <w:tabs>
                <w:tab w:val="left" w:pos="1008"/>
              </w:tabs>
              <w:rPr>
                <w:rStyle w:val="StyleBold"/>
                <w:rFonts w:eastAsia="Arial" w:cs="Arial"/>
                <w:b w:val="0"/>
                <w:bCs w:val="0"/>
              </w:rPr>
            </w:pPr>
            <w:r>
              <w:rPr>
                <w:rStyle w:val="StyleBold"/>
                <w:rFonts w:eastAsia="Arial" w:cs="Arial"/>
                <w:b w:val="0"/>
                <w:bCs w:val="0"/>
              </w:rPr>
              <w:t xml:space="preserve"> </w:t>
            </w:r>
            <w:r w:rsidR="00532293">
              <w:rPr>
                <w:rStyle w:val="StyleBold"/>
                <w:rFonts w:eastAsia="Arial" w:cs="Arial"/>
                <w:b w:val="0"/>
                <w:bCs w:val="0"/>
              </w:rPr>
              <w:t>6</w:t>
            </w:r>
          </w:p>
        </w:tc>
      </w:tr>
      <w:tr w:rsidR="00BF15A1" w:rsidRPr="00AC34BE" w14:paraId="7BAE5039" w14:textId="77777777" w:rsidTr="66224F39">
        <w:trPr>
          <w:cantSplit/>
        </w:trPr>
        <w:tc>
          <w:tcPr>
            <w:tcW w:w="3577" w:type="dxa"/>
          </w:tcPr>
          <w:p w14:paraId="6C1AF15B" w14:textId="77777777" w:rsidR="00BF15A1" w:rsidRPr="001B2BA2" w:rsidRDefault="00BF15A1" w:rsidP="00AC34BE">
            <w:pPr>
              <w:tabs>
                <w:tab w:val="left" w:pos="1008"/>
              </w:tabs>
              <w:rPr>
                <w:rFonts w:eastAsia="Arial" w:cs="Arial"/>
                <w:b/>
              </w:rPr>
            </w:pPr>
            <w:r w:rsidRPr="48CC405B">
              <w:rPr>
                <w:rFonts w:eastAsia="Arial" w:cs="Arial"/>
                <w:b/>
              </w:rPr>
              <w:t>Estimated Award Amount:</w:t>
            </w:r>
          </w:p>
        </w:tc>
        <w:tc>
          <w:tcPr>
            <w:tcW w:w="5999" w:type="dxa"/>
          </w:tcPr>
          <w:p w14:paraId="60AA2DDD" w14:textId="70157C90" w:rsidR="00BF15A1" w:rsidRPr="001B2BA2" w:rsidRDefault="7D887397" w:rsidP="66224F39">
            <w:pPr>
              <w:tabs>
                <w:tab w:val="left" w:pos="1008"/>
              </w:tabs>
              <w:rPr>
                <w:rFonts w:eastAsia="Arial" w:cs="Arial"/>
                <w:b/>
              </w:rPr>
            </w:pPr>
            <w:r w:rsidRPr="48CC405B">
              <w:rPr>
                <w:rFonts w:eastAsia="Arial" w:cs="Arial"/>
              </w:rPr>
              <w:t>Up to</w:t>
            </w:r>
            <w:r w:rsidR="63597AC1" w:rsidRPr="48CC405B">
              <w:rPr>
                <w:rFonts w:eastAsia="Arial" w:cs="Arial"/>
              </w:rPr>
              <w:t xml:space="preserve"> </w:t>
            </w:r>
            <w:r w:rsidR="5BDCA170" w:rsidRPr="48CC405B">
              <w:rPr>
                <w:rFonts w:eastAsia="Arial" w:cs="Arial"/>
              </w:rPr>
              <w:t xml:space="preserve">$500,000 </w:t>
            </w:r>
            <w:r w:rsidRPr="48CC405B">
              <w:rPr>
                <w:rFonts w:eastAsia="Arial" w:cs="Arial"/>
              </w:rPr>
              <w:t>per year</w:t>
            </w:r>
            <w:r w:rsidR="00F435F8">
              <w:rPr>
                <w:rFonts w:eastAsia="Arial" w:cs="Arial"/>
              </w:rPr>
              <w:t xml:space="preserve">; up to $2,500,000 per award for all </w:t>
            </w:r>
            <w:r w:rsidR="002A6286">
              <w:rPr>
                <w:rFonts w:eastAsia="Arial" w:cs="Arial"/>
              </w:rPr>
              <w:t xml:space="preserve">5 </w:t>
            </w:r>
            <w:r w:rsidR="00F435F8">
              <w:rPr>
                <w:rFonts w:eastAsia="Arial" w:cs="Arial"/>
              </w:rPr>
              <w:t>years</w:t>
            </w:r>
          </w:p>
        </w:tc>
      </w:tr>
      <w:tr w:rsidR="00BF15A1" w:rsidRPr="00AC34BE" w14:paraId="7D4B252C" w14:textId="77777777" w:rsidTr="66224F39">
        <w:trPr>
          <w:cantSplit/>
        </w:trPr>
        <w:tc>
          <w:tcPr>
            <w:tcW w:w="3577" w:type="dxa"/>
          </w:tcPr>
          <w:p w14:paraId="69488BD9" w14:textId="77777777" w:rsidR="00BF15A1" w:rsidRPr="001B2BA2" w:rsidRDefault="00BF15A1" w:rsidP="00AC34BE">
            <w:pPr>
              <w:tabs>
                <w:tab w:val="left" w:pos="1008"/>
              </w:tabs>
              <w:rPr>
                <w:rFonts w:eastAsia="Arial" w:cs="Arial"/>
                <w:b/>
              </w:rPr>
            </w:pPr>
            <w:r w:rsidRPr="48CC405B">
              <w:rPr>
                <w:rFonts w:eastAsia="Arial" w:cs="Arial"/>
                <w:b/>
              </w:rPr>
              <w:t>Cost Sharing/Match Required</w:t>
            </w:r>
            <w:r w:rsidR="00230B77" w:rsidRPr="48CC405B">
              <w:rPr>
                <w:rFonts w:eastAsia="Arial" w:cs="Arial"/>
                <w:b/>
              </w:rPr>
              <w:t>:</w:t>
            </w:r>
          </w:p>
        </w:tc>
        <w:tc>
          <w:tcPr>
            <w:tcW w:w="5999" w:type="dxa"/>
          </w:tcPr>
          <w:p w14:paraId="25C7CE89" w14:textId="3B4F4ED5" w:rsidR="00BF15A1" w:rsidRPr="00CA660C" w:rsidRDefault="00CA660C" w:rsidP="66224F39">
            <w:pPr>
              <w:tabs>
                <w:tab w:val="left" w:pos="1008"/>
              </w:tabs>
              <w:spacing w:line="259" w:lineRule="auto"/>
              <w:rPr>
                <w:rFonts w:eastAsia="Arial" w:cs="Arial"/>
              </w:rPr>
            </w:pPr>
            <w:r>
              <w:rPr>
                <w:rFonts w:eastAsia="Arial" w:cs="Arial"/>
                <w:bCs/>
              </w:rPr>
              <w:t xml:space="preserve">No </w:t>
            </w:r>
          </w:p>
        </w:tc>
      </w:tr>
      <w:tr w:rsidR="00230B77" w:rsidRPr="00AC34BE" w14:paraId="06561FC5" w14:textId="77777777" w:rsidTr="66224F39">
        <w:trPr>
          <w:cantSplit/>
        </w:trPr>
        <w:tc>
          <w:tcPr>
            <w:tcW w:w="3577" w:type="dxa"/>
          </w:tcPr>
          <w:p w14:paraId="46DE0D28" w14:textId="77777777" w:rsidR="00230B77" w:rsidRPr="001B2BA2" w:rsidRDefault="00230B77" w:rsidP="00AC34BE">
            <w:pPr>
              <w:tabs>
                <w:tab w:val="left" w:pos="1008"/>
              </w:tabs>
              <w:rPr>
                <w:rFonts w:eastAsia="Arial" w:cs="Arial"/>
                <w:b/>
              </w:rPr>
            </w:pPr>
            <w:r w:rsidRPr="48CC405B">
              <w:rPr>
                <w:rFonts w:eastAsia="Arial" w:cs="Arial"/>
                <w:b/>
              </w:rPr>
              <w:t>Anticipated Project Start Date:</w:t>
            </w:r>
          </w:p>
        </w:tc>
        <w:tc>
          <w:tcPr>
            <w:tcW w:w="5999" w:type="dxa"/>
          </w:tcPr>
          <w:p w14:paraId="4FABA141" w14:textId="67A62A50" w:rsidR="00230B77" w:rsidRPr="001B2BA2" w:rsidRDefault="00A55AB6" w:rsidP="00AC34BE">
            <w:pPr>
              <w:tabs>
                <w:tab w:val="left" w:pos="1008"/>
              </w:tabs>
              <w:rPr>
                <w:rFonts w:eastAsia="Arial" w:cs="Arial"/>
              </w:rPr>
            </w:pPr>
            <w:r>
              <w:rPr>
                <w:rFonts w:eastAsia="Arial" w:cs="Arial"/>
              </w:rPr>
              <w:t>N</w:t>
            </w:r>
            <w:r>
              <w:rPr>
                <w:rFonts w:eastAsia="Arial"/>
              </w:rPr>
              <w:t>ovember</w:t>
            </w:r>
            <w:r w:rsidR="00200B4A">
              <w:rPr>
                <w:rFonts w:eastAsia="Arial" w:cs="Arial"/>
              </w:rPr>
              <w:t xml:space="preserve"> 30, 2024</w:t>
            </w:r>
          </w:p>
        </w:tc>
      </w:tr>
      <w:tr w:rsidR="006F62D9" w:rsidRPr="001B2BA2" w14:paraId="544C4564" w14:textId="77777777" w:rsidTr="66224F39">
        <w:trPr>
          <w:cantSplit/>
        </w:trPr>
        <w:tc>
          <w:tcPr>
            <w:tcW w:w="3577" w:type="dxa"/>
            <w:tcBorders>
              <w:top w:val="single" w:sz="4" w:space="0" w:color="auto"/>
              <w:left w:val="single" w:sz="4" w:space="0" w:color="auto"/>
              <w:bottom w:val="single" w:sz="4" w:space="0" w:color="auto"/>
              <w:right w:val="single" w:sz="4" w:space="0" w:color="auto"/>
            </w:tcBorders>
          </w:tcPr>
          <w:p w14:paraId="6DEDB105" w14:textId="77777777" w:rsidR="006F62D9" w:rsidRPr="001B2BA2" w:rsidRDefault="006F62D9" w:rsidP="00194C5B">
            <w:pPr>
              <w:tabs>
                <w:tab w:val="left" w:pos="1008"/>
              </w:tabs>
              <w:rPr>
                <w:rFonts w:eastAsia="Arial" w:cs="Arial"/>
                <w:b/>
              </w:rPr>
            </w:pPr>
            <w:bookmarkStart w:id="5" w:name="_Hlk147307310"/>
            <w:r w:rsidRPr="48CC405B">
              <w:rPr>
                <w:rFonts w:eastAsia="Arial" w:cs="Arial"/>
                <w:b/>
              </w:rPr>
              <w:t>Anticipated Award Date:</w:t>
            </w:r>
          </w:p>
        </w:tc>
        <w:tc>
          <w:tcPr>
            <w:tcW w:w="5999" w:type="dxa"/>
            <w:tcBorders>
              <w:top w:val="single" w:sz="4" w:space="0" w:color="auto"/>
              <w:left w:val="single" w:sz="4" w:space="0" w:color="auto"/>
              <w:bottom w:val="single" w:sz="4" w:space="0" w:color="auto"/>
              <w:right w:val="single" w:sz="4" w:space="0" w:color="auto"/>
            </w:tcBorders>
          </w:tcPr>
          <w:p w14:paraId="52AD1004" w14:textId="41391082" w:rsidR="006F62D9" w:rsidRPr="001B2BA2" w:rsidRDefault="00A55AB6" w:rsidP="00194C5B">
            <w:pPr>
              <w:tabs>
                <w:tab w:val="left" w:pos="1008"/>
              </w:tabs>
              <w:rPr>
                <w:rFonts w:eastAsia="Arial" w:cs="Arial"/>
              </w:rPr>
            </w:pPr>
            <w:r>
              <w:rPr>
                <w:rFonts w:eastAsia="Arial" w:cs="Arial"/>
              </w:rPr>
              <w:t>N</w:t>
            </w:r>
            <w:r>
              <w:rPr>
                <w:rFonts w:eastAsia="Arial"/>
              </w:rPr>
              <w:t>ovember 15</w:t>
            </w:r>
            <w:r w:rsidR="006F62D9" w:rsidRPr="48CC405B">
              <w:rPr>
                <w:rFonts w:eastAsia="Arial" w:cs="Arial"/>
              </w:rPr>
              <w:t>, 2024</w:t>
            </w:r>
          </w:p>
        </w:tc>
      </w:tr>
      <w:bookmarkEnd w:id="5"/>
      <w:tr w:rsidR="00BF15A1" w:rsidRPr="00AC34BE" w14:paraId="52A3E8A9" w14:textId="77777777" w:rsidTr="66224F39">
        <w:trPr>
          <w:cantSplit/>
        </w:trPr>
        <w:tc>
          <w:tcPr>
            <w:tcW w:w="3577" w:type="dxa"/>
          </w:tcPr>
          <w:p w14:paraId="0034B633" w14:textId="77777777" w:rsidR="00BF15A1" w:rsidRPr="001B2BA2" w:rsidRDefault="00BF15A1" w:rsidP="00AC34BE">
            <w:pPr>
              <w:tabs>
                <w:tab w:val="left" w:pos="1008"/>
              </w:tabs>
              <w:rPr>
                <w:rFonts w:eastAsia="Arial" w:cs="Arial"/>
                <w:b/>
              </w:rPr>
            </w:pPr>
            <w:r w:rsidRPr="48CC405B">
              <w:rPr>
                <w:rFonts w:eastAsia="Arial" w:cs="Arial"/>
                <w:b/>
              </w:rPr>
              <w:t>Length of Project Period:</w:t>
            </w:r>
          </w:p>
        </w:tc>
        <w:tc>
          <w:tcPr>
            <w:tcW w:w="5999" w:type="dxa"/>
          </w:tcPr>
          <w:p w14:paraId="013E6B38" w14:textId="5AC55E10" w:rsidR="00BF15A1" w:rsidRPr="001B2BA2" w:rsidRDefault="7D887397" w:rsidP="66224F39">
            <w:pPr>
              <w:tabs>
                <w:tab w:val="left" w:pos="1008"/>
              </w:tabs>
              <w:rPr>
                <w:rFonts w:eastAsia="Arial" w:cs="Arial"/>
                <w:b/>
              </w:rPr>
            </w:pPr>
            <w:r w:rsidRPr="48CC405B">
              <w:rPr>
                <w:rFonts w:eastAsia="Arial" w:cs="Arial"/>
              </w:rPr>
              <w:t xml:space="preserve">Up to </w:t>
            </w:r>
            <w:r w:rsidR="3DBE0AE0" w:rsidRPr="00DB11FD">
              <w:rPr>
                <w:rStyle w:val="StyleBold"/>
                <w:rFonts w:eastAsia="Arial" w:cs="Arial"/>
                <w:b w:val="0"/>
                <w:bCs w:val="0"/>
              </w:rPr>
              <w:t>5 years</w:t>
            </w:r>
            <w:r w:rsidRPr="48CC405B">
              <w:rPr>
                <w:rFonts w:eastAsia="Arial" w:cs="Arial"/>
              </w:rPr>
              <w:t xml:space="preserve"> </w:t>
            </w:r>
          </w:p>
        </w:tc>
      </w:tr>
      <w:tr w:rsidR="00BF15A1" w:rsidRPr="00AC34BE" w14:paraId="77F23CE4" w14:textId="77777777" w:rsidTr="66224F39">
        <w:trPr>
          <w:cantSplit/>
        </w:trPr>
        <w:tc>
          <w:tcPr>
            <w:tcW w:w="3577" w:type="dxa"/>
          </w:tcPr>
          <w:p w14:paraId="75216EC6" w14:textId="77777777" w:rsidR="00BF15A1" w:rsidRPr="001B2BA2" w:rsidRDefault="00BF15A1" w:rsidP="00AC34BE">
            <w:pPr>
              <w:tabs>
                <w:tab w:val="left" w:pos="1008"/>
              </w:tabs>
              <w:rPr>
                <w:rFonts w:eastAsia="Arial" w:cs="Arial"/>
                <w:b/>
              </w:rPr>
            </w:pPr>
            <w:r w:rsidRPr="48CC405B">
              <w:rPr>
                <w:rFonts w:eastAsia="Arial" w:cs="Arial"/>
                <w:b/>
              </w:rPr>
              <w:lastRenderedPageBreak/>
              <w:t>Eligible Applicants:</w:t>
            </w:r>
          </w:p>
        </w:tc>
        <w:tc>
          <w:tcPr>
            <w:tcW w:w="5999" w:type="dxa"/>
          </w:tcPr>
          <w:p w14:paraId="19115C90" w14:textId="79A29EAA" w:rsidR="00D01287" w:rsidRDefault="25088C2E" w:rsidP="005F27B3">
            <w:pPr>
              <w:pStyle w:val="CommentText"/>
              <w:rPr>
                <w:sz w:val="24"/>
                <w:szCs w:val="24"/>
              </w:rPr>
            </w:pPr>
            <w:r w:rsidRPr="00D00C12">
              <w:rPr>
                <w:rFonts w:eastAsia="Arial" w:cs="Arial"/>
                <w:sz w:val="24"/>
                <w:szCs w:val="24"/>
              </w:rPr>
              <w:t xml:space="preserve">State, local, </w:t>
            </w:r>
            <w:r w:rsidR="002A6286">
              <w:rPr>
                <w:rFonts w:eastAsia="Arial" w:cs="Arial"/>
                <w:sz w:val="24"/>
                <w:szCs w:val="24"/>
              </w:rPr>
              <w:t>t</w:t>
            </w:r>
            <w:r w:rsidR="002A6286" w:rsidRPr="00D00C12">
              <w:rPr>
                <w:rFonts w:eastAsia="Arial" w:cs="Arial"/>
                <w:sz w:val="24"/>
                <w:szCs w:val="24"/>
              </w:rPr>
              <w:t>ribal</w:t>
            </w:r>
            <w:r w:rsidRPr="00D00C12">
              <w:rPr>
                <w:rFonts w:eastAsia="Arial" w:cs="Arial"/>
                <w:sz w:val="24"/>
                <w:szCs w:val="24"/>
              </w:rPr>
              <w:t xml:space="preserve">, and territorial governments, </w:t>
            </w:r>
            <w:r w:rsidR="002A6286">
              <w:rPr>
                <w:rFonts w:eastAsia="Arial" w:cs="Arial"/>
                <w:sz w:val="24"/>
                <w:szCs w:val="24"/>
              </w:rPr>
              <w:t>t</w:t>
            </w:r>
            <w:r w:rsidR="002A6286" w:rsidRPr="00D00C12">
              <w:rPr>
                <w:rFonts w:eastAsia="Arial" w:cs="Arial"/>
                <w:sz w:val="24"/>
                <w:szCs w:val="24"/>
              </w:rPr>
              <w:t xml:space="preserve">ribal </w:t>
            </w:r>
            <w:r w:rsidRPr="00D00C12">
              <w:rPr>
                <w:rFonts w:eastAsia="Arial" w:cs="Arial"/>
                <w:sz w:val="24"/>
                <w:szCs w:val="24"/>
              </w:rPr>
              <w:t>organizations, non</w:t>
            </w:r>
            <w:r w:rsidR="002A6286">
              <w:rPr>
                <w:rFonts w:eastAsia="Arial" w:cs="Arial"/>
                <w:sz w:val="24"/>
                <w:szCs w:val="24"/>
              </w:rPr>
              <w:t>-</w:t>
            </w:r>
            <w:r w:rsidRPr="00D00C12">
              <w:rPr>
                <w:rFonts w:eastAsia="Arial" w:cs="Arial"/>
                <w:sz w:val="24"/>
                <w:szCs w:val="24"/>
              </w:rPr>
              <w:t>profit community-based entities, and primary care and behavioral health organizations</w:t>
            </w:r>
            <w:r w:rsidR="00263C49" w:rsidRPr="00D00C12">
              <w:rPr>
                <w:rFonts w:eastAsia="Arial" w:cs="Arial"/>
                <w:sz w:val="24"/>
                <w:szCs w:val="24"/>
              </w:rPr>
              <w:t xml:space="preserve"> to address community behavioral health need</w:t>
            </w:r>
            <w:r w:rsidR="00D01287">
              <w:rPr>
                <w:rFonts w:eastAsia="Arial" w:cs="Arial"/>
                <w:sz w:val="24"/>
                <w:szCs w:val="24"/>
              </w:rPr>
              <w:t>s</w:t>
            </w:r>
            <w:r w:rsidR="00263C49" w:rsidRPr="00D00C12">
              <w:rPr>
                <w:rFonts w:eastAsia="Arial" w:cs="Arial"/>
                <w:sz w:val="24"/>
                <w:szCs w:val="24"/>
              </w:rPr>
              <w:t xml:space="preserve"> worsened by the COVID-19 public health emergency.</w:t>
            </w:r>
            <w:r w:rsidRPr="00D00C12">
              <w:rPr>
                <w:sz w:val="24"/>
                <w:szCs w:val="24"/>
              </w:rPr>
              <w:t xml:space="preserve"> </w:t>
            </w:r>
          </w:p>
          <w:p w14:paraId="05CF2CB1" w14:textId="25AF8BAF" w:rsidR="00BF15A1" w:rsidRPr="001B2BA2" w:rsidRDefault="3FECD16D" w:rsidP="00AC34BE">
            <w:pPr>
              <w:tabs>
                <w:tab w:val="left" w:pos="1008"/>
              </w:tabs>
              <w:rPr>
                <w:rFonts w:eastAsia="Arial" w:cs="Arial"/>
                <w:b/>
              </w:rPr>
            </w:pPr>
            <w:r w:rsidRPr="48CC405B">
              <w:rPr>
                <w:rFonts w:eastAsia="Arial" w:cs="Arial"/>
              </w:rPr>
              <w:t xml:space="preserve">[See </w:t>
            </w:r>
            <w:hyperlink w:anchor="_ELIGIBLE_APPLICANTS">
              <w:r w:rsidRPr="48CC405B">
                <w:rPr>
                  <w:rStyle w:val="Hyperlink"/>
                  <w:rFonts w:eastAsia="Arial" w:cs="Arial"/>
                </w:rPr>
                <w:t>Section III-1</w:t>
              </w:r>
            </w:hyperlink>
            <w:r w:rsidR="00BF15A1" w:rsidRPr="48CC405B">
              <w:rPr>
                <w:rFonts w:eastAsia="Arial" w:cs="Arial"/>
              </w:rPr>
              <w:t xml:space="preserve"> for complete eligibility information.]</w:t>
            </w:r>
          </w:p>
        </w:tc>
      </w:tr>
      <w:tr w:rsidR="00875C13" w:rsidRPr="00AC34BE" w14:paraId="6F631C9B" w14:textId="77777777" w:rsidTr="66224F39">
        <w:trPr>
          <w:cantSplit/>
        </w:trPr>
        <w:tc>
          <w:tcPr>
            <w:tcW w:w="3577" w:type="dxa"/>
          </w:tcPr>
          <w:p w14:paraId="0B34E48D" w14:textId="5EB0647D" w:rsidR="00875C13" w:rsidRPr="001B2BA2" w:rsidRDefault="00875C13" w:rsidP="00AC34BE">
            <w:pPr>
              <w:tabs>
                <w:tab w:val="left" w:pos="1008"/>
              </w:tabs>
              <w:rPr>
                <w:rFonts w:eastAsia="Arial" w:cs="Arial"/>
                <w:b/>
              </w:rPr>
            </w:pPr>
            <w:r w:rsidRPr="48CC405B">
              <w:rPr>
                <w:rFonts w:eastAsia="Arial" w:cs="Arial"/>
                <w:b/>
              </w:rPr>
              <w:t>Authorizing Statute</w:t>
            </w:r>
            <w:r w:rsidR="009D037A" w:rsidRPr="48CC405B">
              <w:rPr>
                <w:rFonts w:eastAsia="Arial" w:cs="Arial"/>
                <w:b/>
              </w:rPr>
              <w:t>:</w:t>
            </w:r>
          </w:p>
        </w:tc>
        <w:tc>
          <w:tcPr>
            <w:tcW w:w="5999" w:type="dxa"/>
          </w:tcPr>
          <w:p w14:paraId="07309F7C" w14:textId="3FD07FC1" w:rsidR="00875C13" w:rsidRPr="00DB11FD" w:rsidRDefault="32593551" w:rsidP="66224F39">
            <w:pPr>
              <w:tabs>
                <w:tab w:val="left" w:pos="1008"/>
              </w:tabs>
              <w:spacing w:line="259" w:lineRule="auto"/>
              <w:rPr>
                <w:rStyle w:val="StyleBold"/>
                <w:rFonts w:eastAsia="Arial" w:cs="Arial"/>
                <w:b w:val="0"/>
                <w:bCs w:val="0"/>
              </w:rPr>
            </w:pPr>
            <w:r w:rsidRPr="00DB11FD">
              <w:rPr>
                <w:rStyle w:val="StyleBold"/>
                <w:rFonts w:eastAsia="Arial" w:cs="Arial"/>
                <w:b w:val="0"/>
                <w:bCs w:val="0"/>
              </w:rPr>
              <w:t xml:space="preserve">Sec 2707 </w:t>
            </w:r>
            <w:r w:rsidR="00020D20" w:rsidRPr="00020D20">
              <w:rPr>
                <w:rStyle w:val="StyleBold"/>
                <w:rFonts w:eastAsia="Arial" w:cs="Arial"/>
                <w:b w:val="0"/>
                <w:bCs w:val="0"/>
              </w:rPr>
              <w:t xml:space="preserve">and 2702 </w:t>
            </w:r>
            <w:r w:rsidRPr="00DB11FD">
              <w:rPr>
                <w:rStyle w:val="StyleBold"/>
                <w:rFonts w:eastAsia="Arial" w:cs="Arial"/>
                <w:b w:val="0"/>
                <w:bCs w:val="0"/>
              </w:rPr>
              <w:t xml:space="preserve">of </w:t>
            </w:r>
            <w:r w:rsidR="00103ADB" w:rsidRPr="00DB11FD">
              <w:rPr>
                <w:rStyle w:val="StyleBold"/>
                <w:rFonts w:eastAsia="Arial" w:cs="Arial"/>
                <w:b w:val="0"/>
                <w:bCs w:val="0"/>
              </w:rPr>
              <w:t xml:space="preserve">the </w:t>
            </w:r>
            <w:r w:rsidR="3EFDC485" w:rsidRPr="00DB11FD">
              <w:rPr>
                <w:rStyle w:val="StyleBold"/>
                <w:rFonts w:eastAsia="Arial" w:cs="Arial"/>
                <w:b w:val="0"/>
                <w:bCs w:val="0"/>
              </w:rPr>
              <w:t>A</w:t>
            </w:r>
            <w:r w:rsidR="3C65DDA0" w:rsidRPr="00DB11FD">
              <w:rPr>
                <w:rStyle w:val="StyleBold"/>
                <w:rFonts w:eastAsia="Arial" w:cs="Arial"/>
                <w:b w:val="0"/>
                <w:bCs w:val="0"/>
              </w:rPr>
              <w:t xml:space="preserve">merican </w:t>
            </w:r>
            <w:r w:rsidR="3EFDC485" w:rsidRPr="00DB11FD">
              <w:rPr>
                <w:rStyle w:val="StyleBold"/>
                <w:rFonts w:eastAsia="Arial" w:cs="Arial"/>
                <w:b w:val="0"/>
                <w:bCs w:val="0"/>
              </w:rPr>
              <w:t>R</w:t>
            </w:r>
            <w:r w:rsidR="15A0AE27" w:rsidRPr="00DB11FD">
              <w:rPr>
                <w:rStyle w:val="StyleBold"/>
                <w:rFonts w:eastAsia="Arial" w:cs="Arial"/>
                <w:b w:val="0"/>
                <w:bCs w:val="0"/>
              </w:rPr>
              <w:t xml:space="preserve">escue </w:t>
            </w:r>
            <w:r w:rsidR="3EFDC485" w:rsidRPr="00DB11FD">
              <w:rPr>
                <w:rStyle w:val="StyleBold"/>
                <w:rFonts w:eastAsia="Arial" w:cs="Arial"/>
                <w:b w:val="0"/>
                <w:bCs w:val="0"/>
              </w:rPr>
              <w:t>P</w:t>
            </w:r>
            <w:r w:rsidR="59E86ECA" w:rsidRPr="00DB11FD">
              <w:rPr>
                <w:rStyle w:val="StyleBold"/>
                <w:rFonts w:eastAsia="Arial" w:cs="Arial"/>
                <w:b w:val="0"/>
                <w:bCs w:val="0"/>
              </w:rPr>
              <w:t>lan</w:t>
            </w:r>
            <w:r w:rsidR="7990FFC4" w:rsidRPr="360D81E9">
              <w:rPr>
                <w:rStyle w:val="StyleBold"/>
                <w:rFonts w:eastAsia="Arial" w:cs="Arial"/>
                <w:b w:val="0"/>
                <w:bCs w:val="0"/>
              </w:rPr>
              <w:t xml:space="preserve"> Act</w:t>
            </w:r>
          </w:p>
        </w:tc>
      </w:tr>
      <w:bookmarkEnd w:id="2"/>
      <w:bookmarkEnd w:id="3"/>
    </w:tbl>
    <w:p w14:paraId="434EFCCF" w14:textId="32194AE0" w:rsidR="009D2F7A" w:rsidRPr="00AC34BE" w:rsidRDefault="00704DBF" w:rsidP="00AC34BE">
      <w:pPr>
        <w:rPr>
          <w:rStyle w:val="StyleBold"/>
          <w:rFonts w:eastAsia="Arial" w:cs="Arial"/>
        </w:rPr>
      </w:pPr>
      <w:r w:rsidRPr="48CC405B">
        <w:rPr>
          <w:rStyle w:val="StyleBold"/>
          <w:rFonts w:eastAsia="Arial" w:cs="Arial"/>
          <w:highlight w:val="yellow"/>
        </w:rPr>
        <w:br w:type="page"/>
      </w:r>
    </w:p>
    <w:p w14:paraId="6830F183" w14:textId="1EFD62DC" w:rsidR="0001794E" w:rsidRPr="00AC34BE" w:rsidRDefault="00D84677" w:rsidP="00D84677">
      <w:pPr>
        <w:pStyle w:val="Heading1"/>
        <w:tabs>
          <w:tab w:val="left" w:pos="1008"/>
        </w:tabs>
        <w:spacing w:before="240"/>
        <w:rPr>
          <w:rFonts w:eastAsia="Arial"/>
        </w:rPr>
      </w:pPr>
      <w:bookmarkStart w:id="6" w:name="_Toc485307377"/>
      <w:bookmarkStart w:id="7" w:name="_Toc81577270"/>
      <w:bookmarkStart w:id="8" w:name="_Toc101858707"/>
      <w:bookmarkStart w:id="9" w:name="_Toc174361884"/>
      <w:r>
        <w:rPr>
          <w:rFonts w:eastAsia="Arial"/>
        </w:rPr>
        <w:lastRenderedPageBreak/>
        <w:t xml:space="preserve">I. </w:t>
      </w:r>
      <w:r>
        <w:rPr>
          <w:rFonts w:eastAsia="Arial"/>
        </w:rPr>
        <w:tab/>
      </w:r>
      <w:r w:rsidR="009128E4" w:rsidRPr="48CC405B">
        <w:rPr>
          <w:rFonts w:eastAsia="Arial"/>
        </w:rPr>
        <w:t>PROGRAM</w:t>
      </w:r>
      <w:r w:rsidR="0001794E" w:rsidRPr="48CC405B">
        <w:rPr>
          <w:rFonts w:eastAsia="Arial"/>
        </w:rPr>
        <w:t xml:space="preserve"> DESCRIPTION</w:t>
      </w:r>
      <w:bookmarkEnd w:id="6"/>
      <w:bookmarkEnd w:id="7"/>
      <w:bookmarkEnd w:id="8"/>
      <w:bookmarkEnd w:id="9"/>
    </w:p>
    <w:p w14:paraId="38AE2E58" w14:textId="2E56F278" w:rsidR="0001794E" w:rsidRPr="00AC34BE" w:rsidRDefault="00A945B3" w:rsidP="00403BCA">
      <w:pPr>
        <w:pStyle w:val="Heading2"/>
        <w:numPr>
          <w:ilvl w:val="0"/>
          <w:numId w:val="23"/>
        </w:numPr>
        <w:rPr>
          <w:rFonts w:eastAsia="Arial"/>
        </w:rPr>
      </w:pPr>
      <w:bookmarkStart w:id="10" w:name="_1._PURPOSE"/>
      <w:bookmarkStart w:id="11" w:name="_Toc101858708"/>
      <w:bookmarkStart w:id="12" w:name="_Toc174361885"/>
      <w:bookmarkEnd w:id="10"/>
      <w:r w:rsidRPr="48CC405B">
        <w:rPr>
          <w:rFonts w:eastAsia="Arial"/>
        </w:rPr>
        <w:t>PURPOSE</w:t>
      </w:r>
      <w:bookmarkEnd w:id="11"/>
      <w:bookmarkEnd w:id="12"/>
    </w:p>
    <w:p w14:paraId="500A8B3F" w14:textId="4EB14533" w:rsidR="00B142C1" w:rsidRDefault="5172DAA7" w:rsidP="00B811FD">
      <w:pPr>
        <w:spacing w:after="120"/>
        <w:rPr>
          <w:rFonts w:eastAsia="Arial" w:cs="Arial"/>
        </w:rPr>
      </w:pPr>
      <w:r w:rsidRPr="680407AC">
        <w:rPr>
          <w:rFonts w:eastAsia="Arial" w:cs="Arial"/>
        </w:rPr>
        <w:t>The purpose of this program</w:t>
      </w:r>
      <w:r w:rsidRPr="680407AC">
        <w:rPr>
          <w:rStyle w:val="StyleBold"/>
          <w:rFonts w:eastAsia="Arial" w:cs="Arial"/>
        </w:rPr>
        <w:t xml:space="preserve"> </w:t>
      </w:r>
      <w:r w:rsidRPr="680407AC">
        <w:rPr>
          <w:rFonts w:eastAsia="Arial" w:cs="Arial"/>
        </w:rPr>
        <w:t>is to</w:t>
      </w:r>
      <w:r w:rsidRPr="680407AC">
        <w:rPr>
          <w:rStyle w:val="StyleBold"/>
          <w:rFonts w:eastAsia="Arial" w:cs="Arial"/>
        </w:rPr>
        <w:t xml:space="preserve"> </w:t>
      </w:r>
      <w:r w:rsidRPr="680407AC">
        <w:rPr>
          <w:rFonts w:eastAsia="Arial" w:cs="Arial"/>
        </w:rPr>
        <w:t>improve access to</w:t>
      </w:r>
      <w:r w:rsidR="00B03C46">
        <w:rPr>
          <w:rFonts w:eastAsia="Arial" w:cs="Arial"/>
        </w:rPr>
        <w:t xml:space="preserve"> evidence-based,</w:t>
      </w:r>
      <w:r w:rsidRPr="680407AC">
        <w:rPr>
          <w:rFonts w:eastAsia="Arial" w:cs="Arial"/>
        </w:rPr>
        <w:t xml:space="preserve"> </w:t>
      </w:r>
      <w:r w:rsidR="00001177">
        <w:rPr>
          <w:rFonts w:eastAsia="Arial" w:cs="Arial"/>
        </w:rPr>
        <w:t>timely</w:t>
      </w:r>
      <w:r w:rsidR="00B03C46">
        <w:rPr>
          <w:rFonts w:eastAsia="Arial" w:cs="Arial"/>
        </w:rPr>
        <w:t>, and</w:t>
      </w:r>
      <w:r w:rsidR="00001177" w:rsidRPr="680407AC">
        <w:rPr>
          <w:rFonts w:eastAsia="Arial" w:cs="Arial"/>
        </w:rPr>
        <w:t xml:space="preserve"> </w:t>
      </w:r>
      <w:r w:rsidRPr="680407AC">
        <w:rPr>
          <w:rFonts w:eastAsia="Arial" w:cs="Arial"/>
        </w:rPr>
        <w:t xml:space="preserve">culturally relevant maternal </w:t>
      </w:r>
      <w:r w:rsidR="00B03C46">
        <w:rPr>
          <w:rFonts w:eastAsia="Arial" w:cs="Arial"/>
        </w:rPr>
        <w:t>mental</w:t>
      </w:r>
      <w:r w:rsidR="00B03C46" w:rsidRPr="680407AC">
        <w:rPr>
          <w:rFonts w:eastAsia="Arial" w:cs="Arial"/>
        </w:rPr>
        <w:t xml:space="preserve"> </w:t>
      </w:r>
      <w:r w:rsidRPr="680407AC">
        <w:rPr>
          <w:rFonts w:eastAsia="Arial" w:cs="Arial"/>
        </w:rPr>
        <w:t>health</w:t>
      </w:r>
      <w:r w:rsidR="00B03C46">
        <w:rPr>
          <w:rFonts w:eastAsia="Arial" w:cs="Arial"/>
        </w:rPr>
        <w:t xml:space="preserve"> and substance use (behavioral health)</w:t>
      </w:r>
      <w:r w:rsidRPr="680407AC">
        <w:rPr>
          <w:rFonts w:eastAsia="Arial" w:cs="Arial"/>
        </w:rPr>
        <w:t xml:space="preserve"> intervention and treatment by strengthening community referral pathways and providing seamless transitions in care for pregnant people who are at risk for or currently have a behavioral health condition in the perinatal and postpartum periods</w:t>
      </w:r>
      <w:r w:rsidR="0010638D">
        <w:rPr>
          <w:rFonts w:eastAsia="Arial" w:cs="Arial"/>
        </w:rPr>
        <w:t xml:space="preserve">. </w:t>
      </w:r>
    </w:p>
    <w:p w14:paraId="4160A03D" w14:textId="1979D40A" w:rsidR="001513E1" w:rsidRDefault="001513E1" w:rsidP="001513E1">
      <w:pPr>
        <w:spacing w:after="120"/>
        <w:rPr>
          <w:rFonts w:eastAsia="Arial" w:cs="Arial"/>
          <w:color w:val="000000" w:themeColor="text1"/>
          <w:szCs w:val="24"/>
          <w:u w:val="single"/>
          <w:vertAlign w:val="superscript"/>
        </w:rPr>
      </w:pPr>
      <w:r w:rsidRPr="48CC405B">
        <w:rPr>
          <w:rFonts w:eastAsia="Arial" w:cs="Arial"/>
          <w:color w:val="000000" w:themeColor="text1"/>
          <w:szCs w:val="24"/>
        </w:rPr>
        <w:t>The prevalence and risk of developing mental health and substance use conditions in the pregnant and postpartum stages is very high</w:t>
      </w:r>
      <w:r>
        <w:rPr>
          <w:rFonts w:eastAsia="Arial" w:cs="Arial"/>
          <w:color w:val="000000" w:themeColor="text1"/>
          <w:szCs w:val="24"/>
        </w:rPr>
        <w:t>.</w:t>
      </w:r>
      <w:r w:rsidRPr="48CC405B">
        <w:rPr>
          <w:rStyle w:val="FootnoteReference"/>
          <w:rFonts w:eastAsia="Arial" w:cs="Arial"/>
          <w:color w:val="000000" w:themeColor="text1"/>
          <w:szCs w:val="24"/>
        </w:rPr>
        <w:footnoteReference w:id="2"/>
      </w:r>
      <w:r w:rsidRPr="48CC405B">
        <w:rPr>
          <w:rFonts w:eastAsia="Arial" w:cs="Arial"/>
          <w:color w:val="000000" w:themeColor="text1"/>
          <w:szCs w:val="24"/>
        </w:rPr>
        <w:t xml:space="preserve"> In addition, Black Americans have been disproportionately impacted by COVID-19</w:t>
      </w:r>
      <w:r w:rsidR="002A6286">
        <w:rPr>
          <w:rFonts w:eastAsia="Arial" w:cs="Arial"/>
          <w:color w:val="000000" w:themeColor="text1"/>
          <w:szCs w:val="24"/>
        </w:rPr>
        <w:t>,</w:t>
      </w:r>
      <w:r w:rsidRPr="48CC405B">
        <w:rPr>
          <w:rFonts w:eastAsia="Arial" w:cs="Arial"/>
          <w:color w:val="000000" w:themeColor="text1"/>
          <w:szCs w:val="24"/>
        </w:rPr>
        <w:t xml:space="preserve"> and the current mortality rate of new Black mothers is 2.9 times higher than that of White Americans</w:t>
      </w:r>
      <w:r>
        <w:rPr>
          <w:rFonts w:eastAsia="Arial" w:cs="Arial"/>
          <w:color w:val="000000" w:themeColor="text1"/>
          <w:szCs w:val="24"/>
        </w:rPr>
        <w:t>.</w:t>
      </w:r>
      <w:r w:rsidRPr="48CC405B">
        <w:rPr>
          <w:rStyle w:val="FootnoteReference"/>
          <w:rFonts w:eastAsia="Arial" w:cs="Arial"/>
          <w:color w:val="000000" w:themeColor="text1"/>
          <w:szCs w:val="24"/>
        </w:rPr>
        <w:footnoteReference w:id="3"/>
      </w:r>
      <w:r w:rsidRPr="48CC405B">
        <w:rPr>
          <w:rFonts w:eastAsia="Arial" w:cs="Arial"/>
          <w:color w:val="000000" w:themeColor="text1"/>
          <w:szCs w:val="24"/>
        </w:rPr>
        <w:t xml:space="preserve"> “</w:t>
      </w:r>
      <w:r w:rsidRPr="48CC405B">
        <w:rPr>
          <w:rFonts w:eastAsia="Arial" w:cs="Arial"/>
          <w:color w:val="212121"/>
          <w:szCs w:val="24"/>
        </w:rPr>
        <w:t>The prevalence of generalized anxiety disorder (GAD) in pregnant women has been reported 3–4 times greater than in the general population during the COVID-19 pandemic</w:t>
      </w:r>
      <w:r w:rsidR="0010638D">
        <w:rPr>
          <w:rFonts w:eastAsia="Arial" w:cs="Arial"/>
          <w:color w:val="212121"/>
          <w:szCs w:val="24"/>
        </w:rPr>
        <w:t xml:space="preserve">. </w:t>
      </w:r>
      <w:r w:rsidRPr="48CC405B">
        <w:rPr>
          <w:rFonts w:eastAsia="Arial" w:cs="Arial"/>
          <w:color w:val="212121"/>
          <w:szCs w:val="24"/>
        </w:rPr>
        <w:t>Studies ha</w:t>
      </w:r>
      <w:r w:rsidR="000B29EE">
        <w:rPr>
          <w:rFonts w:eastAsia="Arial" w:cs="Arial"/>
          <w:color w:val="212121"/>
          <w:szCs w:val="24"/>
        </w:rPr>
        <w:t>ve</w:t>
      </w:r>
      <w:r w:rsidRPr="48CC405B">
        <w:rPr>
          <w:rFonts w:eastAsia="Arial" w:cs="Arial"/>
          <w:color w:val="212121"/>
          <w:szCs w:val="24"/>
        </w:rPr>
        <w:t xml:space="preserve"> shown that the rate of anxiety and depression among pregnant women during the COVID-19 pandemic ha</w:t>
      </w:r>
      <w:r w:rsidR="000B29EE">
        <w:rPr>
          <w:rFonts w:eastAsia="Arial" w:cs="Arial"/>
          <w:color w:val="212121"/>
          <w:szCs w:val="24"/>
        </w:rPr>
        <w:t>ve increased</w:t>
      </w:r>
      <w:r w:rsidR="008249AB" w:rsidDel="008249AB">
        <w:rPr>
          <w:rFonts w:eastAsia="Arial" w:cs="Arial"/>
          <w:color w:val="212121"/>
          <w:szCs w:val="24"/>
        </w:rPr>
        <w:t xml:space="preserve"> </w:t>
      </w:r>
      <w:r w:rsidRPr="48CC405B">
        <w:rPr>
          <w:rFonts w:eastAsia="Arial" w:cs="Arial"/>
          <w:color w:val="212121"/>
          <w:szCs w:val="24"/>
        </w:rPr>
        <w:t xml:space="preserve">and that the anxiety and depressive symptoms were highly prevalent, </w:t>
      </w:r>
      <w:r>
        <w:rPr>
          <w:rFonts w:eastAsia="Arial" w:cs="Arial"/>
          <w:color w:val="212121"/>
          <w:szCs w:val="24"/>
        </w:rPr>
        <w:t>a</w:t>
      </w:r>
      <w:r w:rsidRPr="48CC405B">
        <w:rPr>
          <w:rFonts w:eastAsia="Arial" w:cs="Arial"/>
          <w:color w:val="212121"/>
          <w:szCs w:val="24"/>
        </w:rPr>
        <w:t>ffecting 58–72% of pregnant women during the COVID-19 pandemic”</w:t>
      </w:r>
      <w:r w:rsidRPr="48CC405B">
        <w:rPr>
          <w:rFonts w:eastAsia="Arial" w:cs="Arial"/>
          <w:szCs w:val="24"/>
        </w:rPr>
        <w:t xml:space="preserve"> </w:t>
      </w:r>
      <w:r w:rsidRPr="48CC405B">
        <w:rPr>
          <w:rFonts w:eastAsia="Arial" w:cs="Arial"/>
          <w:color w:val="000000" w:themeColor="text1"/>
          <w:szCs w:val="24"/>
        </w:rPr>
        <w:t>(Berthelot et al</w:t>
      </w:r>
      <w:r w:rsidR="009546D2">
        <w:rPr>
          <w:rFonts w:eastAsia="Arial" w:cs="Arial"/>
          <w:color w:val="000000" w:themeColor="text1"/>
          <w:szCs w:val="24"/>
        </w:rPr>
        <w:t>.</w:t>
      </w:r>
      <w:r w:rsidRPr="48CC405B">
        <w:rPr>
          <w:rFonts w:eastAsia="Arial" w:cs="Arial"/>
          <w:color w:val="000000" w:themeColor="text1"/>
          <w:szCs w:val="24"/>
        </w:rPr>
        <w:t>, 2020</w:t>
      </w:r>
      <w:r w:rsidR="009546D2">
        <w:rPr>
          <w:rFonts w:eastAsia="Arial" w:cs="Arial"/>
          <w:color w:val="000000" w:themeColor="text1"/>
          <w:szCs w:val="24"/>
        </w:rPr>
        <w:t>;</w:t>
      </w:r>
      <w:r w:rsidRPr="48CC405B">
        <w:rPr>
          <w:rFonts w:eastAsia="Arial" w:cs="Arial"/>
          <w:color w:val="000000" w:themeColor="text1"/>
          <w:szCs w:val="24"/>
        </w:rPr>
        <w:t xml:space="preserve"> as cited in Arzamani et al</w:t>
      </w:r>
      <w:r w:rsidR="009546D2">
        <w:rPr>
          <w:rFonts w:eastAsia="Arial" w:cs="Arial"/>
          <w:color w:val="000000" w:themeColor="text1"/>
          <w:szCs w:val="24"/>
        </w:rPr>
        <w:t>.</w:t>
      </w:r>
      <w:r w:rsidRPr="48CC405B">
        <w:rPr>
          <w:rFonts w:eastAsia="Arial" w:cs="Arial"/>
          <w:color w:val="000000" w:themeColor="text1"/>
          <w:szCs w:val="24"/>
        </w:rPr>
        <w:t>, 2022)</w:t>
      </w:r>
      <w:r>
        <w:rPr>
          <w:rFonts w:eastAsia="Arial" w:cs="Arial"/>
          <w:color w:val="000000" w:themeColor="text1"/>
          <w:szCs w:val="24"/>
        </w:rPr>
        <w:t>.</w:t>
      </w:r>
      <w:r w:rsidRPr="48CC405B">
        <w:rPr>
          <w:rStyle w:val="FootnoteReference"/>
          <w:rFonts w:eastAsia="Arial" w:cs="Arial"/>
          <w:color w:val="000000" w:themeColor="text1"/>
          <w:szCs w:val="24"/>
        </w:rPr>
        <w:footnoteReference w:id="4"/>
      </w:r>
      <w:r>
        <w:rPr>
          <w:rFonts w:eastAsia="Arial" w:cs="Arial"/>
          <w:color w:val="000000" w:themeColor="text1"/>
          <w:szCs w:val="24"/>
        </w:rPr>
        <w:t xml:space="preserve"> Also,</w:t>
      </w:r>
      <w:r w:rsidR="00732BF7">
        <w:rPr>
          <w:rFonts w:eastAsia="Arial" w:cs="Arial"/>
          <w:color w:val="000000" w:themeColor="text1"/>
          <w:szCs w:val="24"/>
        </w:rPr>
        <w:t xml:space="preserve"> those in minority populations experience even higher rates,</w:t>
      </w:r>
      <w:r>
        <w:rPr>
          <w:rFonts w:eastAsia="Arial" w:cs="Arial"/>
          <w:color w:val="000000" w:themeColor="text1"/>
          <w:szCs w:val="24"/>
        </w:rPr>
        <w:t xml:space="preserve"> “up to thirty percent of American Indians and Alaskan Natives suffer from postpartum depression (PPD) and up to 40% of Black and Latina women suffer from PPD, twice the rate of their White counterparts.”</w:t>
      </w:r>
      <w:r>
        <w:rPr>
          <w:rStyle w:val="FootnoteReference"/>
          <w:rFonts w:eastAsia="Arial" w:cs="Arial"/>
          <w:color w:val="000000" w:themeColor="text1"/>
          <w:szCs w:val="24"/>
        </w:rPr>
        <w:footnoteReference w:id="5"/>
      </w:r>
    </w:p>
    <w:p w14:paraId="7DFBCC0A" w14:textId="77777777" w:rsidR="005A5BC7" w:rsidRDefault="001513E1" w:rsidP="001513E1">
      <w:pPr>
        <w:spacing w:after="120"/>
        <w:rPr>
          <w:rFonts w:eastAsia="Arial" w:cs="Arial"/>
        </w:rPr>
      </w:pPr>
      <w:r w:rsidRPr="48CC405B">
        <w:rPr>
          <w:rFonts w:eastAsia="Arial" w:cs="Arial"/>
          <w:color w:val="000000" w:themeColor="text1"/>
        </w:rPr>
        <w:t>The COVID-19 pandemic also created stress and other risk factors that contributed to</w:t>
      </w:r>
      <w:r w:rsidR="000B29EE">
        <w:rPr>
          <w:rFonts w:eastAsia="Arial" w:cs="Arial"/>
          <w:color w:val="000000" w:themeColor="text1"/>
        </w:rPr>
        <w:t xml:space="preserve"> increases in</w:t>
      </w:r>
      <w:r w:rsidRPr="48CC405B">
        <w:rPr>
          <w:rFonts w:eastAsia="Arial" w:cs="Arial"/>
          <w:color w:val="000000" w:themeColor="text1"/>
        </w:rPr>
        <w:t xml:space="preserve"> substance use, including for pregnant and postpartum women</w:t>
      </w:r>
      <w:r w:rsidR="0010638D">
        <w:rPr>
          <w:rFonts w:eastAsia="Arial" w:cs="Arial"/>
          <w:color w:val="000000" w:themeColor="text1"/>
        </w:rPr>
        <w:t xml:space="preserve">. </w:t>
      </w:r>
      <w:r w:rsidRPr="48CC405B">
        <w:rPr>
          <w:rFonts w:eastAsia="Arial" w:cs="Arial"/>
        </w:rPr>
        <w:t>A study of 49 pregnant and 22 postpartum women found that the C</w:t>
      </w:r>
      <w:r>
        <w:rPr>
          <w:rFonts w:eastAsia="Arial" w:cs="Arial"/>
        </w:rPr>
        <w:t>OVID</w:t>
      </w:r>
      <w:r w:rsidRPr="48CC405B">
        <w:rPr>
          <w:rFonts w:eastAsia="Arial" w:cs="Arial"/>
        </w:rPr>
        <w:t xml:space="preserve">-19 pandemic had </w:t>
      </w:r>
      <w:r w:rsidR="005A5BC7">
        <w:rPr>
          <w:rFonts w:eastAsia="Arial" w:cs="Arial"/>
        </w:rPr>
        <w:br w:type="page"/>
      </w:r>
    </w:p>
    <w:p w14:paraId="32F02664" w14:textId="08B40A4C" w:rsidR="001513E1" w:rsidRDefault="001513E1" w:rsidP="001513E1">
      <w:pPr>
        <w:spacing w:after="120"/>
        <w:rPr>
          <w:rFonts w:eastAsia="Arial" w:cs="Arial"/>
        </w:rPr>
      </w:pPr>
      <w:r w:rsidRPr="48CC405B">
        <w:rPr>
          <w:rFonts w:eastAsia="Arial" w:cs="Arial"/>
        </w:rPr>
        <w:lastRenderedPageBreak/>
        <w:t>negative influence on the psychological health of pregnant and postpartum women and led to substance use</w:t>
      </w:r>
      <w:r>
        <w:rPr>
          <w:rFonts w:eastAsia="Arial" w:cs="Arial"/>
        </w:rPr>
        <w:t>.</w:t>
      </w:r>
      <w:r w:rsidRPr="48CC405B">
        <w:rPr>
          <w:rStyle w:val="FootnoteReference"/>
          <w:rFonts w:eastAsia="Arial" w:cs="Arial"/>
        </w:rPr>
        <w:footnoteReference w:id="6"/>
      </w:r>
    </w:p>
    <w:p w14:paraId="41FDA930" w14:textId="7A34C693" w:rsidR="001513E1" w:rsidRDefault="001513E1" w:rsidP="001513E1">
      <w:pPr>
        <w:spacing w:after="120"/>
        <w:rPr>
          <w:rFonts w:eastAsia="Arial" w:cs="Arial"/>
          <w:b/>
          <w:bCs/>
          <w:highlight w:val="yellow"/>
        </w:rPr>
      </w:pPr>
      <w:r>
        <w:rPr>
          <w:rFonts w:eastAsia="Arial" w:cs="Arial"/>
          <w:szCs w:val="24"/>
        </w:rPr>
        <w:t>T</w:t>
      </w:r>
      <w:r w:rsidRPr="48CC405B">
        <w:rPr>
          <w:rFonts w:eastAsia="Arial" w:cs="Arial"/>
          <w:szCs w:val="24"/>
        </w:rPr>
        <w:t>he need for behavioral health support during this critical time is essential</w:t>
      </w:r>
      <w:r w:rsidR="0010638D">
        <w:rPr>
          <w:rFonts w:eastAsia="Arial" w:cs="Arial"/>
          <w:szCs w:val="24"/>
        </w:rPr>
        <w:t xml:space="preserve">. </w:t>
      </w:r>
      <w:r w:rsidRPr="48CC405B">
        <w:rPr>
          <w:rFonts w:eastAsia="Arial" w:cs="Arial"/>
          <w:szCs w:val="24"/>
        </w:rPr>
        <w:t xml:space="preserve">This program creates </w:t>
      </w:r>
      <w:r>
        <w:rPr>
          <w:rFonts w:eastAsia="Arial" w:cs="Arial"/>
          <w:szCs w:val="24"/>
        </w:rPr>
        <w:t xml:space="preserve">vital </w:t>
      </w:r>
      <w:r w:rsidRPr="48CC405B">
        <w:rPr>
          <w:rFonts w:eastAsia="Arial" w:cs="Arial"/>
          <w:szCs w:val="24"/>
        </w:rPr>
        <w:t>support needed during the most vulnerable periods of pregnancy and postpartum and works to ensure treatment is immediate</w:t>
      </w:r>
      <w:r w:rsidR="000B29EE">
        <w:rPr>
          <w:rFonts w:eastAsia="Arial" w:cs="Arial"/>
          <w:szCs w:val="24"/>
        </w:rPr>
        <w:t xml:space="preserve"> and</w:t>
      </w:r>
      <w:r w:rsidRPr="48CC405B">
        <w:rPr>
          <w:rFonts w:eastAsia="Arial" w:cs="Arial"/>
          <w:szCs w:val="24"/>
        </w:rPr>
        <w:t xml:space="preserve"> accessible, that care transitions are seamless, and there is sustained follow</w:t>
      </w:r>
      <w:r>
        <w:rPr>
          <w:rFonts w:eastAsia="Arial" w:cs="Arial"/>
          <w:szCs w:val="24"/>
        </w:rPr>
        <w:t>-</w:t>
      </w:r>
      <w:r w:rsidRPr="48CC405B">
        <w:rPr>
          <w:rFonts w:eastAsia="Arial" w:cs="Arial"/>
          <w:szCs w:val="24"/>
        </w:rPr>
        <w:t>up from an expert behavioral health team.</w:t>
      </w:r>
    </w:p>
    <w:p w14:paraId="1B756C50" w14:textId="2B65B3E8" w:rsidR="00F77401" w:rsidRPr="00AB211D" w:rsidRDefault="1686FBF4" w:rsidP="005D7E7C">
      <w:pPr>
        <w:spacing w:after="120"/>
        <w:rPr>
          <w:color w:val="000000"/>
        </w:rPr>
      </w:pPr>
      <w:r w:rsidRPr="698A8F9F">
        <w:rPr>
          <w:color w:val="000000" w:themeColor="text1"/>
        </w:rPr>
        <w:t xml:space="preserve">SAMHSA encourages grant recipients to address the diverse behavioral health needs of underserved communities as defined by </w:t>
      </w:r>
      <w:hyperlink r:id="rId15" w:history="1">
        <w:r w:rsidRPr="698A8F9F">
          <w:rPr>
            <w:rStyle w:val="Hyperlink"/>
          </w:rPr>
          <w:t>Executive</w:t>
        </w:r>
        <w:r w:rsidRPr="698A8F9F">
          <w:rPr>
            <w:rStyle w:val="Hyperlink"/>
          </w:rPr>
          <w:t xml:space="preserve"> </w:t>
        </w:r>
        <w:r w:rsidRPr="698A8F9F">
          <w:rPr>
            <w:rStyle w:val="Hyperlink"/>
          </w:rPr>
          <w:t>Order 13985</w:t>
        </w:r>
      </w:hyperlink>
      <w:r w:rsidR="0010638D">
        <w:rPr>
          <w:color w:val="000000" w:themeColor="text1"/>
        </w:rPr>
        <w:t xml:space="preserve">. </w:t>
      </w:r>
      <w:r w:rsidRPr="698A8F9F">
        <w:rPr>
          <w:color w:val="000000" w:themeColor="text1"/>
        </w:rPr>
        <w:t>Recipients must also serve all individuals equitably and administer their programs</w:t>
      </w:r>
      <w:r w:rsidRPr="698A8F9F">
        <w:rPr>
          <w:color w:val="000000" w:themeColor="text1"/>
          <w:sz w:val="27"/>
          <w:szCs w:val="27"/>
        </w:rPr>
        <w:t xml:space="preserve"> </w:t>
      </w:r>
      <w:r w:rsidRPr="698A8F9F">
        <w:rPr>
          <w:color w:val="000000" w:themeColor="text1"/>
        </w:rPr>
        <w:t>in compliance with federal civil rights laws that prohibit discrimination based on race, color, national origin, disability, age, religion, and sex (including gender identity, sexual orientation, and pregnancy)</w:t>
      </w:r>
      <w:r w:rsidR="0010638D">
        <w:rPr>
          <w:color w:val="000000" w:themeColor="text1"/>
        </w:rPr>
        <w:t xml:space="preserve">. </w:t>
      </w:r>
      <w:r w:rsidRPr="698A8F9F">
        <w:rPr>
          <w:color w:val="000000" w:themeColor="text1"/>
        </w:rPr>
        <w:t>Recipients must also agree to comply with federal conscience laws, where applicable.</w:t>
      </w:r>
    </w:p>
    <w:p w14:paraId="53EBEED4" w14:textId="0D9AFCC9" w:rsidR="009D037A" w:rsidRPr="00B811FD" w:rsidRDefault="008061B0" w:rsidP="00EE6AFA">
      <w:pPr>
        <w:rPr>
          <w:rFonts w:eastAsia="Arial" w:cs="Arial"/>
        </w:rPr>
      </w:pPr>
      <w:bookmarkStart w:id="13" w:name="_Hlk150157518"/>
      <w:r w:rsidRPr="003E76A4">
        <w:rPr>
          <w:rFonts w:eastAsia="Arial" w:cs="Arial"/>
        </w:rPr>
        <w:t xml:space="preserve">The </w:t>
      </w:r>
      <w:r w:rsidR="20301612" w:rsidRPr="00F054D0">
        <w:rPr>
          <w:rFonts w:eastAsia="Arial" w:cs="Arial"/>
          <w:bCs/>
          <w:color w:val="000000" w:themeColor="text1"/>
        </w:rPr>
        <w:t>Community-</w:t>
      </w:r>
      <w:r w:rsidR="005A3D8C">
        <w:rPr>
          <w:rFonts w:eastAsia="Arial" w:cs="Arial"/>
          <w:bCs/>
          <w:color w:val="000000" w:themeColor="text1"/>
        </w:rPr>
        <w:t>B</w:t>
      </w:r>
      <w:r w:rsidR="005A3D8C" w:rsidRPr="00F054D0">
        <w:rPr>
          <w:rFonts w:eastAsia="Arial" w:cs="Arial"/>
          <w:bCs/>
          <w:color w:val="000000" w:themeColor="text1"/>
        </w:rPr>
        <w:t xml:space="preserve">ased </w:t>
      </w:r>
      <w:r w:rsidR="20301612" w:rsidRPr="00F054D0">
        <w:rPr>
          <w:rFonts w:eastAsia="Arial" w:cs="Arial"/>
          <w:bCs/>
          <w:color w:val="000000" w:themeColor="text1"/>
        </w:rPr>
        <w:t>Maternal Behavioral Health Services Program (Community</w:t>
      </w:r>
      <w:r w:rsidR="005A3D8C">
        <w:rPr>
          <w:rFonts w:eastAsia="Arial" w:cs="Arial"/>
          <w:bCs/>
          <w:color w:val="000000" w:themeColor="text1"/>
        </w:rPr>
        <w:t>-</w:t>
      </w:r>
      <w:r w:rsidR="20301612" w:rsidRPr="00F054D0">
        <w:rPr>
          <w:rFonts w:eastAsia="Arial" w:cs="Arial"/>
          <w:bCs/>
          <w:color w:val="000000" w:themeColor="text1"/>
        </w:rPr>
        <w:t xml:space="preserve"> Based Maternal BHS)</w:t>
      </w:r>
      <w:r w:rsidRPr="00B811FD">
        <w:rPr>
          <w:rFonts w:eastAsia="Arial" w:cs="Arial"/>
        </w:rPr>
        <w:t xml:space="preserve"> is authorized</w:t>
      </w:r>
      <w:r w:rsidR="74164DF3" w:rsidRPr="00B811FD">
        <w:rPr>
          <w:rFonts w:eastAsia="Arial" w:cs="Arial"/>
        </w:rPr>
        <w:t xml:space="preserve"> by Sec</w:t>
      </w:r>
      <w:r w:rsidR="00A01C60">
        <w:rPr>
          <w:rFonts w:eastAsia="Arial" w:cs="Arial"/>
        </w:rPr>
        <w:t>tions</w:t>
      </w:r>
      <w:r w:rsidR="74164DF3" w:rsidRPr="00B811FD">
        <w:rPr>
          <w:rFonts w:eastAsia="Arial" w:cs="Arial"/>
        </w:rPr>
        <w:t xml:space="preserve"> 2707</w:t>
      </w:r>
      <w:r w:rsidR="002738EC">
        <w:rPr>
          <w:rFonts w:eastAsia="Arial" w:cs="Arial"/>
        </w:rPr>
        <w:t xml:space="preserve"> </w:t>
      </w:r>
      <w:r w:rsidR="00747A39">
        <w:rPr>
          <w:rFonts w:eastAsia="Arial" w:cs="Arial"/>
        </w:rPr>
        <w:t xml:space="preserve">and 2702 </w:t>
      </w:r>
      <w:r w:rsidR="74164DF3" w:rsidRPr="00B811FD">
        <w:rPr>
          <w:rFonts w:eastAsia="Arial" w:cs="Arial"/>
        </w:rPr>
        <w:t xml:space="preserve">of the American Rescue Plan </w:t>
      </w:r>
      <w:r w:rsidR="54FD2730" w:rsidRPr="360D81E9">
        <w:rPr>
          <w:rFonts w:eastAsia="Arial" w:cs="Arial"/>
        </w:rPr>
        <w:t xml:space="preserve">Act </w:t>
      </w:r>
      <w:r w:rsidR="74164DF3" w:rsidRPr="00B811FD">
        <w:rPr>
          <w:rFonts w:eastAsia="Arial" w:cs="Arial"/>
        </w:rPr>
        <w:t>(ARP</w:t>
      </w:r>
      <w:r w:rsidR="00747A39">
        <w:rPr>
          <w:rFonts w:eastAsia="Arial" w:cs="Arial"/>
        </w:rPr>
        <w:t>A</w:t>
      </w:r>
      <w:r w:rsidR="74164DF3" w:rsidRPr="00B811FD">
        <w:rPr>
          <w:rFonts w:eastAsia="Arial" w:cs="Arial"/>
        </w:rPr>
        <w:t>).</w:t>
      </w:r>
    </w:p>
    <w:p w14:paraId="1A772338" w14:textId="7BDA787D" w:rsidR="00453C85" w:rsidRPr="002324C2" w:rsidRDefault="00A945B3" w:rsidP="00403BCA">
      <w:pPr>
        <w:pStyle w:val="Heading2"/>
        <w:numPr>
          <w:ilvl w:val="0"/>
          <w:numId w:val="23"/>
        </w:numPr>
        <w:rPr>
          <w:rFonts w:eastAsia="Arial"/>
        </w:rPr>
      </w:pPr>
      <w:bookmarkStart w:id="14" w:name="_2._EXPECTATIONS"/>
      <w:bookmarkStart w:id="15" w:name="_Toc101858709"/>
      <w:bookmarkStart w:id="16" w:name="_Toc197933184"/>
      <w:bookmarkStart w:id="17" w:name="_Toc197933186"/>
      <w:bookmarkStart w:id="18" w:name="_Toc174361886"/>
      <w:bookmarkEnd w:id="13"/>
      <w:bookmarkEnd w:id="14"/>
      <w:r w:rsidRPr="48CC405B">
        <w:rPr>
          <w:rFonts w:eastAsia="Arial"/>
        </w:rPr>
        <w:t>KEY PERSONNEL</w:t>
      </w:r>
      <w:bookmarkEnd w:id="15"/>
      <w:bookmarkEnd w:id="18"/>
    </w:p>
    <w:p w14:paraId="678EC97F" w14:textId="47494D6C" w:rsidR="007C78DB" w:rsidRPr="00014CAA" w:rsidRDefault="00453C85" w:rsidP="00AC34BE">
      <w:pPr>
        <w:tabs>
          <w:tab w:val="left" w:pos="1008"/>
        </w:tabs>
        <w:rPr>
          <w:rStyle w:val="StyleBold"/>
          <w:rFonts w:eastAsia="Arial" w:cs="Arial"/>
          <w:b w:val="0"/>
        </w:rPr>
      </w:pPr>
      <w:r w:rsidRPr="48CC405B">
        <w:rPr>
          <w:rStyle w:val="StyleBold"/>
          <w:rFonts w:eastAsia="Arial" w:cs="Arial"/>
          <w:b w:val="0"/>
        </w:rPr>
        <w:t xml:space="preserve">Key </w:t>
      </w:r>
      <w:r w:rsidR="00151317" w:rsidRPr="48CC405B">
        <w:rPr>
          <w:rStyle w:val="StyleBold"/>
          <w:rFonts w:eastAsia="Arial" w:cs="Arial"/>
          <w:b w:val="0"/>
        </w:rPr>
        <w:t>personnel are staff members</w:t>
      </w:r>
      <w:r w:rsidRPr="48CC405B">
        <w:rPr>
          <w:rStyle w:val="StyleBold"/>
          <w:rFonts w:eastAsia="Arial" w:cs="Arial"/>
          <w:b w:val="0"/>
        </w:rPr>
        <w:t xml:space="preserve"> who </w:t>
      </w:r>
      <w:r w:rsidR="007C78DB" w:rsidRPr="48CC405B">
        <w:rPr>
          <w:rStyle w:val="StyleBold"/>
          <w:rFonts w:eastAsia="Arial" w:cs="Arial"/>
          <w:b w:val="0"/>
        </w:rPr>
        <w:t>must be part of the project</w:t>
      </w:r>
      <w:r w:rsidR="002C6F93" w:rsidRPr="48CC405B">
        <w:rPr>
          <w:rStyle w:val="StyleBold"/>
          <w:rFonts w:eastAsia="Arial" w:cs="Arial"/>
          <w:b w:val="0"/>
        </w:rPr>
        <w:t>,</w:t>
      </w:r>
      <w:r w:rsidR="002738EC">
        <w:rPr>
          <w:rStyle w:val="StyleBold"/>
          <w:rFonts w:eastAsia="Arial" w:cs="Arial"/>
          <w:b w:val="0"/>
        </w:rPr>
        <w:t xml:space="preserve"> even if they do not </w:t>
      </w:r>
      <w:r w:rsidR="007C78DB" w:rsidRPr="48CC405B">
        <w:rPr>
          <w:rStyle w:val="StyleBold"/>
          <w:rFonts w:eastAsia="Arial" w:cs="Arial"/>
          <w:b w:val="0"/>
        </w:rPr>
        <w:t>receive a salary from the project</w:t>
      </w:r>
      <w:r w:rsidR="0010638D">
        <w:rPr>
          <w:rStyle w:val="StyleBold"/>
          <w:rFonts w:eastAsia="Arial" w:cs="Arial"/>
          <w:b w:val="0"/>
        </w:rPr>
        <w:t xml:space="preserve">. </w:t>
      </w:r>
      <w:r w:rsidR="00630F59" w:rsidRPr="48CC405B">
        <w:rPr>
          <w:rStyle w:val="StyleBold"/>
          <w:rFonts w:eastAsia="Arial" w:cs="Arial"/>
          <w:b w:val="0"/>
        </w:rPr>
        <w:t>Key personnel</w:t>
      </w:r>
      <w:r w:rsidR="007C78DB" w:rsidRPr="48CC405B">
        <w:rPr>
          <w:rStyle w:val="StyleBold"/>
          <w:rFonts w:eastAsia="Arial" w:cs="Arial"/>
          <w:b w:val="0"/>
        </w:rPr>
        <w:t xml:space="preserve"> must </w:t>
      </w:r>
      <w:r w:rsidRPr="48CC405B">
        <w:rPr>
          <w:rStyle w:val="StyleBold"/>
          <w:rFonts w:eastAsia="Arial" w:cs="Arial"/>
          <w:b w:val="0"/>
        </w:rPr>
        <w:t xml:space="preserve">make a </w:t>
      </w:r>
      <w:r w:rsidR="00B71377" w:rsidRPr="48CC405B">
        <w:rPr>
          <w:rStyle w:val="StyleBold"/>
          <w:rFonts w:eastAsia="Arial" w:cs="Arial"/>
          <w:b w:val="0"/>
        </w:rPr>
        <w:t xml:space="preserve">major </w:t>
      </w:r>
      <w:r w:rsidRPr="48CC405B">
        <w:rPr>
          <w:rStyle w:val="StyleBold"/>
          <w:rFonts w:eastAsia="Arial" w:cs="Arial"/>
          <w:b w:val="0"/>
        </w:rPr>
        <w:t>contribution to the project</w:t>
      </w:r>
      <w:r w:rsidR="0010638D">
        <w:rPr>
          <w:rStyle w:val="StyleBold"/>
          <w:rFonts w:eastAsia="Arial" w:cs="Arial"/>
          <w:b w:val="0"/>
        </w:rPr>
        <w:t xml:space="preserve">. </w:t>
      </w:r>
      <w:bookmarkStart w:id="19" w:name="_Hlk146630294"/>
      <w:r w:rsidR="00E32A3A" w:rsidRPr="48CC405B">
        <w:rPr>
          <w:rStyle w:val="StyleBold"/>
          <w:rFonts w:eastAsia="Arial" w:cs="Arial"/>
          <w:b w:val="0"/>
        </w:rPr>
        <w:t xml:space="preserve">Key personnel </w:t>
      </w:r>
      <w:r w:rsidR="00326366" w:rsidRPr="48CC405B">
        <w:rPr>
          <w:rStyle w:val="StyleBold"/>
          <w:rFonts w:eastAsia="Arial" w:cs="Arial"/>
          <w:b w:val="0"/>
        </w:rPr>
        <w:t xml:space="preserve">and staff selected for the project </w:t>
      </w:r>
      <w:r w:rsidR="00DC15CF" w:rsidRPr="48CC405B">
        <w:rPr>
          <w:rStyle w:val="StyleBold"/>
          <w:rFonts w:eastAsia="Arial" w:cs="Arial"/>
          <w:b w:val="0"/>
        </w:rPr>
        <w:t>should reflect</w:t>
      </w:r>
      <w:r w:rsidR="04CA27D0" w:rsidRPr="48CC405B">
        <w:rPr>
          <w:rStyle w:val="StyleBold"/>
          <w:rFonts w:eastAsia="Arial" w:cs="Arial"/>
          <w:b w:val="0"/>
        </w:rPr>
        <w:t xml:space="preserve"> </w:t>
      </w:r>
      <w:r w:rsidR="00326366" w:rsidRPr="48CC405B">
        <w:rPr>
          <w:rStyle w:val="StyleBold"/>
          <w:rFonts w:eastAsia="Arial" w:cs="Arial"/>
          <w:b w:val="0"/>
        </w:rPr>
        <w:t xml:space="preserve">the </w:t>
      </w:r>
      <w:r w:rsidR="04CA27D0" w:rsidRPr="48CC405B">
        <w:rPr>
          <w:rStyle w:val="StyleBold"/>
          <w:rFonts w:eastAsia="Arial" w:cs="Arial"/>
          <w:b w:val="0"/>
        </w:rPr>
        <w:t>divers</w:t>
      </w:r>
      <w:r w:rsidR="00326366" w:rsidRPr="48CC405B">
        <w:rPr>
          <w:rStyle w:val="StyleBold"/>
          <w:rFonts w:eastAsia="Arial" w:cs="Arial"/>
          <w:b w:val="0"/>
        </w:rPr>
        <w:t xml:space="preserve">ity in </w:t>
      </w:r>
      <w:r w:rsidR="00326366" w:rsidRPr="00014CAA">
        <w:rPr>
          <w:rStyle w:val="StyleBold"/>
          <w:rFonts w:eastAsia="Arial" w:cs="Arial"/>
          <w:b w:val="0"/>
        </w:rPr>
        <w:t xml:space="preserve">the </w:t>
      </w:r>
      <w:r w:rsidR="009A37AB" w:rsidRPr="00014CAA">
        <w:rPr>
          <w:rStyle w:val="StyleBold"/>
          <w:rFonts w:eastAsia="Arial" w:cs="Arial"/>
          <w:b w:val="0"/>
        </w:rPr>
        <w:t xml:space="preserve">geographic </w:t>
      </w:r>
      <w:r w:rsidR="00326366" w:rsidRPr="00014CAA">
        <w:rPr>
          <w:rStyle w:val="StyleBold"/>
          <w:rFonts w:eastAsia="Arial" w:cs="Arial"/>
          <w:b w:val="0"/>
        </w:rPr>
        <w:t>catchment area</w:t>
      </w:r>
      <w:bookmarkEnd w:id="19"/>
      <w:r w:rsidR="0010638D">
        <w:rPr>
          <w:rStyle w:val="StyleBold"/>
          <w:rFonts w:eastAsia="Arial" w:cs="Arial"/>
          <w:b w:val="0"/>
        </w:rPr>
        <w:t>.</w:t>
      </w:r>
    </w:p>
    <w:p w14:paraId="0C7F0F2C" w14:textId="5E47717F" w:rsidR="008A2FE8" w:rsidRPr="00345BBB" w:rsidRDefault="00B91C59" w:rsidP="00DD41B2">
      <w:pPr>
        <w:rPr>
          <w:rStyle w:val="StyleBold"/>
          <w:rFonts w:eastAsia="Arial" w:cs="Arial"/>
          <w:b w:val="0"/>
          <w:bCs w:val="0"/>
        </w:rPr>
      </w:pPr>
      <w:r w:rsidRPr="00014CAA">
        <w:rPr>
          <w:rStyle w:val="StyleBold"/>
          <w:rFonts w:eastAsia="Arial" w:cs="Arial"/>
        </w:rPr>
        <w:t>K</w:t>
      </w:r>
      <w:r w:rsidR="00CB1AA5" w:rsidRPr="00014CAA">
        <w:rPr>
          <w:rStyle w:val="StyleBold"/>
          <w:rFonts w:eastAsia="Arial" w:cs="Arial"/>
        </w:rPr>
        <w:t xml:space="preserve">ey </w:t>
      </w:r>
      <w:r w:rsidR="002C6F93" w:rsidRPr="00014CAA">
        <w:rPr>
          <w:rStyle w:val="StyleBold"/>
          <w:rFonts w:eastAsia="Arial" w:cs="Arial"/>
        </w:rPr>
        <w:t>p</w:t>
      </w:r>
      <w:r w:rsidR="00CB1AA5" w:rsidRPr="00014CAA">
        <w:rPr>
          <w:rStyle w:val="StyleBold"/>
          <w:rFonts w:eastAsia="Arial" w:cs="Arial"/>
        </w:rPr>
        <w:t>ersonnel</w:t>
      </w:r>
      <w:r w:rsidR="00380D19" w:rsidRPr="00014CAA">
        <w:rPr>
          <w:rStyle w:val="StyleBold"/>
          <w:rFonts w:eastAsia="Arial" w:cs="Arial"/>
        </w:rPr>
        <w:t xml:space="preserve"> for this program </w:t>
      </w:r>
      <w:proofErr w:type="gramStart"/>
      <w:r w:rsidR="000C61B4">
        <w:rPr>
          <w:rStyle w:val="StyleBold"/>
          <w:rFonts w:eastAsia="Arial" w:cs="Arial"/>
        </w:rPr>
        <w:t>is</w:t>
      </w:r>
      <w:proofErr w:type="gramEnd"/>
      <w:r w:rsidR="000C61B4">
        <w:rPr>
          <w:rStyle w:val="StyleBold"/>
          <w:rFonts w:eastAsia="Arial" w:cs="Arial"/>
        </w:rPr>
        <w:t xml:space="preserve"> </w:t>
      </w:r>
      <w:r w:rsidR="00380D19" w:rsidRPr="00014CAA">
        <w:rPr>
          <w:rStyle w:val="StyleBold"/>
          <w:rFonts w:eastAsia="Arial" w:cs="Arial"/>
        </w:rPr>
        <w:t>the Project Director</w:t>
      </w:r>
      <w:r w:rsidR="008A2FE8">
        <w:rPr>
          <w:rStyle w:val="StyleBold"/>
          <w:rFonts w:eastAsia="Arial" w:cs="Arial"/>
        </w:rPr>
        <w:t xml:space="preserve"> (with a level of effort of 1.0 FTE)</w:t>
      </w:r>
      <w:r w:rsidR="009E4130">
        <w:rPr>
          <w:rStyle w:val="StyleBold"/>
          <w:rFonts w:eastAsia="Arial" w:cs="Arial"/>
        </w:rPr>
        <w:t>.</w:t>
      </w:r>
      <w:r w:rsidR="008A2FE8">
        <w:rPr>
          <w:rStyle w:val="StyleBold"/>
          <w:rFonts w:eastAsia="Arial" w:cs="Arial"/>
        </w:rPr>
        <w:t xml:space="preserve"> </w:t>
      </w:r>
    </w:p>
    <w:p w14:paraId="3948C0BF" w14:textId="75C36CDF" w:rsidR="007903D1" w:rsidRPr="008A2FE8" w:rsidRDefault="000C61B4" w:rsidP="00403BCA">
      <w:pPr>
        <w:pStyle w:val="ListParagraph"/>
        <w:numPr>
          <w:ilvl w:val="0"/>
          <w:numId w:val="43"/>
        </w:numPr>
        <w:rPr>
          <w:rStyle w:val="StyleBold"/>
          <w:rFonts w:eastAsia="Arial" w:cs="Arial"/>
          <w:b w:val="0"/>
          <w:bCs w:val="0"/>
        </w:rPr>
      </w:pPr>
      <w:r w:rsidRPr="008A2FE8">
        <w:rPr>
          <w:rStyle w:val="StyleBold"/>
          <w:rFonts w:eastAsia="Arial" w:cs="Arial"/>
          <w:b w:val="0"/>
          <w:bCs w:val="0"/>
        </w:rPr>
        <w:t>The Project Director is responsible for all project oversight</w:t>
      </w:r>
      <w:r w:rsidR="0010638D">
        <w:rPr>
          <w:rStyle w:val="StyleBold"/>
          <w:rFonts w:eastAsia="Arial" w:cs="Arial"/>
          <w:b w:val="0"/>
          <w:bCs w:val="0"/>
        </w:rPr>
        <w:t>.</w:t>
      </w:r>
      <w:bookmarkStart w:id="20" w:name="_Hlk116472035"/>
    </w:p>
    <w:p w14:paraId="2E153D6A" w14:textId="65984EA9" w:rsidR="00484EA2" w:rsidRDefault="007A54A0" w:rsidP="00703DE7">
      <w:pPr>
        <w:spacing w:after="120"/>
        <w:rPr>
          <w:rFonts w:eastAsia="Arial" w:cs="Arial"/>
        </w:rPr>
      </w:pPr>
      <w:r w:rsidRPr="00FA6BA1">
        <w:rPr>
          <w:rStyle w:val="StyleBold"/>
          <w:rFonts w:eastAsia="Arial" w:cs="Arial"/>
        </w:rPr>
        <w:t xml:space="preserve">If </w:t>
      </w:r>
      <w:r w:rsidR="000309A9" w:rsidRPr="00FA6BA1">
        <w:rPr>
          <w:rStyle w:val="StyleBold"/>
          <w:rFonts w:eastAsia="Arial" w:cs="Arial"/>
        </w:rPr>
        <w:t>you receive an award</w:t>
      </w:r>
      <w:r w:rsidR="009D037A" w:rsidRPr="00FA6BA1">
        <w:rPr>
          <w:rStyle w:val="StyleBold"/>
          <w:rFonts w:eastAsia="Arial" w:cs="Arial"/>
        </w:rPr>
        <w:t xml:space="preserve">, </w:t>
      </w:r>
      <w:r w:rsidR="006F12B0" w:rsidRPr="00FA6BA1">
        <w:rPr>
          <w:rStyle w:val="StyleBold"/>
          <w:rFonts w:eastAsia="Arial" w:cs="Arial"/>
        </w:rPr>
        <w:t>you</w:t>
      </w:r>
      <w:r w:rsidR="009D037A" w:rsidRPr="00FA6BA1">
        <w:rPr>
          <w:rStyle w:val="StyleBold"/>
          <w:rFonts w:eastAsia="Arial" w:cs="Arial"/>
        </w:rPr>
        <w:t xml:space="preserve"> </w:t>
      </w:r>
      <w:r w:rsidRPr="00FA6BA1">
        <w:rPr>
          <w:rStyle w:val="StyleBold"/>
          <w:rFonts w:eastAsia="Arial" w:cs="Arial"/>
        </w:rPr>
        <w:t xml:space="preserve">will be notified </w:t>
      </w:r>
      <w:r w:rsidR="00526FC2" w:rsidRPr="00FA6BA1">
        <w:rPr>
          <w:rStyle w:val="StyleBold"/>
          <w:rFonts w:eastAsia="Arial" w:cs="Arial"/>
        </w:rPr>
        <w:t>if</w:t>
      </w:r>
      <w:r w:rsidRPr="00FA6BA1">
        <w:rPr>
          <w:rStyle w:val="StyleBold"/>
          <w:rFonts w:eastAsia="Arial" w:cs="Arial"/>
        </w:rPr>
        <w:t xml:space="preserve"> the individual designated for this</w:t>
      </w:r>
      <w:r w:rsidR="00B62F06">
        <w:rPr>
          <w:rStyle w:val="StyleBold"/>
          <w:rFonts w:eastAsia="Arial" w:cs="Arial"/>
        </w:rPr>
        <w:t xml:space="preserve"> position has </w:t>
      </w:r>
      <w:r w:rsidRPr="00FA6BA1">
        <w:rPr>
          <w:rStyle w:val="StyleBold"/>
          <w:rFonts w:eastAsia="Arial" w:cs="Arial"/>
        </w:rPr>
        <w:t>been approved</w:t>
      </w:r>
      <w:r w:rsidR="0010638D">
        <w:rPr>
          <w:rStyle w:val="StyleBold"/>
          <w:rFonts w:eastAsia="Arial" w:cs="Arial"/>
        </w:rPr>
        <w:t xml:space="preserve">. </w:t>
      </w:r>
      <w:r w:rsidR="00C95F1E" w:rsidRPr="00FA6BA1">
        <w:rPr>
          <w:rFonts w:eastAsia="Arial" w:cs="Arial"/>
        </w:rPr>
        <w:t>If</w:t>
      </w:r>
      <w:r w:rsidR="00A131A4" w:rsidRPr="00FA6BA1">
        <w:rPr>
          <w:rFonts w:eastAsia="Arial" w:cs="Arial"/>
        </w:rPr>
        <w:t xml:space="preserve"> </w:t>
      </w:r>
      <w:r w:rsidR="00282D01" w:rsidRPr="00FA6BA1">
        <w:rPr>
          <w:rFonts w:eastAsia="Arial" w:cs="Arial"/>
        </w:rPr>
        <w:t>you</w:t>
      </w:r>
      <w:r w:rsidR="00A131A4" w:rsidRPr="00FA6BA1">
        <w:rPr>
          <w:rFonts w:eastAsia="Arial" w:cs="Arial"/>
        </w:rPr>
        <w:t xml:space="preserve"> </w:t>
      </w:r>
      <w:r w:rsidR="00C95F1E" w:rsidRPr="00FA6BA1">
        <w:rPr>
          <w:rFonts w:eastAsia="Arial" w:cs="Arial"/>
        </w:rPr>
        <w:t xml:space="preserve">need to replace </w:t>
      </w:r>
      <w:r w:rsidR="00B62F06">
        <w:rPr>
          <w:rFonts w:eastAsia="Arial" w:cs="Arial"/>
        </w:rPr>
        <w:t xml:space="preserve">the Project Director </w:t>
      </w:r>
      <w:r w:rsidR="00C95F1E" w:rsidRPr="00FA6BA1">
        <w:rPr>
          <w:rFonts w:eastAsia="Arial" w:cs="Arial"/>
        </w:rPr>
        <w:t>during the</w:t>
      </w:r>
      <w:r w:rsidR="00C95F1E" w:rsidRPr="48CC405B">
        <w:rPr>
          <w:rFonts w:eastAsia="Arial" w:cs="Arial"/>
        </w:rPr>
        <w:t xml:space="preserve"> project period</w:t>
      </w:r>
      <w:r w:rsidR="00A131A4" w:rsidRPr="48CC405B">
        <w:rPr>
          <w:rFonts w:eastAsia="Arial" w:cs="Arial"/>
        </w:rPr>
        <w:t>,</w:t>
      </w:r>
      <w:r w:rsidR="00E91A3A" w:rsidRPr="48CC405B">
        <w:rPr>
          <w:rFonts w:eastAsia="Arial" w:cs="Arial"/>
        </w:rPr>
        <w:t xml:space="preserve"> </w:t>
      </w:r>
      <w:bookmarkStart w:id="21" w:name="_Hlk149050381"/>
      <w:r w:rsidR="00FD7BC8" w:rsidRPr="48CC405B">
        <w:rPr>
          <w:rFonts w:eastAsia="Arial" w:cs="Arial"/>
        </w:rPr>
        <w:t xml:space="preserve">SAMHSA </w:t>
      </w:r>
      <w:r w:rsidR="00526FC2" w:rsidRPr="48CC405B">
        <w:rPr>
          <w:rFonts w:eastAsia="Arial" w:cs="Arial"/>
        </w:rPr>
        <w:t>will</w:t>
      </w:r>
      <w:r w:rsidR="008C49DA" w:rsidRPr="48CC405B">
        <w:rPr>
          <w:rFonts w:eastAsia="Arial" w:cs="Arial"/>
        </w:rPr>
        <w:t xml:space="preserve"> </w:t>
      </w:r>
      <w:r w:rsidR="00A131A4" w:rsidRPr="48CC405B">
        <w:rPr>
          <w:rFonts w:eastAsia="Arial" w:cs="Arial"/>
        </w:rPr>
        <w:t xml:space="preserve">review </w:t>
      </w:r>
      <w:r w:rsidR="00526FC2" w:rsidRPr="48CC405B">
        <w:rPr>
          <w:rFonts w:eastAsia="Arial" w:cs="Arial"/>
        </w:rPr>
        <w:t>the credentials</w:t>
      </w:r>
      <w:r w:rsidR="00A131A4" w:rsidRPr="48CC405B">
        <w:rPr>
          <w:rFonts w:eastAsia="Arial" w:cs="Arial"/>
        </w:rPr>
        <w:t xml:space="preserve"> and job description</w:t>
      </w:r>
      <w:r w:rsidR="00E91A3A" w:rsidRPr="48CC405B">
        <w:rPr>
          <w:rFonts w:eastAsia="Arial" w:cs="Arial"/>
        </w:rPr>
        <w:t xml:space="preserve"> before approving the replacement</w:t>
      </w:r>
      <w:r w:rsidR="00A131A4" w:rsidRPr="48CC405B">
        <w:rPr>
          <w:rFonts w:eastAsia="Arial" w:cs="Arial"/>
        </w:rPr>
        <w:t>.</w:t>
      </w:r>
      <w:bookmarkEnd w:id="21"/>
      <w:r w:rsidR="00484EA2">
        <w:rPr>
          <w:rFonts w:eastAsia="Arial" w:cs="Arial"/>
        </w:rPr>
        <w:br w:type="page"/>
      </w:r>
    </w:p>
    <w:p w14:paraId="25C999AB" w14:textId="6E499103" w:rsidR="002A621F" w:rsidRDefault="00A945B3" w:rsidP="00403BCA">
      <w:pPr>
        <w:pStyle w:val="Heading2"/>
        <w:numPr>
          <w:ilvl w:val="0"/>
          <w:numId w:val="23"/>
        </w:numPr>
        <w:spacing w:after="120"/>
        <w:rPr>
          <w:rFonts w:eastAsia="Arial"/>
        </w:rPr>
      </w:pPr>
      <w:bookmarkStart w:id="22" w:name="_REQUIRED_ACTIVITIES"/>
      <w:bookmarkStart w:id="23" w:name="_Toc101858710"/>
      <w:bookmarkStart w:id="24" w:name="_Toc174361887"/>
      <w:bookmarkEnd w:id="20"/>
      <w:bookmarkEnd w:id="22"/>
      <w:r w:rsidRPr="48CC405B">
        <w:rPr>
          <w:rFonts w:eastAsia="Arial"/>
        </w:rPr>
        <w:lastRenderedPageBreak/>
        <w:t>REQUIRED ACTIVITIES</w:t>
      </w:r>
      <w:bookmarkEnd w:id="23"/>
      <w:bookmarkEnd w:id="24"/>
      <w:r w:rsidRPr="48CC405B">
        <w:rPr>
          <w:rFonts w:eastAsia="Arial"/>
        </w:rPr>
        <w:t xml:space="preserve"> </w:t>
      </w:r>
    </w:p>
    <w:p w14:paraId="7A6F8322" w14:textId="622C0645" w:rsidR="002018D0" w:rsidRPr="002018D0" w:rsidRDefault="002018D0" w:rsidP="006B1426">
      <w:pPr>
        <w:spacing w:after="120"/>
        <w:rPr>
          <w:rFonts w:eastAsia="Arial" w:cs="Arial"/>
        </w:rPr>
      </w:pPr>
      <w:r w:rsidRPr="002018D0">
        <w:rPr>
          <w:rFonts w:eastAsia="Arial" w:cs="Arial"/>
        </w:rPr>
        <w:t xml:space="preserve">You are expected to begin the delivery of services by the </w:t>
      </w:r>
      <w:r w:rsidRPr="002018D0">
        <w:rPr>
          <w:rFonts w:eastAsia="Arial" w:cs="Arial"/>
          <w:b/>
          <w:bCs/>
        </w:rPr>
        <w:t>sixth month</w:t>
      </w:r>
      <w:r w:rsidRPr="002018D0">
        <w:rPr>
          <w:rFonts w:eastAsia="Arial" w:cs="Arial"/>
        </w:rPr>
        <w:t xml:space="preserve"> after award</w:t>
      </w:r>
      <w:r w:rsidR="0010638D">
        <w:rPr>
          <w:rFonts w:eastAsia="Arial" w:cs="Arial"/>
        </w:rPr>
        <w:t xml:space="preserve">. </w:t>
      </w:r>
      <w:r w:rsidRPr="002018D0">
        <w:rPr>
          <w:rFonts w:eastAsia="Arial" w:cs="Arial"/>
        </w:rPr>
        <w:t>You are also expected to serve the unduplicated number of individuals proposed in the Project Narrative (B.1).</w:t>
      </w:r>
    </w:p>
    <w:p w14:paraId="7BE8CEF2" w14:textId="77777777" w:rsidR="00626D9D" w:rsidRDefault="002018D0" w:rsidP="00626D9D">
      <w:pPr>
        <w:rPr>
          <w:rFonts w:eastAsia="Arial" w:cs="Arial"/>
        </w:rPr>
      </w:pPr>
      <w:r w:rsidRPr="002018D0">
        <w:rPr>
          <w:rFonts w:eastAsia="Arial" w:cs="Arial"/>
        </w:rPr>
        <w:t xml:space="preserve">You must provide a description </w:t>
      </w:r>
      <w:r w:rsidRPr="002018D0">
        <w:rPr>
          <w:rStyle w:val="normaltextrun"/>
          <w:rFonts w:eastAsia="Arial" w:cs="Arial"/>
        </w:rPr>
        <w:t xml:space="preserve">in B.2. of the Project Narrative of how </w:t>
      </w:r>
      <w:r w:rsidRPr="002018D0">
        <w:rPr>
          <w:rFonts w:eastAsia="Arial" w:cs="Arial"/>
        </w:rPr>
        <w:t>you plan to implement all the required activities listed below.</w:t>
      </w:r>
    </w:p>
    <w:p w14:paraId="1D81E35E" w14:textId="27CCBD84" w:rsidR="001513E1" w:rsidRPr="00940F19" w:rsidRDefault="00940F19" w:rsidP="00940F19">
      <w:pPr>
        <w:rPr>
          <w:rFonts w:eastAsia="Arial"/>
        </w:rPr>
      </w:pPr>
      <w:r>
        <w:rPr>
          <w:rFonts w:eastAsia="Arial"/>
          <w:b/>
          <w:bCs/>
        </w:rPr>
        <w:t xml:space="preserve">1. </w:t>
      </w:r>
      <w:r w:rsidR="001513E1" w:rsidRPr="00940F19">
        <w:rPr>
          <w:rFonts w:eastAsia="Arial"/>
          <w:b/>
          <w:bCs/>
        </w:rPr>
        <w:t>Collaborate with pregnancy and postpartum health care organizations</w:t>
      </w:r>
      <w:r w:rsidR="002018D0" w:rsidRPr="00365711">
        <w:rPr>
          <w:rFonts w:eastAsia="Arial"/>
          <w:b/>
          <w:bCs/>
        </w:rPr>
        <w:t>,</w:t>
      </w:r>
      <w:r w:rsidR="002018D0" w:rsidRPr="00940F19">
        <w:rPr>
          <w:rFonts w:eastAsia="Arial"/>
        </w:rPr>
        <w:t xml:space="preserve"> such as a hospital; </w:t>
      </w:r>
      <w:r w:rsidR="001513E1" w:rsidRPr="00940F19">
        <w:rPr>
          <w:rFonts w:eastAsia="Arial"/>
        </w:rPr>
        <w:t xml:space="preserve">a unit within a hospital such as labor and delivery ward, postpartum unit, </w:t>
      </w:r>
      <w:r w:rsidR="007D09AF" w:rsidRPr="007D09AF">
        <w:rPr>
          <w:rFonts w:eastAsia="Arial"/>
        </w:rPr>
        <w:t>neonatal intensive care uni</w:t>
      </w:r>
      <w:r w:rsidR="005719AF">
        <w:rPr>
          <w:rFonts w:eastAsia="Arial"/>
        </w:rPr>
        <w:t>t (</w:t>
      </w:r>
      <w:r w:rsidR="001513E1" w:rsidRPr="00940F19">
        <w:rPr>
          <w:rFonts w:eastAsia="Arial"/>
        </w:rPr>
        <w:t>NICU</w:t>
      </w:r>
      <w:r w:rsidR="005719AF">
        <w:rPr>
          <w:rFonts w:eastAsia="Arial"/>
        </w:rPr>
        <w:t>)</w:t>
      </w:r>
      <w:r w:rsidR="002018D0" w:rsidRPr="00940F19">
        <w:rPr>
          <w:rFonts w:eastAsia="Arial"/>
        </w:rPr>
        <w:t xml:space="preserve">; </w:t>
      </w:r>
      <w:r w:rsidR="001513E1" w:rsidRPr="00940F19">
        <w:rPr>
          <w:rFonts w:eastAsia="Arial"/>
        </w:rPr>
        <w:t>a birthing center</w:t>
      </w:r>
      <w:r w:rsidR="002018D0" w:rsidRPr="00940F19">
        <w:rPr>
          <w:rFonts w:eastAsia="Arial"/>
        </w:rPr>
        <w:t xml:space="preserve">; </w:t>
      </w:r>
      <w:r w:rsidR="001513E1" w:rsidRPr="00940F19">
        <w:rPr>
          <w:rFonts w:eastAsia="Arial"/>
        </w:rPr>
        <w:t>other outpatient entities that manage the care of pregnant and postpartum individuals</w:t>
      </w:r>
      <w:r w:rsidR="005E5D12">
        <w:rPr>
          <w:rFonts w:eastAsia="Arial"/>
        </w:rPr>
        <w:t>,</w:t>
      </w:r>
      <w:r w:rsidR="001513E1" w:rsidRPr="00940F19">
        <w:rPr>
          <w:rFonts w:eastAsia="Arial"/>
        </w:rPr>
        <w:t xml:space="preserve"> as well as their infants, such as primary care, OB/GYN, and/or pediatrics to screen and assess pregnant individuals at risk for or with mental and substance use disorders (SUD), including individuals greatly impacted by the COVID</w:t>
      </w:r>
      <w:r w:rsidR="00B03C46" w:rsidRPr="00940F19">
        <w:rPr>
          <w:rFonts w:eastAsia="Arial"/>
        </w:rPr>
        <w:t>-19</w:t>
      </w:r>
      <w:r w:rsidR="001513E1" w:rsidRPr="00940F19">
        <w:rPr>
          <w:rFonts w:eastAsia="Arial"/>
        </w:rPr>
        <w:t xml:space="preserve"> pandemic.</w:t>
      </w:r>
    </w:p>
    <w:p w14:paraId="1AFC5D79" w14:textId="1730A20A" w:rsidR="001513E1" w:rsidRPr="0061791D" w:rsidRDefault="0061791D" w:rsidP="0061791D">
      <w:pPr>
        <w:rPr>
          <w:rFonts w:eastAsia="Arial" w:cs="Arial"/>
          <w:color w:val="000000" w:themeColor="text1"/>
        </w:rPr>
      </w:pPr>
      <w:r>
        <w:rPr>
          <w:rFonts w:eastAsia="Arial" w:cs="Arial"/>
          <w:b/>
          <w:bCs/>
          <w:color w:val="000000" w:themeColor="text1"/>
        </w:rPr>
        <w:t xml:space="preserve">2. </w:t>
      </w:r>
      <w:r w:rsidR="001513E1" w:rsidRPr="0061791D">
        <w:rPr>
          <w:rFonts w:eastAsia="Arial" w:cs="Arial"/>
          <w:b/>
          <w:bCs/>
          <w:color w:val="000000" w:themeColor="text1"/>
        </w:rPr>
        <w:t>Refer individuals</w:t>
      </w:r>
      <w:r w:rsidR="001513E1" w:rsidRPr="0061791D">
        <w:rPr>
          <w:rFonts w:eastAsia="Arial" w:cs="Arial"/>
          <w:color w:val="000000" w:themeColor="text1"/>
        </w:rPr>
        <w:t xml:space="preserve"> in need of</w:t>
      </w:r>
      <w:r w:rsidR="001513E1" w:rsidRPr="0061791D">
        <w:rPr>
          <w:rFonts w:eastAsia="Arial" w:cs="Arial"/>
        </w:rPr>
        <w:t xml:space="preserve"> culturally responsive, evidence-based </w:t>
      </w:r>
      <w:r w:rsidR="00B03C46" w:rsidRPr="0061791D">
        <w:rPr>
          <w:rFonts w:eastAsia="Arial" w:cs="Arial"/>
          <w:color w:val="000000" w:themeColor="text1"/>
        </w:rPr>
        <w:t>mental health and/or substance use</w:t>
      </w:r>
      <w:r w:rsidR="001513E1" w:rsidRPr="0061791D">
        <w:rPr>
          <w:rFonts w:eastAsia="Arial" w:cs="Arial"/>
          <w:color w:val="000000" w:themeColor="text1"/>
        </w:rPr>
        <w:t xml:space="preserve"> treatment and resources</w:t>
      </w:r>
      <w:r w:rsidR="001513E1" w:rsidRPr="0061791D">
        <w:rPr>
          <w:rFonts w:eastAsia="Arial" w:cs="Arial"/>
          <w:color w:val="008080"/>
        </w:rPr>
        <w:t>,</w:t>
      </w:r>
      <w:r w:rsidR="001513E1" w:rsidRPr="0061791D">
        <w:rPr>
          <w:rFonts w:eastAsia="Arial" w:cs="Arial"/>
        </w:rPr>
        <w:t xml:space="preserve"> including peer support services, </w:t>
      </w:r>
      <w:r w:rsidR="001513E1" w:rsidRPr="0061791D">
        <w:rPr>
          <w:rFonts w:eastAsia="Arial" w:cs="Arial"/>
          <w:color w:val="000000" w:themeColor="text1"/>
        </w:rPr>
        <w:t>to behavioral health service entities.</w:t>
      </w:r>
      <w:r w:rsidR="00753858">
        <w:rPr>
          <w:rStyle w:val="FootnoteReference"/>
          <w:rFonts w:eastAsia="Arial" w:cs="Arial"/>
          <w:color w:val="000000" w:themeColor="text1"/>
        </w:rPr>
        <w:footnoteReference w:id="7"/>
      </w:r>
    </w:p>
    <w:p w14:paraId="73B4A78E" w14:textId="101E66BB" w:rsidR="001513E1" w:rsidRPr="0061791D" w:rsidRDefault="0061791D" w:rsidP="0061791D">
      <w:pPr>
        <w:rPr>
          <w:rFonts w:eastAsia="Arial"/>
        </w:rPr>
      </w:pPr>
      <w:r>
        <w:rPr>
          <w:rFonts w:eastAsia="Arial" w:cs="Arial"/>
          <w:b/>
          <w:bCs/>
          <w:color w:val="000000" w:themeColor="text1"/>
        </w:rPr>
        <w:t xml:space="preserve">3. </w:t>
      </w:r>
      <w:r w:rsidR="001513E1" w:rsidRPr="0061791D">
        <w:rPr>
          <w:rFonts w:eastAsia="Arial" w:cs="Arial"/>
          <w:b/>
          <w:bCs/>
          <w:color w:val="000000" w:themeColor="text1"/>
        </w:rPr>
        <w:t>Provide short-term mental health and substance use services</w:t>
      </w:r>
      <w:r w:rsidR="001513E1" w:rsidRPr="0061791D">
        <w:rPr>
          <w:rFonts w:eastAsia="Arial" w:cs="Arial"/>
          <w:color w:val="000000" w:themeColor="text1"/>
        </w:rPr>
        <w:t xml:space="preserve"> if an individual cannot access care.</w:t>
      </w:r>
    </w:p>
    <w:p w14:paraId="52BA6665" w14:textId="6C864A74" w:rsidR="0061791D" w:rsidRDefault="0061791D" w:rsidP="0061791D">
      <w:pPr>
        <w:spacing w:after="120"/>
        <w:rPr>
          <w:rFonts w:eastAsia="Arial"/>
          <w:b/>
          <w:szCs w:val="24"/>
        </w:rPr>
      </w:pPr>
      <w:r>
        <w:rPr>
          <w:rFonts w:eastAsia="Arial" w:cs="Arial"/>
          <w:b/>
        </w:rPr>
        <w:t xml:space="preserve">4. </w:t>
      </w:r>
      <w:r w:rsidR="53B556E5" w:rsidRPr="0061791D">
        <w:rPr>
          <w:rFonts w:eastAsia="Arial" w:cs="Arial"/>
          <w:b/>
        </w:rPr>
        <w:t>Conduct a Program Readiness Review (PRR)</w:t>
      </w:r>
    </w:p>
    <w:p w14:paraId="1F591524" w14:textId="33A81856" w:rsidR="0061791D" w:rsidRPr="0061791D" w:rsidRDefault="53B556E5" w:rsidP="0061791D">
      <w:pPr>
        <w:spacing w:after="120"/>
        <w:rPr>
          <w:rFonts w:eastAsia="Arial"/>
          <w:b/>
          <w:szCs w:val="24"/>
        </w:rPr>
      </w:pPr>
      <w:r w:rsidRPr="0061791D">
        <w:rPr>
          <w:rFonts w:eastAsia="Arial" w:cs="Arial"/>
        </w:rPr>
        <w:t>When: Within 3 months of award</w:t>
      </w:r>
    </w:p>
    <w:p w14:paraId="66C1A418" w14:textId="508F2A5D" w:rsidR="53B556E5" w:rsidRPr="0061791D" w:rsidRDefault="53B556E5" w:rsidP="0061791D">
      <w:pPr>
        <w:spacing w:after="120"/>
        <w:rPr>
          <w:rFonts w:eastAsia="Arial" w:cs="Arial"/>
        </w:rPr>
      </w:pPr>
      <w:r w:rsidRPr="0061791D">
        <w:rPr>
          <w:rFonts w:eastAsia="Arial" w:cs="Arial"/>
        </w:rPr>
        <w:t xml:space="preserve">Submit a PRR that identifies the following for pregnant and </w:t>
      </w:r>
      <w:r w:rsidR="00020D20" w:rsidRPr="0061791D">
        <w:rPr>
          <w:rFonts w:eastAsia="Arial" w:cs="Arial"/>
        </w:rPr>
        <w:t>postpartum</w:t>
      </w:r>
      <w:r w:rsidRPr="0061791D">
        <w:rPr>
          <w:rFonts w:eastAsia="Arial" w:cs="Arial"/>
        </w:rPr>
        <w:t xml:space="preserve"> individuals: </w:t>
      </w:r>
    </w:p>
    <w:p w14:paraId="39FEF0B9" w14:textId="02A1B07C" w:rsidR="53B556E5" w:rsidRPr="0061791D" w:rsidRDefault="53B556E5" w:rsidP="00525DBC">
      <w:pPr>
        <w:pStyle w:val="ListParagraph"/>
        <w:numPr>
          <w:ilvl w:val="0"/>
          <w:numId w:val="43"/>
        </w:numPr>
        <w:spacing w:after="120"/>
        <w:contextualSpacing w:val="0"/>
        <w:rPr>
          <w:rFonts w:eastAsia="Arial" w:cs="Arial"/>
        </w:rPr>
      </w:pPr>
      <w:r w:rsidRPr="0061791D">
        <w:rPr>
          <w:rFonts w:eastAsia="Arial" w:cs="Arial"/>
        </w:rPr>
        <w:t>Current and potential barriers and facilitators to implementing this project</w:t>
      </w:r>
      <w:r w:rsidR="0061791D" w:rsidRPr="0061791D">
        <w:rPr>
          <w:rFonts w:eastAsia="Arial" w:cs="Arial"/>
        </w:rPr>
        <w:t>.</w:t>
      </w:r>
    </w:p>
    <w:p w14:paraId="554AEF39" w14:textId="0FFC2B57" w:rsidR="53B556E5" w:rsidRPr="0061791D" w:rsidRDefault="2A63C09C" w:rsidP="00525DBC">
      <w:pPr>
        <w:pStyle w:val="ListParagraph"/>
        <w:numPr>
          <w:ilvl w:val="0"/>
          <w:numId w:val="43"/>
        </w:numPr>
        <w:spacing w:after="120"/>
        <w:contextualSpacing w:val="0"/>
        <w:rPr>
          <w:rFonts w:eastAsia="Arial"/>
          <w:szCs w:val="24"/>
        </w:rPr>
      </w:pPr>
      <w:r w:rsidRPr="0061791D">
        <w:rPr>
          <w:rFonts w:eastAsia="Arial" w:cs="Arial"/>
        </w:rPr>
        <w:t>M</w:t>
      </w:r>
      <w:r w:rsidR="433C1C58" w:rsidRPr="0061791D">
        <w:rPr>
          <w:rFonts w:eastAsia="Arial" w:cs="Arial"/>
        </w:rPr>
        <w:t>aternal</w:t>
      </w:r>
      <w:r w:rsidR="53B556E5" w:rsidRPr="0061791D">
        <w:rPr>
          <w:rFonts w:eastAsia="Arial" w:cs="Arial"/>
        </w:rPr>
        <w:t xml:space="preserve"> </w:t>
      </w:r>
      <w:r w:rsidR="00B03C46" w:rsidRPr="0061791D">
        <w:rPr>
          <w:rFonts w:eastAsia="Arial" w:cs="Arial"/>
        </w:rPr>
        <w:t xml:space="preserve">mental </w:t>
      </w:r>
      <w:r w:rsidR="53B556E5" w:rsidRPr="0061791D">
        <w:rPr>
          <w:rFonts w:eastAsia="Arial" w:cs="Arial"/>
        </w:rPr>
        <w:t>health</w:t>
      </w:r>
      <w:r w:rsidR="00B03C46" w:rsidRPr="0061791D">
        <w:rPr>
          <w:rFonts w:eastAsia="Arial" w:cs="Arial"/>
        </w:rPr>
        <w:t xml:space="preserve"> and substance use</w:t>
      </w:r>
      <w:r w:rsidR="53B556E5" w:rsidRPr="0061791D">
        <w:rPr>
          <w:rFonts w:eastAsia="Arial" w:cs="Arial"/>
        </w:rPr>
        <w:t xml:space="preserve"> </w:t>
      </w:r>
      <w:r w:rsidR="2B2B4E88" w:rsidRPr="0061791D">
        <w:rPr>
          <w:rFonts w:eastAsia="Arial" w:cs="Arial"/>
        </w:rPr>
        <w:t>needs assessment</w:t>
      </w:r>
      <w:r w:rsidR="0FE0AA52" w:rsidRPr="0061791D">
        <w:rPr>
          <w:rFonts w:eastAsia="Arial" w:cs="Arial"/>
        </w:rPr>
        <w:t xml:space="preserve"> of</w:t>
      </w:r>
      <w:r w:rsidR="53B556E5" w:rsidRPr="0061791D">
        <w:rPr>
          <w:rFonts w:ascii="Times New Roman" w:eastAsia="Arial" w:hAnsi="Times New Roman"/>
          <w:color w:val="000000" w:themeColor="text1"/>
          <w:szCs w:val="24"/>
        </w:rPr>
        <w:t xml:space="preserve"> </w:t>
      </w:r>
      <w:r w:rsidR="53B556E5" w:rsidRPr="0061791D">
        <w:rPr>
          <w:rFonts w:eastAsia="Arial" w:cs="Arial"/>
        </w:rPr>
        <w:t>the proposed geographic catchment area(s)</w:t>
      </w:r>
      <w:r w:rsidR="0061791D" w:rsidRPr="0061791D">
        <w:rPr>
          <w:rFonts w:eastAsia="Arial" w:cs="Arial"/>
        </w:rPr>
        <w:t>.</w:t>
      </w:r>
    </w:p>
    <w:p w14:paraId="6DCBE9FE" w14:textId="5817551D" w:rsidR="37E0F875" w:rsidRPr="0061791D" w:rsidRDefault="37E0F875" w:rsidP="00525DBC">
      <w:pPr>
        <w:pStyle w:val="ListParagraph"/>
        <w:numPr>
          <w:ilvl w:val="0"/>
          <w:numId w:val="43"/>
        </w:numPr>
        <w:spacing w:after="120"/>
        <w:contextualSpacing w:val="0"/>
        <w:rPr>
          <w:color w:val="000000" w:themeColor="text1"/>
          <w:szCs w:val="24"/>
        </w:rPr>
      </w:pPr>
      <w:r w:rsidRPr="0061791D">
        <w:rPr>
          <w:color w:val="000000" w:themeColor="text1"/>
          <w:szCs w:val="24"/>
        </w:rPr>
        <w:t xml:space="preserve">Any needed processes and </w:t>
      </w:r>
      <w:r w:rsidR="00E43DD1" w:rsidRPr="0061791D">
        <w:rPr>
          <w:color w:val="000000" w:themeColor="text1"/>
          <w:szCs w:val="24"/>
        </w:rPr>
        <w:t xml:space="preserve">capacity building </w:t>
      </w:r>
      <w:r w:rsidRPr="0061791D">
        <w:rPr>
          <w:color w:val="000000" w:themeColor="text1"/>
          <w:szCs w:val="24"/>
        </w:rPr>
        <w:t xml:space="preserve">to </w:t>
      </w:r>
      <w:r w:rsidR="3A769E0F" w:rsidRPr="0061791D">
        <w:rPr>
          <w:color w:val="000000" w:themeColor="text1"/>
          <w:szCs w:val="24"/>
        </w:rPr>
        <w:t>implement the program</w:t>
      </w:r>
      <w:r w:rsidR="0061791D" w:rsidRPr="0061791D">
        <w:rPr>
          <w:color w:val="000000" w:themeColor="text1"/>
          <w:szCs w:val="24"/>
        </w:rPr>
        <w:t>.</w:t>
      </w:r>
      <w:r w:rsidRPr="0061791D">
        <w:rPr>
          <w:color w:val="000000" w:themeColor="text1"/>
          <w:szCs w:val="24"/>
        </w:rPr>
        <w:t xml:space="preserve"> </w:t>
      </w:r>
    </w:p>
    <w:p w14:paraId="60B57951" w14:textId="12292656" w:rsidR="37E0F875" w:rsidRPr="0061791D" w:rsidRDefault="37E0F875" w:rsidP="00525DBC">
      <w:pPr>
        <w:pStyle w:val="ListParagraph"/>
        <w:numPr>
          <w:ilvl w:val="0"/>
          <w:numId w:val="43"/>
        </w:numPr>
        <w:spacing w:after="120"/>
        <w:contextualSpacing w:val="0"/>
        <w:rPr>
          <w:color w:val="000000" w:themeColor="text1"/>
          <w:szCs w:val="24"/>
        </w:rPr>
      </w:pPr>
      <w:r w:rsidRPr="0061791D">
        <w:rPr>
          <w:color w:val="000000" w:themeColor="text1"/>
          <w:szCs w:val="24"/>
        </w:rPr>
        <w:t>Training needs in all stakeholder organizations that will be involved with the project</w:t>
      </w:r>
      <w:r w:rsidR="0061791D" w:rsidRPr="0061791D">
        <w:rPr>
          <w:color w:val="000000" w:themeColor="text1"/>
          <w:szCs w:val="24"/>
        </w:rPr>
        <w:t>.</w:t>
      </w:r>
    </w:p>
    <w:p w14:paraId="76F65F4A" w14:textId="194C3EC4" w:rsidR="00484EA2" w:rsidRDefault="53B556E5" w:rsidP="00525DBC">
      <w:pPr>
        <w:pStyle w:val="ListParagraph"/>
        <w:numPr>
          <w:ilvl w:val="0"/>
          <w:numId w:val="43"/>
        </w:numPr>
        <w:spacing w:after="120"/>
        <w:contextualSpacing w:val="0"/>
        <w:rPr>
          <w:rFonts w:eastAsia="Arial" w:cs="Arial"/>
          <w:color w:val="000000" w:themeColor="text1"/>
        </w:rPr>
      </w:pPr>
      <w:r w:rsidRPr="0061791D">
        <w:rPr>
          <w:rFonts w:eastAsia="Arial" w:cs="Arial"/>
          <w:color w:val="000000" w:themeColor="text1"/>
        </w:rPr>
        <w:t>Demographic data related to pregnant and postpartum individuals in your geographic catchment area (e.g., race, ethnicity, sexual orientation, gender identity, age, socioeconomic status) with a focus on underserved individuals and those impacted by the COVID pandemic.</w:t>
      </w:r>
      <w:r w:rsidR="00484EA2">
        <w:rPr>
          <w:rFonts w:eastAsia="Arial" w:cs="Arial"/>
          <w:color w:val="000000" w:themeColor="text1"/>
        </w:rPr>
        <w:br w:type="page"/>
      </w:r>
    </w:p>
    <w:p w14:paraId="2AB974EC" w14:textId="7D44417A" w:rsidR="53B556E5" w:rsidRPr="0061791D" w:rsidRDefault="53B556E5" w:rsidP="00525DBC">
      <w:pPr>
        <w:pStyle w:val="ListParagraph"/>
        <w:numPr>
          <w:ilvl w:val="0"/>
          <w:numId w:val="43"/>
        </w:numPr>
        <w:spacing w:after="120"/>
        <w:contextualSpacing w:val="0"/>
        <w:rPr>
          <w:rFonts w:eastAsia="Arial" w:cs="Arial"/>
          <w:color w:val="000000" w:themeColor="text1"/>
        </w:rPr>
      </w:pPr>
      <w:r w:rsidRPr="0061791D">
        <w:rPr>
          <w:rFonts w:eastAsia="Arial" w:cs="Arial"/>
          <w:color w:val="000000" w:themeColor="text1"/>
        </w:rPr>
        <w:lastRenderedPageBreak/>
        <w:t xml:space="preserve">Prevalence of </w:t>
      </w:r>
      <w:r w:rsidR="00B03C46" w:rsidRPr="0061791D">
        <w:rPr>
          <w:rFonts w:eastAsia="Arial" w:cs="Arial"/>
          <w:color w:val="000000" w:themeColor="text1"/>
        </w:rPr>
        <w:t xml:space="preserve">mental </w:t>
      </w:r>
      <w:r w:rsidRPr="0061791D">
        <w:rPr>
          <w:rFonts w:eastAsia="Arial" w:cs="Arial"/>
          <w:color w:val="000000" w:themeColor="text1"/>
        </w:rPr>
        <w:t xml:space="preserve">health </w:t>
      </w:r>
      <w:r w:rsidR="00B03C46" w:rsidRPr="0061791D">
        <w:rPr>
          <w:rFonts w:eastAsia="Arial" w:cs="Arial"/>
          <w:color w:val="000000" w:themeColor="text1"/>
        </w:rPr>
        <w:t xml:space="preserve">and substance use </w:t>
      </w:r>
      <w:r w:rsidRPr="0061791D">
        <w:rPr>
          <w:rFonts w:eastAsia="Arial" w:cs="Arial"/>
          <w:color w:val="000000" w:themeColor="text1"/>
        </w:rPr>
        <w:t>conditions (actual or estimated) of pregnant and postpartum individuals in the geographic catchment area.</w:t>
      </w:r>
    </w:p>
    <w:p w14:paraId="7B7F0ED2" w14:textId="66AB7FF0" w:rsidR="5BD78A3F" w:rsidRPr="0061791D" w:rsidRDefault="5BD78A3F" w:rsidP="00525DBC">
      <w:pPr>
        <w:pStyle w:val="ListParagraph"/>
        <w:numPr>
          <w:ilvl w:val="0"/>
          <w:numId w:val="43"/>
        </w:numPr>
        <w:spacing w:after="120"/>
        <w:contextualSpacing w:val="0"/>
        <w:rPr>
          <w:szCs w:val="24"/>
        </w:rPr>
      </w:pPr>
      <w:r w:rsidRPr="0061791D">
        <w:rPr>
          <w:szCs w:val="24"/>
        </w:rPr>
        <w:t>Plan for engagement with local maternity care entities that will be involved with the project.</w:t>
      </w:r>
    </w:p>
    <w:p w14:paraId="18BBF828" w14:textId="1000D760" w:rsidR="00F1604F" w:rsidRPr="0061791D" w:rsidRDefault="32012057" w:rsidP="00525DBC">
      <w:pPr>
        <w:pStyle w:val="ListParagraph"/>
        <w:numPr>
          <w:ilvl w:val="0"/>
          <w:numId w:val="43"/>
        </w:numPr>
        <w:spacing w:after="120"/>
        <w:contextualSpacing w:val="0"/>
        <w:rPr>
          <w:rFonts w:eastAsia="Arial" w:cs="Arial"/>
          <w:color w:val="000000" w:themeColor="text1"/>
        </w:rPr>
      </w:pPr>
      <w:r w:rsidRPr="0061791D">
        <w:rPr>
          <w:rFonts w:eastAsia="Arial" w:cs="Arial"/>
          <w:color w:val="000000" w:themeColor="text1"/>
        </w:rPr>
        <w:t>Current gaps in early identification, screening, assessment, and treatment services for pregnant and postpartum individuals.</w:t>
      </w:r>
    </w:p>
    <w:p w14:paraId="54698804" w14:textId="206F48EB" w:rsidR="53B556E5" w:rsidRPr="0061791D" w:rsidRDefault="0061791D" w:rsidP="0061791D">
      <w:pPr>
        <w:spacing w:after="120"/>
        <w:rPr>
          <w:rFonts w:eastAsia="Arial"/>
          <w:b/>
          <w:szCs w:val="24"/>
        </w:rPr>
      </w:pPr>
      <w:r>
        <w:rPr>
          <w:rFonts w:eastAsia="Arial" w:cs="Arial"/>
          <w:b/>
        </w:rPr>
        <w:t xml:space="preserve">5. </w:t>
      </w:r>
      <w:r w:rsidR="53B556E5" w:rsidRPr="0061791D">
        <w:rPr>
          <w:rFonts w:eastAsia="Arial" w:cs="Arial"/>
          <w:b/>
        </w:rPr>
        <w:t>Develop a Memorandum of Understanding (MOU)</w:t>
      </w:r>
    </w:p>
    <w:p w14:paraId="391BB423" w14:textId="0C3B2088" w:rsidR="53B556E5" w:rsidRPr="0061791D" w:rsidRDefault="53B556E5" w:rsidP="0061791D">
      <w:pPr>
        <w:spacing w:after="120"/>
        <w:rPr>
          <w:rFonts w:eastAsia="Arial" w:cs="Arial"/>
        </w:rPr>
      </w:pPr>
      <w:r w:rsidRPr="0061791D">
        <w:rPr>
          <w:rFonts w:eastAsia="Arial" w:cs="Arial"/>
        </w:rPr>
        <w:t>When: Within 5 months of award</w:t>
      </w:r>
    </w:p>
    <w:p w14:paraId="011A6F31" w14:textId="585A0D8A" w:rsidR="53B556E5" w:rsidRPr="0061791D" w:rsidRDefault="53B556E5" w:rsidP="0061791D">
      <w:pPr>
        <w:spacing w:after="120"/>
        <w:rPr>
          <w:rFonts w:eastAsia="Arial" w:cs="Arial"/>
        </w:rPr>
      </w:pPr>
      <w:r w:rsidRPr="0061791D">
        <w:rPr>
          <w:rFonts w:eastAsia="Arial" w:cs="Arial"/>
        </w:rPr>
        <w:t>Develop a</w:t>
      </w:r>
      <w:r w:rsidR="00B03C46" w:rsidRPr="0061791D">
        <w:rPr>
          <w:rFonts w:eastAsia="Arial" w:cs="Arial"/>
        </w:rPr>
        <w:t>n</w:t>
      </w:r>
      <w:r w:rsidRPr="0061791D">
        <w:rPr>
          <w:rFonts w:eastAsia="Arial" w:cs="Arial"/>
        </w:rPr>
        <w:t xml:space="preserve"> MOU with the partnering pregnancy and postpartum </w:t>
      </w:r>
      <w:r w:rsidR="002808CE" w:rsidRPr="0061791D">
        <w:rPr>
          <w:rFonts w:eastAsia="Arial" w:cs="Arial"/>
        </w:rPr>
        <w:t xml:space="preserve">healthcare </w:t>
      </w:r>
      <w:r w:rsidRPr="0061791D">
        <w:rPr>
          <w:rFonts w:eastAsia="Arial" w:cs="Arial"/>
        </w:rPr>
        <w:t xml:space="preserve">organizations and the behavioral health service </w:t>
      </w:r>
      <w:r w:rsidR="002808CE" w:rsidRPr="0061791D">
        <w:rPr>
          <w:rFonts w:eastAsia="Arial" w:cs="Arial"/>
        </w:rPr>
        <w:t xml:space="preserve">entities </w:t>
      </w:r>
      <w:r w:rsidRPr="0061791D">
        <w:rPr>
          <w:rFonts w:eastAsia="Arial" w:cs="Arial"/>
        </w:rPr>
        <w:t xml:space="preserve">that addresses the following: </w:t>
      </w:r>
    </w:p>
    <w:p w14:paraId="7813C7B6" w14:textId="7773B5CE" w:rsidR="53B556E5" w:rsidRPr="0061791D" w:rsidRDefault="00BF2A11" w:rsidP="0061791D">
      <w:pPr>
        <w:pStyle w:val="ListParagraph"/>
        <w:numPr>
          <w:ilvl w:val="0"/>
          <w:numId w:val="53"/>
        </w:numPr>
        <w:spacing w:after="120"/>
        <w:contextualSpacing w:val="0"/>
        <w:rPr>
          <w:rFonts w:eastAsia="Arial" w:cs="Arial"/>
        </w:rPr>
      </w:pPr>
      <w:r w:rsidRPr="0061791D">
        <w:rPr>
          <w:rFonts w:eastAsia="Arial" w:cs="Arial"/>
        </w:rPr>
        <w:t xml:space="preserve">The </w:t>
      </w:r>
      <w:r w:rsidR="53B556E5" w:rsidRPr="0061791D">
        <w:rPr>
          <w:rFonts w:eastAsia="Arial" w:cs="Arial"/>
        </w:rPr>
        <w:t xml:space="preserve">points of contact between the </w:t>
      </w:r>
      <w:r w:rsidR="004B7561" w:rsidRPr="0061791D">
        <w:rPr>
          <w:rFonts w:eastAsia="Arial" w:cs="Arial"/>
        </w:rPr>
        <w:t>three entities</w:t>
      </w:r>
      <w:r w:rsidR="00F213E7" w:rsidRPr="0061791D">
        <w:rPr>
          <w:rFonts w:eastAsia="Arial" w:cs="Arial"/>
        </w:rPr>
        <w:t>:</w:t>
      </w:r>
      <w:r w:rsidR="004B7561" w:rsidRPr="0061791D">
        <w:rPr>
          <w:rFonts w:eastAsia="Arial" w:cs="Arial"/>
        </w:rPr>
        <w:t xml:space="preserve"> </w:t>
      </w:r>
      <w:r w:rsidR="002C5070" w:rsidRPr="0061791D">
        <w:rPr>
          <w:rFonts w:eastAsia="Arial" w:cs="Arial"/>
        </w:rPr>
        <w:t>the award recipient</w:t>
      </w:r>
      <w:r w:rsidR="00F213E7" w:rsidRPr="0061791D">
        <w:rPr>
          <w:rFonts w:eastAsia="Arial" w:cs="Arial"/>
        </w:rPr>
        <w:t xml:space="preserve">, </w:t>
      </w:r>
      <w:r w:rsidR="53B556E5" w:rsidRPr="0061791D">
        <w:rPr>
          <w:rFonts w:eastAsia="Arial" w:cs="Arial"/>
        </w:rPr>
        <w:t xml:space="preserve">the </w:t>
      </w:r>
      <w:r w:rsidR="088A57A8" w:rsidRPr="0061791D">
        <w:rPr>
          <w:rFonts w:eastAsia="Arial" w:cs="Arial"/>
        </w:rPr>
        <w:t xml:space="preserve">referring </w:t>
      </w:r>
      <w:r w:rsidR="53B556E5" w:rsidRPr="0061791D">
        <w:rPr>
          <w:rFonts w:eastAsia="Arial" w:cs="Arial"/>
        </w:rPr>
        <w:t xml:space="preserve">pregnancy and postpartum </w:t>
      </w:r>
      <w:r w:rsidR="009E4130" w:rsidRPr="0061791D">
        <w:rPr>
          <w:rFonts w:eastAsia="Arial" w:cs="Arial"/>
        </w:rPr>
        <w:t xml:space="preserve">healthcare </w:t>
      </w:r>
      <w:r w:rsidR="53B556E5" w:rsidRPr="0061791D">
        <w:rPr>
          <w:rFonts w:eastAsia="Arial" w:cs="Arial"/>
        </w:rPr>
        <w:t>organizations</w:t>
      </w:r>
      <w:r w:rsidRPr="0061791D">
        <w:rPr>
          <w:rFonts w:eastAsia="Arial" w:cs="Arial"/>
        </w:rPr>
        <w:t>,</w:t>
      </w:r>
      <w:r w:rsidR="53B556E5" w:rsidRPr="0061791D">
        <w:rPr>
          <w:rFonts w:eastAsia="Arial" w:cs="Arial"/>
        </w:rPr>
        <w:t xml:space="preserve"> and the </w:t>
      </w:r>
      <w:r w:rsidR="2D0884AE" w:rsidRPr="0061791D">
        <w:rPr>
          <w:rFonts w:eastAsia="Arial" w:cs="Arial"/>
        </w:rPr>
        <w:t>accepting</w:t>
      </w:r>
      <w:r w:rsidR="53B556E5" w:rsidRPr="0061791D">
        <w:rPr>
          <w:rFonts w:eastAsia="Arial" w:cs="Arial"/>
        </w:rPr>
        <w:t xml:space="preserve"> behavioral health service</w:t>
      </w:r>
      <w:r w:rsidR="00D84677" w:rsidRPr="0061791D">
        <w:rPr>
          <w:rFonts w:eastAsia="Arial" w:cs="Arial"/>
        </w:rPr>
        <w:t xml:space="preserve"> </w:t>
      </w:r>
      <w:r w:rsidR="002808CE" w:rsidRPr="0061791D">
        <w:rPr>
          <w:rFonts w:eastAsia="Arial" w:cs="Arial"/>
        </w:rPr>
        <w:t>entities.</w:t>
      </w:r>
    </w:p>
    <w:p w14:paraId="6080CD1E" w14:textId="0C7CA716" w:rsidR="009B6183" w:rsidRPr="0061791D" w:rsidRDefault="0089080B" w:rsidP="0061791D">
      <w:pPr>
        <w:pStyle w:val="ListParagraph"/>
        <w:numPr>
          <w:ilvl w:val="0"/>
          <w:numId w:val="53"/>
        </w:numPr>
        <w:spacing w:after="120"/>
        <w:contextualSpacing w:val="0"/>
        <w:rPr>
          <w:rFonts w:eastAsia="Arial" w:cs="Arial"/>
        </w:rPr>
      </w:pPr>
      <w:r w:rsidRPr="0061791D">
        <w:rPr>
          <w:rFonts w:eastAsia="Arial" w:cs="Arial"/>
        </w:rPr>
        <w:t xml:space="preserve">The </w:t>
      </w:r>
      <w:r w:rsidR="004B367D" w:rsidRPr="0061791D">
        <w:rPr>
          <w:rFonts w:eastAsia="Arial" w:cs="Arial"/>
        </w:rPr>
        <w:t xml:space="preserve">liaison role that </w:t>
      </w:r>
      <w:r w:rsidR="008E4B2B" w:rsidRPr="0061791D">
        <w:rPr>
          <w:rFonts w:eastAsia="Arial" w:cs="Arial"/>
        </w:rPr>
        <w:t xml:space="preserve">the recipient will play in the </w:t>
      </w:r>
      <w:r w:rsidR="00493F77" w:rsidRPr="0061791D">
        <w:rPr>
          <w:rFonts w:eastAsia="Arial" w:cs="Arial"/>
        </w:rPr>
        <w:t xml:space="preserve">process </w:t>
      </w:r>
      <w:r w:rsidR="009B6183" w:rsidRPr="0061791D">
        <w:rPr>
          <w:rFonts w:eastAsia="Arial" w:cs="Arial"/>
        </w:rPr>
        <w:t>of conduct</w:t>
      </w:r>
      <w:r w:rsidR="00B03810" w:rsidRPr="0061791D">
        <w:rPr>
          <w:rFonts w:eastAsia="Arial" w:cs="Arial"/>
        </w:rPr>
        <w:t>ing</w:t>
      </w:r>
      <w:r w:rsidR="009B6183" w:rsidRPr="0061791D">
        <w:rPr>
          <w:rFonts w:eastAsia="Arial" w:cs="Arial"/>
        </w:rPr>
        <w:t xml:space="preserve"> screening, assessment</w:t>
      </w:r>
      <w:r w:rsidR="00D84677" w:rsidRPr="0061791D">
        <w:rPr>
          <w:rFonts w:eastAsia="Arial" w:cs="Arial"/>
        </w:rPr>
        <w:t>,</w:t>
      </w:r>
      <w:r w:rsidR="009B6183" w:rsidRPr="0061791D">
        <w:rPr>
          <w:rFonts w:eastAsia="Arial" w:cs="Arial"/>
        </w:rPr>
        <w:t xml:space="preserve"> and referrals of pregnant and postpartum individuals in need </w:t>
      </w:r>
      <w:r w:rsidR="00FD6203" w:rsidRPr="0061791D">
        <w:rPr>
          <w:rFonts w:eastAsia="Arial" w:cs="Arial"/>
        </w:rPr>
        <w:t>of</w:t>
      </w:r>
      <w:r w:rsidR="009B6183" w:rsidRPr="0061791D">
        <w:rPr>
          <w:rFonts w:eastAsia="Arial" w:cs="Arial"/>
        </w:rPr>
        <w:t xml:space="preserve"> treatment services.</w:t>
      </w:r>
    </w:p>
    <w:p w14:paraId="05C286E5" w14:textId="3C716099" w:rsidR="53B556E5" w:rsidRPr="0061791D" w:rsidRDefault="00F213E7" w:rsidP="0061791D">
      <w:pPr>
        <w:pStyle w:val="ListParagraph"/>
        <w:numPr>
          <w:ilvl w:val="0"/>
          <w:numId w:val="53"/>
        </w:numPr>
        <w:spacing w:after="120"/>
        <w:contextualSpacing w:val="0"/>
        <w:rPr>
          <w:rFonts w:eastAsia="Arial" w:cs="Arial"/>
        </w:rPr>
      </w:pPr>
      <w:r w:rsidRPr="0061791D">
        <w:rPr>
          <w:rFonts w:eastAsia="Arial" w:cs="Arial"/>
        </w:rPr>
        <w:t xml:space="preserve">How training will be </w:t>
      </w:r>
      <w:r w:rsidR="003408AB" w:rsidRPr="0061791D">
        <w:rPr>
          <w:rFonts w:eastAsia="Arial" w:cs="Arial"/>
        </w:rPr>
        <w:t>p</w:t>
      </w:r>
      <w:r w:rsidR="53B556E5" w:rsidRPr="0061791D">
        <w:rPr>
          <w:rFonts w:eastAsia="Arial" w:cs="Arial"/>
        </w:rPr>
        <w:t>rovid</w:t>
      </w:r>
      <w:r w:rsidR="00627A62" w:rsidRPr="0061791D">
        <w:rPr>
          <w:rFonts w:eastAsia="Arial" w:cs="Arial"/>
        </w:rPr>
        <w:t>e</w:t>
      </w:r>
      <w:r w:rsidR="003408AB" w:rsidRPr="0061791D">
        <w:rPr>
          <w:rFonts w:eastAsia="Arial" w:cs="Arial"/>
        </w:rPr>
        <w:t>d</w:t>
      </w:r>
      <w:r w:rsidR="53B556E5" w:rsidRPr="0061791D">
        <w:rPr>
          <w:rFonts w:eastAsia="Arial" w:cs="Arial"/>
        </w:rPr>
        <w:t xml:space="preserve"> to pregnancy and postpartum </w:t>
      </w:r>
      <w:r w:rsidR="002808CE" w:rsidRPr="0061791D">
        <w:rPr>
          <w:rFonts w:eastAsia="Arial" w:cs="Arial"/>
        </w:rPr>
        <w:t xml:space="preserve">healthcare </w:t>
      </w:r>
      <w:r w:rsidR="53B556E5" w:rsidRPr="0061791D">
        <w:rPr>
          <w:rFonts w:eastAsia="Arial" w:cs="Arial"/>
        </w:rPr>
        <w:t xml:space="preserve">organizations </w:t>
      </w:r>
      <w:r w:rsidR="007F3DF8" w:rsidRPr="0061791D">
        <w:rPr>
          <w:rFonts w:eastAsia="Arial" w:cs="Arial"/>
        </w:rPr>
        <w:t>on the</w:t>
      </w:r>
      <w:r w:rsidR="53B556E5" w:rsidRPr="0061791D">
        <w:rPr>
          <w:rFonts w:eastAsia="Arial" w:cs="Arial"/>
        </w:rPr>
        <w:t xml:space="preserve"> identif</w:t>
      </w:r>
      <w:r w:rsidR="007F3DF8" w:rsidRPr="0061791D">
        <w:rPr>
          <w:rFonts w:eastAsia="Arial" w:cs="Arial"/>
        </w:rPr>
        <w:t>ication of</w:t>
      </w:r>
      <w:r w:rsidR="53B556E5" w:rsidRPr="0061791D">
        <w:rPr>
          <w:rFonts w:eastAsia="Arial" w:cs="Arial"/>
        </w:rPr>
        <w:t xml:space="preserve"> individuals with or at risk for </w:t>
      </w:r>
      <w:r w:rsidR="00B03C46" w:rsidRPr="0061791D">
        <w:rPr>
          <w:rFonts w:eastAsia="Arial" w:cs="Arial"/>
        </w:rPr>
        <w:t>mental health and substance use</w:t>
      </w:r>
      <w:r w:rsidR="53B556E5" w:rsidRPr="0061791D">
        <w:rPr>
          <w:rFonts w:eastAsia="Arial" w:cs="Arial"/>
        </w:rPr>
        <w:t xml:space="preserve"> disorders.</w:t>
      </w:r>
    </w:p>
    <w:p w14:paraId="77A2235B" w14:textId="048EAD21" w:rsidR="53B556E5" w:rsidRPr="0061791D" w:rsidRDefault="003408AB" w:rsidP="0061791D">
      <w:pPr>
        <w:pStyle w:val="ListParagraph"/>
        <w:numPr>
          <w:ilvl w:val="0"/>
          <w:numId w:val="53"/>
        </w:numPr>
        <w:spacing w:after="120"/>
        <w:contextualSpacing w:val="0"/>
        <w:rPr>
          <w:rFonts w:eastAsia="Arial" w:cs="Arial"/>
          <w:color w:val="000000" w:themeColor="text1"/>
        </w:rPr>
      </w:pPr>
      <w:r w:rsidRPr="0061791D">
        <w:rPr>
          <w:rFonts w:eastAsia="Arial" w:cs="Arial"/>
          <w:color w:val="000000" w:themeColor="text1"/>
        </w:rPr>
        <w:t xml:space="preserve">The plan </w:t>
      </w:r>
      <w:r w:rsidR="53B556E5" w:rsidRPr="0061791D">
        <w:rPr>
          <w:rFonts w:eastAsia="Arial" w:cs="Arial"/>
          <w:color w:val="000000" w:themeColor="text1"/>
        </w:rPr>
        <w:t xml:space="preserve">for timely acceptance of referrals and provision of accessible, culturally relevant, and trauma-informed </w:t>
      </w:r>
      <w:r w:rsidR="00B03C46" w:rsidRPr="0061791D">
        <w:rPr>
          <w:rFonts w:eastAsia="Arial" w:cs="Arial"/>
          <w:color w:val="000000" w:themeColor="text1"/>
        </w:rPr>
        <w:t>mental health and substance use</w:t>
      </w:r>
      <w:r w:rsidR="53B556E5" w:rsidRPr="0061791D">
        <w:rPr>
          <w:rFonts w:eastAsia="Arial" w:cs="Arial"/>
          <w:color w:val="000000" w:themeColor="text1"/>
        </w:rPr>
        <w:t xml:space="preserve"> services</w:t>
      </w:r>
      <w:r w:rsidR="002808CE" w:rsidRPr="0061791D">
        <w:rPr>
          <w:rFonts w:eastAsia="Arial" w:cs="Arial"/>
          <w:color w:val="000000" w:themeColor="text1"/>
        </w:rPr>
        <w:t xml:space="preserve"> a</w:t>
      </w:r>
      <w:r w:rsidR="002808CE" w:rsidRPr="0061791D">
        <w:rPr>
          <w:rFonts w:eastAsia="Arial" w:cs="Arial"/>
        </w:rPr>
        <w:t>nd treatment</w:t>
      </w:r>
      <w:r w:rsidR="53B556E5" w:rsidRPr="0061791D">
        <w:rPr>
          <w:rFonts w:eastAsia="Arial" w:cs="Arial"/>
          <w:color w:val="000000" w:themeColor="text1"/>
        </w:rPr>
        <w:t xml:space="preserve"> by behavioral health service </w:t>
      </w:r>
      <w:r w:rsidR="002808CE" w:rsidRPr="0061791D">
        <w:rPr>
          <w:rFonts w:eastAsia="Arial" w:cs="Arial"/>
          <w:color w:val="000000" w:themeColor="text1"/>
        </w:rPr>
        <w:t xml:space="preserve">entities. </w:t>
      </w:r>
    </w:p>
    <w:p w14:paraId="4E523452" w14:textId="39F9F4C1" w:rsidR="00470734" w:rsidRPr="0061791D" w:rsidRDefault="003408AB" w:rsidP="0061791D">
      <w:pPr>
        <w:pStyle w:val="ListParagraph"/>
        <w:numPr>
          <w:ilvl w:val="0"/>
          <w:numId w:val="53"/>
        </w:numPr>
        <w:spacing w:after="120"/>
        <w:contextualSpacing w:val="0"/>
        <w:rPr>
          <w:rFonts w:eastAsia="Arial" w:cs="Arial"/>
          <w:color w:val="000000" w:themeColor="text1"/>
        </w:rPr>
      </w:pPr>
      <w:r w:rsidRPr="0061791D">
        <w:rPr>
          <w:rFonts w:eastAsia="Arial" w:cs="Arial"/>
          <w:color w:val="000000" w:themeColor="text1"/>
        </w:rPr>
        <w:t xml:space="preserve">The </w:t>
      </w:r>
      <w:r w:rsidR="62CAE652" w:rsidRPr="0061791D">
        <w:rPr>
          <w:rFonts w:eastAsia="Arial" w:cs="Arial"/>
          <w:color w:val="000000" w:themeColor="text1"/>
        </w:rPr>
        <w:t xml:space="preserve">plan </w:t>
      </w:r>
      <w:r w:rsidR="00FC4305" w:rsidRPr="0061791D">
        <w:rPr>
          <w:rFonts w:eastAsia="Arial" w:cs="Arial"/>
          <w:color w:val="000000" w:themeColor="text1"/>
        </w:rPr>
        <w:t xml:space="preserve">for </w:t>
      </w:r>
      <w:r w:rsidR="62CAE652" w:rsidRPr="0061791D">
        <w:rPr>
          <w:rFonts w:eastAsia="Arial" w:cs="Arial"/>
          <w:color w:val="000000" w:themeColor="text1"/>
        </w:rPr>
        <w:t>provid</w:t>
      </w:r>
      <w:r w:rsidR="00FC4305" w:rsidRPr="0061791D">
        <w:rPr>
          <w:rFonts w:eastAsia="Arial" w:cs="Arial"/>
          <w:color w:val="000000" w:themeColor="text1"/>
        </w:rPr>
        <w:t>ing</w:t>
      </w:r>
      <w:r w:rsidR="62CAE652" w:rsidRPr="0061791D">
        <w:rPr>
          <w:rFonts w:eastAsia="Arial" w:cs="Arial"/>
          <w:color w:val="000000" w:themeColor="text1"/>
        </w:rPr>
        <w:t xml:space="preserve"> </w:t>
      </w:r>
      <w:r w:rsidR="01EC480C" w:rsidRPr="0061791D">
        <w:rPr>
          <w:rFonts w:eastAsia="Arial" w:cs="Arial"/>
          <w:color w:val="000000" w:themeColor="text1"/>
          <w:szCs w:val="24"/>
        </w:rPr>
        <w:t>accessible, culturally relevant, trauma-informed</w:t>
      </w:r>
      <w:r w:rsidR="00F52B60">
        <w:rPr>
          <w:rFonts w:eastAsia="Arial" w:cs="Arial"/>
          <w:color w:val="000000" w:themeColor="text1"/>
          <w:szCs w:val="24"/>
        </w:rPr>
        <w:t>,</w:t>
      </w:r>
      <w:r w:rsidR="433C1C58" w:rsidRPr="0061791D">
        <w:rPr>
          <w:rFonts w:eastAsia="Arial" w:cs="Arial"/>
          <w:color w:val="000000" w:themeColor="text1"/>
        </w:rPr>
        <w:t xml:space="preserve"> evidence-based, evidence-informed, and/or promising interventions</w:t>
      </w:r>
      <w:r w:rsidR="595CEDEE" w:rsidRPr="0061791D">
        <w:rPr>
          <w:rFonts w:eastAsia="Arial" w:cs="Arial"/>
          <w:color w:val="000000" w:themeColor="text1"/>
        </w:rPr>
        <w:t>.</w:t>
      </w:r>
      <w:r w:rsidR="433C1C58" w:rsidRPr="0061791D">
        <w:rPr>
          <w:rFonts w:eastAsia="Arial" w:cs="Arial"/>
          <w:color w:val="000000" w:themeColor="text1"/>
        </w:rPr>
        <w:t xml:space="preserve"> </w:t>
      </w:r>
    </w:p>
    <w:p w14:paraId="2F2C06BA" w14:textId="3BF2CFCB" w:rsidR="53B556E5" w:rsidRPr="0061791D" w:rsidRDefault="0061791D" w:rsidP="0061791D">
      <w:pPr>
        <w:spacing w:after="120"/>
        <w:rPr>
          <w:rFonts w:eastAsia="Arial"/>
          <w:b/>
          <w:szCs w:val="24"/>
        </w:rPr>
      </w:pPr>
      <w:r>
        <w:rPr>
          <w:rFonts w:eastAsia="Arial" w:cs="Arial"/>
          <w:b/>
          <w:color w:val="000000" w:themeColor="text1"/>
        </w:rPr>
        <w:t xml:space="preserve">6. </w:t>
      </w:r>
      <w:r w:rsidR="53B556E5" w:rsidRPr="0061791D">
        <w:rPr>
          <w:rFonts w:eastAsia="Arial" w:cs="Arial"/>
          <w:b/>
          <w:color w:val="000000" w:themeColor="text1"/>
        </w:rPr>
        <w:t xml:space="preserve">Develop a </w:t>
      </w:r>
      <w:r w:rsidR="53B556E5" w:rsidRPr="0061791D">
        <w:rPr>
          <w:rFonts w:eastAsia="Arial" w:cs="Arial"/>
          <w:b/>
        </w:rPr>
        <w:t>Program Implementation Plan (PIP)</w:t>
      </w:r>
    </w:p>
    <w:p w14:paraId="5FC0071B" w14:textId="1A3F9CE7" w:rsidR="53B556E5" w:rsidRPr="0061791D" w:rsidRDefault="53B556E5" w:rsidP="0061791D">
      <w:pPr>
        <w:spacing w:after="120"/>
        <w:rPr>
          <w:rFonts w:eastAsia="Arial" w:cs="Arial"/>
        </w:rPr>
      </w:pPr>
      <w:r w:rsidRPr="0061791D">
        <w:rPr>
          <w:rFonts w:eastAsia="Arial" w:cs="Arial"/>
        </w:rPr>
        <w:t>When: Within 5 months of award and updated annually</w:t>
      </w:r>
    </w:p>
    <w:p w14:paraId="11C084B1" w14:textId="66C5FD0B" w:rsidR="53B556E5" w:rsidRPr="0061791D" w:rsidRDefault="53B556E5" w:rsidP="0061791D">
      <w:pPr>
        <w:spacing w:after="120"/>
        <w:rPr>
          <w:rFonts w:eastAsia="Arial" w:cs="Arial"/>
        </w:rPr>
      </w:pPr>
      <w:r w:rsidRPr="0061791D">
        <w:rPr>
          <w:rFonts w:eastAsia="Arial" w:cs="Arial"/>
        </w:rPr>
        <w:t>Submit a PIP that outlines how this project will be implemented</w:t>
      </w:r>
      <w:r w:rsidR="0010638D">
        <w:rPr>
          <w:rFonts w:eastAsia="Arial" w:cs="Arial"/>
        </w:rPr>
        <w:t xml:space="preserve">. </w:t>
      </w:r>
      <w:r w:rsidRPr="0061791D">
        <w:rPr>
          <w:rFonts w:eastAsia="Arial" w:cs="Arial"/>
        </w:rPr>
        <w:t>The PIP should address the following:</w:t>
      </w:r>
    </w:p>
    <w:p w14:paraId="046707D6" w14:textId="50A2FF62" w:rsidR="53B556E5" w:rsidRPr="0061791D" w:rsidRDefault="53B556E5" w:rsidP="0061791D">
      <w:pPr>
        <w:pStyle w:val="ListParagraph"/>
        <w:numPr>
          <w:ilvl w:val="0"/>
          <w:numId w:val="54"/>
        </w:numPr>
        <w:spacing w:after="120"/>
        <w:contextualSpacing w:val="0"/>
        <w:rPr>
          <w:rFonts w:eastAsia="Arial" w:cs="Arial"/>
        </w:rPr>
      </w:pPr>
      <w:r w:rsidRPr="0061791D">
        <w:rPr>
          <w:rFonts w:eastAsia="Arial" w:cs="Arial"/>
        </w:rPr>
        <w:t>Establishing a Behavioral Health Team for screening, assessment, and referral.</w:t>
      </w:r>
    </w:p>
    <w:p w14:paraId="1D6D954C" w14:textId="50BC0BAD" w:rsidR="53B556E5" w:rsidRPr="0061791D" w:rsidRDefault="433C1C58" w:rsidP="0061791D">
      <w:pPr>
        <w:pStyle w:val="ListParagraph"/>
        <w:numPr>
          <w:ilvl w:val="0"/>
          <w:numId w:val="54"/>
        </w:numPr>
        <w:spacing w:after="120"/>
        <w:contextualSpacing w:val="0"/>
        <w:rPr>
          <w:rFonts w:eastAsia="Arial" w:cs="Arial"/>
        </w:rPr>
      </w:pPr>
      <w:r w:rsidRPr="0061791D">
        <w:rPr>
          <w:rFonts w:eastAsia="Arial" w:cs="Arial"/>
        </w:rPr>
        <w:t xml:space="preserve">Developing screening and referral pathways and processes for the </w:t>
      </w:r>
      <w:r w:rsidR="39D9C5C6" w:rsidRPr="0061791D">
        <w:rPr>
          <w:rFonts w:eastAsia="Arial" w:cs="Arial"/>
        </w:rPr>
        <w:t>referring</w:t>
      </w:r>
      <w:r w:rsidRPr="0061791D">
        <w:rPr>
          <w:rFonts w:eastAsia="Arial" w:cs="Arial"/>
        </w:rPr>
        <w:t xml:space="preserve"> pregnancy and postpartum organizations.</w:t>
      </w:r>
    </w:p>
    <w:p w14:paraId="06FD47FE" w14:textId="5918CD7A" w:rsidR="53B556E5" w:rsidRPr="0061791D" w:rsidRDefault="433C1C58" w:rsidP="0061791D">
      <w:pPr>
        <w:pStyle w:val="ListParagraph"/>
        <w:numPr>
          <w:ilvl w:val="0"/>
          <w:numId w:val="54"/>
        </w:numPr>
        <w:spacing w:after="120"/>
        <w:contextualSpacing w:val="0"/>
        <w:rPr>
          <w:szCs w:val="24"/>
        </w:rPr>
      </w:pPr>
      <w:r w:rsidRPr="0061791D">
        <w:rPr>
          <w:rFonts w:eastAsia="Arial" w:cs="Arial"/>
        </w:rPr>
        <w:t>Providing short-term consultation and treatment services to pregnant and postpartum individuals needing immediate intervention but unable to access</w:t>
      </w:r>
      <w:r w:rsidR="4032068B" w:rsidRPr="0061791D">
        <w:rPr>
          <w:rFonts w:eastAsia="Arial" w:cs="Arial"/>
        </w:rPr>
        <w:t xml:space="preserve"> timely</w:t>
      </w:r>
      <w:r w:rsidRPr="0061791D">
        <w:rPr>
          <w:rFonts w:eastAsia="Arial" w:cs="Arial"/>
        </w:rPr>
        <w:t xml:space="preserve"> care. </w:t>
      </w:r>
    </w:p>
    <w:p w14:paraId="0360ADC5" w14:textId="3B075973" w:rsidR="00484EA2" w:rsidRDefault="569FB5AF" w:rsidP="0061791D">
      <w:pPr>
        <w:pStyle w:val="ListParagraph"/>
        <w:numPr>
          <w:ilvl w:val="0"/>
          <w:numId w:val="54"/>
        </w:numPr>
        <w:spacing w:after="120"/>
        <w:contextualSpacing w:val="0"/>
        <w:rPr>
          <w:rFonts w:eastAsia="Arial" w:cs="Arial"/>
        </w:rPr>
      </w:pPr>
      <w:r w:rsidRPr="0061791D">
        <w:rPr>
          <w:rFonts w:eastAsia="Arial" w:cs="Arial"/>
        </w:rPr>
        <w:t>Accepting referrals, p</w:t>
      </w:r>
      <w:r w:rsidR="433C1C58" w:rsidRPr="0061791D">
        <w:rPr>
          <w:rFonts w:eastAsia="Arial" w:cs="Arial"/>
        </w:rPr>
        <w:t>roviding treatment, case management, and recovery support services</w:t>
      </w:r>
      <w:r w:rsidR="001A5517" w:rsidRPr="0061791D">
        <w:rPr>
          <w:rFonts w:eastAsia="Arial" w:cs="Arial"/>
        </w:rPr>
        <w:t>, including peer support services,</w:t>
      </w:r>
      <w:r w:rsidR="433C1C58" w:rsidRPr="0061791D">
        <w:rPr>
          <w:rFonts w:eastAsia="Arial" w:cs="Arial"/>
        </w:rPr>
        <w:t xml:space="preserve"> by the partnering behavioral health </w:t>
      </w:r>
      <w:r w:rsidR="00400DCC" w:rsidRPr="0061791D">
        <w:rPr>
          <w:rFonts w:eastAsia="Arial" w:cs="Arial"/>
        </w:rPr>
        <w:t xml:space="preserve">service </w:t>
      </w:r>
      <w:r w:rsidR="002808CE" w:rsidRPr="0061791D">
        <w:rPr>
          <w:rFonts w:eastAsia="Arial" w:cs="Arial"/>
        </w:rPr>
        <w:t>entities.</w:t>
      </w:r>
      <w:r w:rsidR="00EB2BF5" w:rsidRPr="0061791D">
        <w:rPr>
          <w:rFonts w:eastAsia="Arial" w:cs="Arial"/>
        </w:rPr>
        <w:t xml:space="preserve"> </w:t>
      </w:r>
      <w:r w:rsidR="00484EA2">
        <w:rPr>
          <w:rFonts w:eastAsia="Arial" w:cs="Arial"/>
        </w:rPr>
        <w:br w:type="page"/>
      </w:r>
    </w:p>
    <w:p w14:paraId="67002260" w14:textId="27DA7800" w:rsidR="002018D0" w:rsidRPr="0061791D" w:rsidRDefault="53B556E5" w:rsidP="0061791D">
      <w:pPr>
        <w:pStyle w:val="ListParagraph"/>
        <w:numPr>
          <w:ilvl w:val="0"/>
          <w:numId w:val="54"/>
        </w:numPr>
        <w:spacing w:after="120"/>
        <w:contextualSpacing w:val="0"/>
        <w:rPr>
          <w:rFonts w:eastAsia="Arial" w:cs="Arial"/>
        </w:rPr>
      </w:pPr>
      <w:r w:rsidRPr="0061791D">
        <w:rPr>
          <w:rFonts w:eastAsia="Arial" w:cs="Arial"/>
        </w:rPr>
        <w:lastRenderedPageBreak/>
        <w:t>Developing a marketing plan for engaging additional pregnan</w:t>
      </w:r>
      <w:r w:rsidR="00B03C46" w:rsidRPr="0061791D">
        <w:rPr>
          <w:rFonts w:eastAsia="Arial" w:cs="Arial"/>
        </w:rPr>
        <w:t>cy and</w:t>
      </w:r>
      <w:r w:rsidRPr="0061791D">
        <w:rPr>
          <w:rFonts w:eastAsia="Arial" w:cs="Arial"/>
        </w:rPr>
        <w:t xml:space="preserve"> postpartum organizations and/or behavioral health</w:t>
      </w:r>
      <w:r w:rsidR="00663592" w:rsidRPr="0061791D">
        <w:rPr>
          <w:rFonts w:eastAsia="Arial" w:cs="Arial"/>
        </w:rPr>
        <w:t xml:space="preserve"> service</w:t>
      </w:r>
      <w:r w:rsidRPr="0061791D">
        <w:rPr>
          <w:rFonts w:eastAsia="Arial" w:cs="Arial"/>
        </w:rPr>
        <w:t xml:space="preserve"> </w:t>
      </w:r>
      <w:r w:rsidR="006A2FC6" w:rsidRPr="0061791D">
        <w:rPr>
          <w:rFonts w:eastAsia="Arial" w:cs="Arial"/>
        </w:rPr>
        <w:t xml:space="preserve">entities </w:t>
      </w:r>
      <w:r w:rsidRPr="0061791D">
        <w:rPr>
          <w:rFonts w:eastAsia="Arial" w:cs="Arial"/>
        </w:rPr>
        <w:t>to refer to you or</w:t>
      </w:r>
      <w:r w:rsidR="6B46184B" w:rsidRPr="0061791D">
        <w:rPr>
          <w:rFonts w:eastAsia="Arial" w:cs="Arial"/>
        </w:rPr>
        <w:t xml:space="preserve"> </w:t>
      </w:r>
      <w:r w:rsidRPr="0061791D">
        <w:rPr>
          <w:rFonts w:eastAsia="Arial" w:cs="Arial"/>
        </w:rPr>
        <w:t>accept referrals from you.</w:t>
      </w:r>
    </w:p>
    <w:p w14:paraId="1FEA2832" w14:textId="79ACE447" w:rsidR="53B556E5" w:rsidRPr="0061791D" w:rsidRDefault="0061791D" w:rsidP="0061791D">
      <w:pPr>
        <w:spacing w:after="120"/>
        <w:rPr>
          <w:rFonts w:eastAsia="Arial"/>
          <w:szCs w:val="24"/>
        </w:rPr>
      </w:pPr>
      <w:r>
        <w:rPr>
          <w:rFonts w:eastAsia="Arial" w:cs="Arial"/>
          <w:b/>
        </w:rPr>
        <w:t xml:space="preserve">7. </w:t>
      </w:r>
      <w:r w:rsidR="53B556E5" w:rsidRPr="0061791D">
        <w:rPr>
          <w:rFonts w:eastAsia="Arial" w:cs="Arial"/>
          <w:b/>
        </w:rPr>
        <w:t>Establish a Behavioral Health Team</w:t>
      </w:r>
    </w:p>
    <w:p w14:paraId="7EB9EEB3" w14:textId="60B664E7" w:rsidR="53B556E5" w:rsidRPr="0061791D" w:rsidRDefault="53B556E5" w:rsidP="0061791D">
      <w:pPr>
        <w:spacing w:after="120"/>
        <w:rPr>
          <w:rFonts w:eastAsia="Arial" w:cs="Arial"/>
        </w:rPr>
      </w:pPr>
      <w:r w:rsidRPr="0061791D">
        <w:rPr>
          <w:rFonts w:eastAsia="Arial" w:cs="Arial"/>
        </w:rPr>
        <w:t xml:space="preserve">When: Within </w:t>
      </w:r>
      <w:r w:rsidR="001A5517" w:rsidRPr="0061791D">
        <w:rPr>
          <w:rFonts w:eastAsia="Arial" w:cs="Arial"/>
        </w:rPr>
        <w:t>5</w:t>
      </w:r>
      <w:r w:rsidRPr="0061791D">
        <w:rPr>
          <w:rFonts w:eastAsia="Arial" w:cs="Arial"/>
        </w:rPr>
        <w:t xml:space="preserve"> months of award </w:t>
      </w:r>
    </w:p>
    <w:p w14:paraId="4921C1A6" w14:textId="2062ACEC" w:rsidR="53B556E5" w:rsidRPr="00403BCA" w:rsidRDefault="32012057" w:rsidP="0061791D">
      <w:pPr>
        <w:spacing w:after="120"/>
        <w:rPr>
          <w:rFonts w:eastAsia="Arial" w:cs="Arial"/>
        </w:rPr>
      </w:pPr>
      <w:r w:rsidRPr="00403BCA">
        <w:rPr>
          <w:rFonts w:eastAsia="Arial" w:cs="Arial"/>
        </w:rPr>
        <w:t xml:space="preserve">Develop a diverse behavioral health team to serve as a liaison between the </w:t>
      </w:r>
      <w:r w:rsidR="0BE5AB7A" w:rsidRPr="00403BCA">
        <w:rPr>
          <w:rFonts w:eastAsia="Arial" w:cs="Arial"/>
        </w:rPr>
        <w:t xml:space="preserve">referring </w:t>
      </w:r>
      <w:r w:rsidRPr="00403BCA">
        <w:rPr>
          <w:rFonts w:eastAsia="Arial" w:cs="Arial"/>
        </w:rPr>
        <w:t>pregnancy and postpartum organizations and the behavioral health service organizations</w:t>
      </w:r>
      <w:r w:rsidR="0010638D">
        <w:rPr>
          <w:rFonts w:eastAsia="Arial" w:cs="Arial"/>
        </w:rPr>
        <w:t xml:space="preserve">. </w:t>
      </w:r>
      <w:r w:rsidRPr="00403BCA">
        <w:rPr>
          <w:rFonts w:eastAsia="Arial" w:cs="Arial"/>
        </w:rPr>
        <w:t>At a minimum</w:t>
      </w:r>
      <w:r w:rsidR="00B03C46" w:rsidRPr="00403BCA">
        <w:rPr>
          <w:rFonts w:eastAsia="Arial" w:cs="Arial"/>
        </w:rPr>
        <w:t>,</w:t>
      </w:r>
      <w:r w:rsidRPr="00403BCA">
        <w:rPr>
          <w:rFonts w:eastAsia="Arial" w:cs="Arial"/>
        </w:rPr>
        <w:t xml:space="preserve"> the team </w:t>
      </w:r>
      <w:r w:rsidR="007F193F" w:rsidRPr="00403BCA">
        <w:rPr>
          <w:rFonts w:eastAsia="Arial" w:cs="Arial"/>
        </w:rPr>
        <w:t>must</w:t>
      </w:r>
      <w:r w:rsidRPr="00403BCA">
        <w:rPr>
          <w:rFonts w:eastAsia="Arial" w:cs="Arial"/>
        </w:rPr>
        <w:t xml:space="preserve"> include a licensed therapist</w:t>
      </w:r>
      <w:r w:rsidR="007F193F" w:rsidRPr="00403BCA">
        <w:rPr>
          <w:rFonts w:eastAsia="Arial" w:cs="Arial"/>
        </w:rPr>
        <w:t>,</w:t>
      </w:r>
      <w:r w:rsidRPr="00403BCA">
        <w:rPr>
          <w:rFonts w:eastAsia="Arial" w:cs="Arial"/>
        </w:rPr>
        <w:t xml:space="preserve"> a peer support worker</w:t>
      </w:r>
      <w:r w:rsidR="451140F1" w:rsidRPr="00403BCA">
        <w:rPr>
          <w:rFonts w:eastAsia="Arial" w:cs="Arial"/>
        </w:rPr>
        <w:t>, a</w:t>
      </w:r>
      <w:r w:rsidR="5FF1D38E" w:rsidRPr="00403BCA">
        <w:rPr>
          <w:rFonts w:eastAsia="Arial" w:cs="Arial"/>
        </w:rPr>
        <w:t xml:space="preserve"> </w:t>
      </w:r>
      <w:r w:rsidR="451140F1" w:rsidRPr="00403BCA">
        <w:rPr>
          <w:rFonts w:eastAsia="Arial" w:cs="Arial"/>
        </w:rPr>
        <w:t>perinatal psychiatrist</w:t>
      </w:r>
      <w:r w:rsidR="007F193F" w:rsidRPr="00403BCA">
        <w:rPr>
          <w:rFonts w:eastAsia="Arial" w:cs="Arial"/>
        </w:rPr>
        <w:t>,</w:t>
      </w:r>
      <w:r w:rsidR="451140F1" w:rsidRPr="00403BCA">
        <w:rPr>
          <w:rFonts w:eastAsia="Arial" w:cs="Arial"/>
        </w:rPr>
        <w:t xml:space="preserve"> and </w:t>
      </w:r>
      <w:r w:rsidR="3AF3BE07" w:rsidRPr="00403BCA">
        <w:rPr>
          <w:rFonts w:eastAsia="Arial" w:cs="Arial"/>
        </w:rPr>
        <w:t>a</w:t>
      </w:r>
      <w:r w:rsidR="31BE4554" w:rsidRPr="00403BCA">
        <w:rPr>
          <w:rFonts w:eastAsia="Arial" w:cs="Arial"/>
        </w:rPr>
        <w:t xml:space="preserve"> </w:t>
      </w:r>
      <w:r w:rsidR="001A5517" w:rsidRPr="00403BCA">
        <w:rPr>
          <w:rFonts w:eastAsia="Arial" w:cs="Arial"/>
        </w:rPr>
        <w:t xml:space="preserve">perinatal </w:t>
      </w:r>
      <w:r w:rsidR="451140F1" w:rsidRPr="00403BCA">
        <w:rPr>
          <w:rFonts w:eastAsia="Arial" w:cs="Arial"/>
        </w:rPr>
        <w:t xml:space="preserve">addiction medicine </w:t>
      </w:r>
      <w:r w:rsidR="001A5517" w:rsidRPr="00403BCA">
        <w:rPr>
          <w:rFonts w:eastAsia="Arial" w:cs="Arial"/>
        </w:rPr>
        <w:t>specialist</w:t>
      </w:r>
      <w:r w:rsidR="0010638D">
        <w:rPr>
          <w:rFonts w:eastAsia="Arial" w:cs="Arial"/>
        </w:rPr>
        <w:t xml:space="preserve">. </w:t>
      </w:r>
      <w:r w:rsidRPr="00403BCA">
        <w:rPr>
          <w:rFonts w:eastAsia="Arial" w:cs="Arial"/>
        </w:rPr>
        <w:t>Other team members could include a community health worker</w:t>
      </w:r>
      <w:r w:rsidR="4FC14866" w:rsidRPr="00403BCA">
        <w:rPr>
          <w:rFonts w:eastAsia="Arial" w:cs="Arial"/>
        </w:rPr>
        <w:t xml:space="preserve"> </w:t>
      </w:r>
      <w:r w:rsidRPr="00403BCA">
        <w:rPr>
          <w:rFonts w:eastAsia="Arial" w:cs="Arial"/>
        </w:rPr>
        <w:t>and/or a</w:t>
      </w:r>
      <w:r w:rsidR="0906A94C" w:rsidRPr="00403BCA">
        <w:rPr>
          <w:rFonts w:eastAsia="Arial" w:cs="Arial"/>
        </w:rPr>
        <w:t xml:space="preserve"> </w:t>
      </w:r>
      <w:r w:rsidRPr="00403BCA">
        <w:rPr>
          <w:rFonts w:eastAsia="Arial" w:cs="Arial"/>
        </w:rPr>
        <w:t>case manager</w:t>
      </w:r>
      <w:r w:rsidR="0010638D">
        <w:rPr>
          <w:rFonts w:eastAsia="Arial" w:cs="Arial"/>
        </w:rPr>
        <w:t xml:space="preserve">. </w:t>
      </w:r>
      <w:r w:rsidR="00C00220" w:rsidRPr="00403BCA">
        <w:rPr>
          <w:rFonts w:eastAsia="Arial" w:cs="Arial"/>
        </w:rPr>
        <w:t>This team may provide in</w:t>
      </w:r>
      <w:r w:rsidR="00525DBC">
        <w:rPr>
          <w:rFonts w:eastAsia="Arial" w:cs="Arial"/>
        </w:rPr>
        <w:t>-</w:t>
      </w:r>
      <w:r w:rsidR="00C00220" w:rsidRPr="00403BCA">
        <w:rPr>
          <w:rFonts w:eastAsia="Arial" w:cs="Arial"/>
        </w:rPr>
        <w:t xml:space="preserve">person and/or virtual services. </w:t>
      </w:r>
      <w:r w:rsidR="53B556E5" w:rsidRPr="00403BCA">
        <w:rPr>
          <w:rFonts w:eastAsia="Arial" w:cs="Arial"/>
        </w:rPr>
        <w:t xml:space="preserve">The team will be responsible for: </w:t>
      </w:r>
    </w:p>
    <w:p w14:paraId="72CC6D46" w14:textId="3F273936" w:rsidR="53B556E5" w:rsidRPr="0061791D" w:rsidRDefault="53B556E5" w:rsidP="0061791D">
      <w:pPr>
        <w:pStyle w:val="ListParagraph"/>
        <w:numPr>
          <w:ilvl w:val="0"/>
          <w:numId w:val="55"/>
        </w:numPr>
        <w:spacing w:after="120"/>
        <w:contextualSpacing w:val="0"/>
        <w:rPr>
          <w:rFonts w:eastAsia="Arial" w:cs="Arial"/>
        </w:rPr>
      </w:pPr>
      <w:r w:rsidRPr="0061791D">
        <w:rPr>
          <w:rFonts w:eastAsia="Arial" w:cs="Arial"/>
        </w:rPr>
        <w:t>Serving as a liaison between the pregnancy and postpartum</w:t>
      </w:r>
      <w:r w:rsidR="001A5517" w:rsidRPr="0061791D">
        <w:rPr>
          <w:rFonts w:eastAsia="Arial" w:cs="Arial"/>
        </w:rPr>
        <w:t xml:space="preserve"> healthcare</w:t>
      </w:r>
      <w:r w:rsidRPr="0061791D">
        <w:rPr>
          <w:rFonts w:eastAsia="Arial" w:cs="Arial"/>
        </w:rPr>
        <w:t xml:space="preserve"> organizations and the behavioral health service </w:t>
      </w:r>
      <w:r w:rsidR="006A2FC6" w:rsidRPr="0061791D">
        <w:rPr>
          <w:rFonts w:eastAsia="Arial" w:cs="Arial"/>
        </w:rPr>
        <w:t xml:space="preserve">entities. </w:t>
      </w:r>
    </w:p>
    <w:p w14:paraId="0E36EB8B" w14:textId="0B583D41" w:rsidR="53B556E5" w:rsidRPr="0061791D" w:rsidRDefault="53B556E5" w:rsidP="0061791D">
      <w:pPr>
        <w:pStyle w:val="ListParagraph"/>
        <w:numPr>
          <w:ilvl w:val="0"/>
          <w:numId w:val="55"/>
        </w:numPr>
        <w:spacing w:after="120"/>
        <w:contextualSpacing w:val="0"/>
        <w:rPr>
          <w:rFonts w:eastAsia="Arial" w:cs="Arial"/>
        </w:rPr>
      </w:pPr>
      <w:r w:rsidRPr="0061791D">
        <w:rPr>
          <w:rFonts w:eastAsia="Arial" w:cs="Arial"/>
        </w:rPr>
        <w:t xml:space="preserve">Providing onsite or virtual screening and assessment services for behavioral health service </w:t>
      </w:r>
      <w:r w:rsidR="433C1C58" w:rsidRPr="0061791D">
        <w:rPr>
          <w:rFonts w:eastAsia="Arial" w:cs="Arial"/>
        </w:rPr>
        <w:t>referral</w:t>
      </w:r>
      <w:r w:rsidR="0D129C2D" w:rsidRPr="0061791D">
        <w:rPr>
          <w:rFonts w:eastAsia="Arial" w:cs="Arial"/>
        </w:rPr>
        <w:t>s</w:t>
      </w:r>
      <w:r w:rsidRPr="0061791D">
        <w:rPr>
          <w:rFonts w:eastAsia="Arial" w:cs="Arial"/>
        </w:rPr>
        <w:t xml:space="preserve"> and/or treatment.</w:t>
      </w:r>
    </w:p>
    <w:p w14:paraId="09AA3A6B" w14:textId="5DE0090F" w:rsidR="53B556E5" w:rsidRPr="0061791D" w:rsidRDefault="53B556E5" w:rsidP="0061791D">
      <w:pPr>
        <w:pStyle w:val="ListParagraph"/>
        <w:numPr>
          <w:ilvl w:val="0"/>
          <w:numId w:val="55"/>
        </w:numPr>
        <w:spacing w:after="120"/>
        <w:contextualSpacing w:val="0"/>
        <w:rPr>
          <w:rFonts w:eastAsia="Arial" w:cs="Arial"/>
        </w:rPr>
      </w:pPr>
      <w:r w:rsidRPr="0061791D">
        <w:rPr>
          <w:rFonts w:eastAsia="Arial" w:cs="Arial"/>
        </w:rPr>
        <w:t xml:space="preserve">Ensuring there are timely referrals, transitions of care, follow-up, and warm handoff of pregnant and postpartum individuals in need of behavioral health services to behavioral health service </w:t>
      </w:r>
      <w:r w:rsidR="006A2FC6" w:rsidRPr="0061791D">
        <w:rPr>
          <w:rFonts w:eastAsia="Arial" w:cs="Arial"/>
        </w:rPr>
        <w:t>entities.</w:t>
      </w:r>
    </w:p>
    <w:p w14:paraId="22D3BE16" w14:textId="37F9BCFA" w:rsidR="53B556E5" w:rsidRPr="0061791D" w:rsidRDefault="32012057" w:rsidP="0061791D">
      <w:pPr>
        <w:pStyle w:val="ListParagraph"/>
        <w:numPr>
          <w:ilvl w:val="0"/>
          <w:numId w:val="55"/>
        </w:numPr>
        <w:spacing w:after="120"/>
        <w:contextualSpacing w:val="0"/>
        <w:rPr>
          <w:rFonts w:eastAsia="Arial"/>
          <w:color w:val="000000" w:themeColor="text1"/>
          <w:szCs w:val="24"/>
        </w:rPr>
      </w:pPr>
      <w:r w:rsidRPr="0061791D">
        <w:rPr>
          <w:rFonts w:eastAsia="Arial" w:cs="Arial"/>
        </w:rPr>
        <w:t xml:space="preserve">Providing </w:t>
      </w:r>
      <w:r w:rsidR="004F71C3" w:rsidRPr="0061791D">
        <w:rPr>
          <w:rFonts w:eastAsia="Arial" w:cs="Arial"/>
        </w:rPr>
        <w:t xml:space="preserve">consultation to referring organizations and </w:t>
      </w:r>
      <w:r w:rsidRPr="0061791D">
        <w:rPr>
          <w:rFonts w:eastAsia="Arial" w:cs="Arial"/>
        </w:rPr>
        <w:t>short-term behavioral health care treatment services for individuals who need immediate intervention and/or are unable to access timely care.</w:t>
      </w:r>
    </w:p>
    <w:p w14:paraId="3C4BCBEC" w14:textId="487FDD16" w:rsidR="1DF48511" w:rsidRPr="0061791D" w:rsidRDefault="1DF48511" w:rsidP="0061791D">
      <w:pPr>
        <w:pStyle w:val="ListParagraph"/>
        <w:numPr>
          <w:ilvl w:val="0"/>
          <w:numId w:val="55"/>
        </w:numPr>
        <w:spacing w:after="120"/>
        <w:contextualSpacing w:val="0"/>
        <w:rPr>
          <w:color w:val="000000" w:themeColor="text1"/>
          <w:szCs w:val="24"/>
        </w:rPr>
      </w:pPr>
      <w:r w:rsidRPr="0061791D">
        <w:rPr>
          <w:color w:val="000000" w:themeColor="text1"/>
          <w:szCs w:val="24"/>
        </w:rPr>
        <w:t xml:space="preserve">Providing follow-up and continuity of care for at least one year and ensuring that appropriate care </w:t>
      </w:r>
      <w:r w:rsidR="3F94202F" w:rsidRPr="0061791D">
        <w:rPr>
          <w:color w:val="000000" w:themeColor="text1"/>
          <w:szCs w:val="24"/>
        </w:rPr>
        <w:t xml:space="preserve">remains accessible and </w:t>
      </w:r>
      <w:r w:rsidRPr="0061791D">
        <w:rPr>
          <w:color w:val="000000" w:themeColor="text1"/>
          <w:szCs w:val="24"/>
        </w:rPr>
        <w:t xml:space="preserve">is being received. </w:t>
      </w:r>
    </w:p>
    <w:p w14:paraId="0B7A7B5D" w14:textId="728789C9" w:rsidR="53B556E5" w:rsidRPr="0061791D" w:rsidRDefault="32012057" w:rsidP="0061791D">
      <w:pPr>
        <w:pStyle w:val="ListParagraph"/>
        <w:numPr>
          <w:ilvl w:val="0"/>
          <w:numId w:val="55"/>
        </w:numPr>
        <w:spacing w:after="120"/>
        <w:contextualSpacing w:val="0"/>
        <w:rPr>
          <w:rFonts w:eastAsia="Arial" w:cs="Arial"/>
        </w:rPr>
      </w:pPr>
      <w:r w:rsidRPr="0061791D">
        <w:rPr>
          <w:rFonts w:eastAsia="Arial" w:cs="Arial"/>
        </w:rPr>
        <w:t xml:space="preserve">Ensuring that case management support is being provided by the behavioral health </w:t>
      </w:r>
      <w:r w:rsidR="00CB04F2" w:rsidRPr="0061791D">
        <w:rPr>
          <w:rFonts w:eastAsia="Arial" w:cs="Arial"/>
        </w:rPr>
        <w:t xml:space="preserve">service </w:t>
      </w:r>
      <w:r w:rsidRPr="0061791D">
        <w:rPr>
          <w:rFonts w:eastAsia="Arial" w:cs="Arial"/>
        </w:rPr>
        <w:t>organizations</w:t>
      </w:r>
      <w:r w:rsidR="006A2FC6" w:rsidRPr="0061791D">
        <w:rPr>
          <w:rFonts w:eastAsia="Arial" w:cs="Arial"/>
        </w:rPr>
        <w:t xml:space="preserve"> entities</w:t>
      </w:r>
      <w:r w:rsidR="00CB04F2" w:rsidRPr="0061791D">
        <w:rPr>
          <w:rFonts w:eastAsia="Arial" w:cs="Arial"/>
        </w:rPr>
        <w:t xml:space="preserve"> </w:t>
      </w:r>
      <w:r w:rsidRPr="0061791D">
        <w:rPr>
          <w:rFonts w:eastAsia="Arial" w:cs="Arial"/>
        </w:rPr>
        <w:t xml:space="preserve">for up to one year (e.g., </w:t>
      </w:r>
      <w:r w:rsidR="5F98B0D8" w:rsidRPr="0061791D">
        <w:rPr>
          <w:rFonts w:eastAsia="Arial" w:cs="Arial"/>
        </w:rPr>
        <w:t>assistance with</w:t>
      </w:r>
      <w:r w:rsidRPr="0061791D">
        <w:rPr>
          <w:rFonts w:eastAsia="Arial" w:cs="Arial"/>
        </w:rPr>
        <w:t xml:space="preserve"> housing needs, medical care, school-based support, </w:t>
      </w:r>
      <w:r w:rsidR="7D651B38" w:rsidRPr="0061791D">
        <w:rPr>
          <w:rFonts w:eastAsia="Arial" w:cs="Arial"/>
        </w:rPr>
        <w:t xml:space="preserve">impact with </w:t>
      </w:r>
      <w:r w:rsidRPr="0061791D">
        <w:rPr>
          <w:rFonts w:eastAsia="Arial" w:cs="Arial"/>
        </w:rPr>
        <w:t xml:space="preserve">gender-based violence, custody-related issues, </w:t>
      </w:r>
      <w:r w:rsidR="7ACA0CC5" w:rsidRPr="0061791D">
        <w:rPr>
          <w:rFonts w:eastAsia="Arial" w:cs="Arial"/>
        </w:rPr>
        <w:t xml:space="preserve">the </w:t>
      </w:r>
      <w:r w:rsidRPr="0061791D">
        <w:rPr>
          <w:rFonts w:eastAsia="Arial" w:cs="Arial"/>
        </w:rPr>
        <w:t>justice</w:t>
      </w:r>
      <w:r w:rsidR="54D864FB" w:rsidRPr="0061791D">
        <w:rPr>
          <w:rFonts w:eastAsia="Arial" w:cs="Arial"/>
        </w:rPr>
        <w:t xml:space="preserve"> system</w:t>
      </w:r>
      <w:r w:rsidRPr="0061791D">
        <w:rPr>
          <w:rFonts w:eastAsia="Arial" w:cs="Arial"/>
        </w:rPr>
        <w:t>, child</w:t>
      </w:r>
      <w:r w:rsidR="00B03C46" w:rsidRPr="0061791D">
        <w:rPr>
          <w:rFonts w:eastAsia="Arial" w:cs="Arial"/>
        </w:rPr>
        <w:t xml:space="preserve"> </w:t>
      </w:r>
      <w:r w:rsidRPr="0061791D">
        <w:rPr>
          <w:rFonts w:eastAsia="Arial" w:cs="Arial"/>
        </w:rPr>
        <w:t>abuse cases, immigration-related support)</w:t>
      </w:r>
      <w:r w:rsidR="00CB04F2" w:rsidRPr="0061791D">
        <w:rPr>
          <w:rFonts w:eastAsia="Arial" w:cs="Arial"/>
        </w:rPr>
        <w:t>.</w:t>
      </w:r>
    </w:p>
    <w:p w14:paraId="02E35B1B" w14:textId="38945470" w:rsidR="53B556E5" w:rsidRPr="0061791D" w:rsidRDefault="0061791D" w:rsidP="00B064EE">
      <w:pPr>
        <w:spacing w:after="120"/>
        <w:rPr>
          <w:rFonts w:eastAsia="Arial"/>
          <w:b/>
          <w:color w:val="000000" w:themeColor="text1"/>
          <w:szCs w:val="24"/>
        </w:rPr>
      </w:pPr>
      <w:r>
        <w:rPr>
          <w:rFonts w:eastAsia="Arial" w:cs="Arial"/>
          <w:b/>
          <w:color w:val="000000" w:themeColor="text1"/>
        </w:rPr>
        <w:t xml:space="preserve">8. </w:t>
      </w:r>
      <w:r w:rsidR="53B556E5" w:rsidRPr="0061791D">
        <w:rPr>
          <w:rFonts w:eastAsia="Arial" w:cs="Arial"/>
          <w:b/>
          <w:color w:val="000000" w:themeColor="text1"/>
        </w:rPr>
        <w:t>Training Plan</w:t>
      </w:r>
    </w:p>
    <w:p w14:paraId="2C957DF0" w14:textId="775EBF94" w:rsidR="53B556E5" w:rsidRPr="0061791D" w:rsidRDefault="53B556E5" w:rsidP="00B064EE">
      <w:pPr>
        <w:spacing w:after="120"/>
        <w:rPr>
          <w:rFonts w:eastAsia="Arial" w:cs="Arial"/>
          <w:color w:val="000000" w:themeColor="text1"/>
        </w:rPr>
      </w:pPr>
      <w:r w:rsidRPr="0061791D">
        <w:rPr>
          <w:rFonts w:eastAsia="Arial" w:cs="Arial"/>
          <w:color w:val="000000" w:themeColor="text1"/>
        </w:rPr>
        <w:t xml:space="preserve">When: Within 7 months after award and updated annually </w:t>
      </w:r>
    </w:p>
    <w:p w14:paraId="41AA585C" w14:textId="5049CAA2" w:rsidR="53B556E5" w:rsidRPr="0061791D" w:rsidRDefault="47C4E88C" w:rsidP="00B064EE">
      <w:pPr>
        <w:spacing w:after="120"/>
        <w:rPr>
          <w:rFonts w:eastAsia="Arial" w:cs="Arial"/>
        </w:rPr>
      </w:pPr>
      <w:r w:rsidRPr="0061791D">
        <w:rPr>
          <w:rFonts w:eastAsia="Arial" w:cs="Arial"/>
          <w:color w:val="000000" w:themeColor="text1"/>
        </w:rPr>
        <w:t xml:space="preserve">Submit a </w:t>
      </w:r>
      <w:r w:rsidRPr="0061791D">
        <w:rPr>
          <w:rFonts w:eastAsia="Arial" w:cs="Arial"/>
          <w:b/>
          <w:color w:val="000000" w:themeColor="text1"/>
        </w:rPr>
        <w:t>training plan</w:t>
      </w:r>
      <w:r w:rsidRPr="0061791D">
        <w:rPr>
          <w:rFonts w:eastAsia="Arial" w:cs="Arial"/>
          <w:color w:val="000000" w:themeColor="text1"/>
        </w:rPr>
        <w:t xml:space="preserve"> that outlines a plan to train all relevant staff </w:t>
      </w:r>
      <w:r w:rsidR="32012057" w:rsidRPr="0061791D">
        <w:rPr>
          <w:rFonts w:eastAsia="Arial" w:cs="Arial"/>
        </w:rPr>
        <w:t xml:space="preserve">partnering </w:t>
      </w:r>
      <w:r w:rsidR="571F7BD7" w:rsidRPr="0061791D">
        <w:rPr>
          <w:rFonts w:eastAsia="Arial" w:cs="Arial"/>
        </w:rPr>
        <w:t>with</w:t>
      </w:r>
      <w:r w:rsidR="32012057" w:rsidRPr="0061791D">
        <w:rPr>
          <w:rFonts w:eastAsia="Arial" w:cs="Arial"/>
        </w:rPr>
        <w:t xml:space="preserve"> pregnant and </w:t>
      </w:r>
      <w:r w:rsidR="00020D20" w:rsidRPr="0061791D">
        <w:rPr>
          <w:rFonts w:eastAsia="Arial" w:cs="Arial"/>
        </w:rPr>
        <w:t>postpartum</w:t>
      </w:r>
      <w:r w:rsidR="32012057" w:rsidRPr="0061791D">
        <w:rPr>
          <w:rFonts w:eastAsia="Arial" w:cs="Arial"/>
        </w:rPr>
        <w:t xml:space="preserve"> organizations</w:t>
      </w:r>
      <w:r w:rsidR="0010638D">
        <w:rPr>
          <w:rFonts w:eastAsia="Arial" w:cs="Arial"/>
        </w:rPr>
        <w:t xml:space="preserve">. </w:t>
      </w:r>
      <w:r w:rsidR="06568320" w:rsidRPr="0061791D">
        <w:rPr>
          <w:rFonts w:eastAsia="Arial" w:cs="Arial"/>
          <w:color w:val="000000" w:themeColor="text1"/>
        </w:rPr>
        <w:t>Training topics should include but are not limited to:</w:t>
      </w:r>
      <w:r w:rsidR="32012057" w:rsidRPr="0061791D">
        <w:rPr>
          <w:rFonts w:eastAsia="Arial" w:cs="Arial"/>
        </w:rPr>
        <w:t xml:space="preserve"> </w:t>
      </w:r>
    </w:p>
    <w:p w14:paraId="724CEC37" w14:textId="2F96DB42" w:rsidR="7ECA72D6" w:rsidRPr="00B064EE" w:rsidRDefault="661256C7" w:rsidP="00B064EE">
      <w:pPr>
        <w:pStyle w:val="ListParagraph"/>
        <w:numPr>
          <w:ilvl w:val="0"/>
          <w:numId w:val="56"/>
        </w:numPr>
        <w:spacing w:after="120"/>
        <w:contextualSpacing w:val="0"/>
        <w:rPr>
          <w:rFonts w:eastAsia="Arial" w:cs="Arial"/>
          <w:color w:val="000000" w:themeColor="text1"/>
        </w:rPr>
      </w:pPr>
      <w:r w:rsidRPr="00B064EE">
        <w:rPr>
          <w:rFonts w:eastAsia="Arial" w:cs="Arial"/>
          <w:color w:val="000000" w:themeColor="text1"/>
        </w:rPr>
        <w:t>P</w:t>
      </w:r>
      <w:r w:rsidR="43F63254" w:rsidRPr="00B064EE">
        <w:rPr>
          <w:rFonts w:eastAsia="Arial" w:cs="Arial"/>
          <w:color w:val="000000" w:themeColor="text1"/>
        </w:rPr>
        <w:t xml:space="preserve">sychoeducation and symptom recognition on maternal behavioral health conditions </w:t>
      </w:r>
      <w:r w:rsidR="00B03C46" w:rsidRPr="00B064EE">
        <w:rPr>
          <w:rFonts w:eastAsia="Arial" w:cs="Arial"/>
          <w:color w:val="000000" w:themeColor="text1"/>
        </w:rPr>
        <w:t xml:space="preserve">and concerns, </w:t>
      </w:r>
      <w:r w:rsidR="43F63254" w:rsidRPr="00B064EE">
        <w:rPr>
          <w:rFonts w:eastAsia="Arial" w:cs="Arial"/>
          <w:color w:val="000000" w:themeColor="text1"/>
        </w:rPr>
        <w:t>such as depression,</w:t>
      </w:r>
      <w:r w:rsidR="00B03C46" w:rsidRPr="00B064EE">
        <w:rPr>
          <w:rFonts w:eastAsia="Arial" w:cs="Arial"/>
          <w:color w:val="000000" w:themeColor="text1"/>
        </w:rPr>
        <w:t xml:space="preserve"> anxiety,</w:t>
      </w:r>
      <w:r w:rsidR="43F63254" w:rsidRPr="00B064EE">
        <w:rPr>
          <w:rFonts w:eastAsia="Arial" w:cs="Arial"/>
          <w:color w:val="000000" w:themeColor="text1"/>
        </w:rPr>
        <w:t xml:space="preserve"> </w:t>
      </w:r>
      <w:r w:rsidR="00B03C46" w:rsidRPr="00B064EE">
        <w:rPr>
          <w:rFonts w:eastAsia="Arial" w:cs="Arial"/>
          <w:color w:val="000000" w:themeColor="text1"/>
        </w:rPr>
        <w:t xml:space="preserve">intrusive thoughts, </w:t>
      </w:r>
      <w:r w:rsidR="43F63254" w:rsidRPr="00B064EE">
        <w:rPr>
          <w:rFonts w:eastAsia="Arial" w:cs="Arial"/>
          <w:color w:val="000000" w:themeColor="text1"/>
        </w:rPr>
        <w:t>psychosis, bipolar spectrum disorders, substance use disorders, trauma spectrum disorders</w:t>
      </w:r>
      <w:r w:rsidR="00B03C46" w:rsidRPr="00B064EE">
        <w:rPr>
          <w:rFonts w:eastAsia="Arial" w:cs="Arial"/>
          <w:color w:val="000000" w:themeColor="text1"/>
        </w:rPr>
        <w:t>, and suicidal ideation</w:t>
      </w:r>
      <w:r w:rsidR="0061791D" w:rsidRPr="00B064EE">
        <w:rPr>
          <w:rFonts w:eastAsia="Arial" w:cs="Arial"/>
          <w:color w:val="000000" w:themeColor="text1"/>
        </w:rPr>
        <w:t>.</w:t>
      </w:r>
    </w:p>
    <w:p w14:paraId="656FB5D4" w14:textId="2B2E38F7" w:rsidR="00484EA2" w:rsidRDefault="43F63254" w:rsidP="00B064EE">
      <w:pPr>
        <w:pStyle w:val="ListParagraph"/>
        <w:numPr>
          <w:ilvl w:val="0"/>
          <w:numId w:val="56"/>
        </w:numPr>
        <w:spacing w:after="120"/>
        <w:contextualSpacing w:val="0"/>
        <w:rPr>
          <w:rFonts w:eastAsia="Arial" w:cs="Arial"/>
          <w:color w:val="000000" w:themeColor="text1"/>
        </w:rPr>
      </w:pPr>
      <w:r w:rsidRPr="00B064EE">
        <w:rPr>
          <w:rFonts w:eastAsia="Arial" w:cs="Arial"/>
          <w:color w:val="000000" w:themeColor="text1"/>
        </w:rPr>
        <w:t>Crisis and suicide risk assessment</w:t>
      </w:r>
      <w:r w:rsidR="0061791D" w:rsidRPr="00B064EE">
        <w:rPr>
          <w:rFonts w:eastAsia="Arial" w:cs="Arial"/>
          <w:color w:val="000000" w:themeColor="text1"/>
        </w:rPr>
        <w:t>.</w:t>
      </w:r>
      <w:r w:rsidR="00484EA2">
        <w:rPr>
          <w:rFonts w:eastAsia="Arial" w:cs="Arial"/>
          <w:color w:val="000000" w:themeColor="text1"/>
        </w:rPr>
        <w:br w:type="page"/>
      </w:r>
    </w:p>
    <w:p w14:paraId="3BE216FE" w14:textId="47513B29" w:rsidR="7ECA72D6" w:rsidRPr="00B064EE" w:rsidRDefault="43F63254" w:rsidP="00B064EE">
      <w:pPr>
        <w:pStyle w:val="ListParagraph"/>
        <w:numPr>
          <w:ilvl w:val="0"/>
          <w:numId w:val="56"/>
        </w:numPr>
        <w:spacing w:after="120"/>
        <w:contextualSpacing w:val="0"/>
        <w:rPr>
          <w:rFonts w:eastAsia="Arial" w:cs="Arial"/>
          <w:color w:val="000000" w:themeColor="text1"/>
        </w:rPr>
      </w:pPr>
      <w:r w:rsidRPr="00B064EE">
        <w:rPr>
          <w:rFonts w:eastAsia="Arial" w:cs="Arial"/>
          <w:color w:val="000000" w:themeColor="text1"/>
        </w:rPr>
        <w:lastRenderedPageBreak/>
        <w:t>How to approach, manage</w:t>
      </w:r>
      <w:r w:rsidR="00691707">
        <w:rPr>
          <w:rFonts w:eastAsia="Arial" w:cs="Arial"/>
          <w:color w:val="000000" w:themeColor="text1"/>
        </w:rPr>
        <w:t>,</w:t>
      </w:r>
      <w:r w:rsidRPr="00B064EE">
        <w:rPr>
          <w:rFonts w:eastAsia="Arial" w:cs="Arial"/>
          <w:color w:val="000000" w:themeColor="text1"/>
        </w:rPr>
        <w:t xml:space="preserve"> and intervene to help mothers experiencing gender-based violence</w:t>
      </w:r>
      <w:r w:rsidR="00B03C46" w:rsidRPr="00B064EE">
        <w:rPr>
          <w:rFonts w:eastAsia="Arial" w:cs="Arial"/>
          <w:color w:val="000000" w:themeColor="text1"/>
        </w:rPr>
        <w:t>, and support those experiencing homelessness or justice involvement</w:t>
      </w:r>
      <w:r w:rsidR="00691707">
        <w:rPr>
          <w:rFonts w:eastAsia="Arial" w:cs="Arial"/>
          <w:color w:val="000000" w:themeColor="text1"/>
        </w:rPr>
        <w:t>.</w:t>
      </w:r>
    </w:p>
    <w:p w14:paraId="224E3D45" w14:textId="111DE56F" w:rsidR="7ECA72D6" w:rsidRPr="00B064EE" w:rsidRDefault="005B2493" w:rsidP="00626D9D">
      <w:pPr>
        <w:pStyle w:val="ListParagraph"/>
        <w:numPr>
          <w:ilvl w:val="0"/>
          <w:numId w:val="56"/>
        </w:numPr>
        <w:spacing w:after="120"/>
        <w:contextualSpacing w:val="0"/>
        <w:rPr>
          <w:rFonts w:eastAsia="Arial" w:cs="Arial"/>
          <w:color w:val="000000" w:themeColor="text1"/>
        </w:rPr>
      </w:pPr>
      <w:r w:rsidRPr="00B064EE">
        <w:rPr>
          <w:rFonts w:eastAsia="Arial" w:cs="Arial"/>
          <w:color w:val="000000" w:themeColor="text1"/>
        </w:rPr>
        <w:t>The r</w:t>
      </w:r>
      <w:r w:rsidR="43F63254" w:rsidRPr="00B064EE">
        <w:rPr>
          <w:rFonts w:eastAsia="Arial" w:cs="Arial"/>
          <w:color w:val="000000" w:themeColor="text1"/>
        </w:rPr>
        <w:t>elationship between high-risk pregnancies, birth complications, NICU stays, nursing difficulty</w:t>
      </w:r>
      <w:r w:rsidRPr="00B064EE">
        <w:rPr>
          <w:rFonts w:eastAsia="Arial" w:cs="Arial"/>
          <w:color w:val="000000" w:themeColor="text1"/>
        </w:rPr>
        <w:t>,</w:t>
      </w:r>
      <w:r w:rsidR="43F63254" w:rsidRPr="00B064EE">
        <w:rPr>
          <w:rFonts w:eastAsia="Arial" w:cs="Arial"/>
          <w:color w:val="000000" w:themeColor="text1"/>
        </w:rPr>
        <w:t xml:space="preserve"> and the development of behavioral health conditions</w:t>
      </w:r>
      <w:r w:rsidR="0061791D" w:rsidRPr="00B064EE">
        <w:rPr>
          <w:rFonts w:eastAsia="Arial" w:cs="Arial"/>
          <w:color w:val="000000" w:themeColor="text1"/>
        </w:rPr>
        <w:t>.</w:t>
      </w:r>
    </w:p>
    <w:p w14:paraId="5915C2DE" w14:textId="44F5804C" w:rsidR="7ECA72D6" w:rsidRPr="00B064EE" w:rsidRDefault="43F63254" w:rsidP="00626D9D">
      <w:pPr>
        <w:pStyle w:val="ListParagraph"/>
        <w:numPr>
          <w:ilvl w:val="0"/>
          <w:numId w:val="56"/>
        </w:numPr>
        <w:spacing w:after="120"/>
        <w:contextualSpacing w:val="0"/>
        <w:rPr>
          <w:rFonts w:eastAsia="Arial" w:cs="Arial"/>
          <w:color w:val="000000" w:themeColor="text1"/>
        </w:rPr>
      </w:pPr>
      <w:r w:rsidRPr="00B064EE">
        <w:rPr>
          <w:rFonts w:eastAsia="Arial" w:cs="Arial"/>
          <w:color w:val="000000" w:themeColor="text1"/>
        </w:rPr>
        <w:t>Grief and intervention for trauma around losses</w:t>
      </w:r>
      <w:r w:rsidR="00AB3796">
        <w:rPr>
          <w:rFonts w:eastAsia="Arial" w:cs="Arial"/>
          <w:color w:val="000000" w:themeColor="text1"/>
        </w:rPr>
        <w:t>,</w:t>
      </w:r>
      <w:r w:rsidRPr="00B064EE">
        <w:rPr>
          <w:rFonts w:eastAsia="Arial" w:cs="Arial"/>
          <w:color w:val="000000" w:themeColor="text1"/>
        </w:rPr>
        <w:t xml:space="preserve"> including stillbirth, miscarriage,</w:t>
      </w:r>
      <w:r w:rsidR="00B03C46" w:rsidRPr="00B064EE">
        <w:rPr>
          <w:rFonts w:eastAsia="Arial" w:cs="Arial"/>
          <w:color w:val="000000" w:themeColor="text1"/>
        </w:rPr>
        <w:t xml:space="preserve"> medical complications for the mother,</w:t>
      </w:r>
      <w:r w:rsidRPr="00B064EE">
        <w:rPr>
          <w:rFonts w:eastAsia="Arial" w:cs="Arial"/>
          <w:color w:val="000000" w:themeColor="text1"/>
        </w:rPr>
        <w:t xml:space="preserve"> </w:t>
      </w:r>
      <w:r w:rsidR="00B03C46" w:rsidRPr="00B064EE">
        <w:rPr>
          <w:rFonts w:eastAsia="Arial" w:cs="Arial"/>
          <w:color w:val="000000" w:themeColor="text1"/>
        </w:rPr>
        <w:t xml:space="preserve">and </w:t>
      </w:r>
      <w:r w:rsidRPr="00B064EE">
        <w:rPr>
          <w:rFonts w:eastAsia="Arial" w:cs="Arial"/>
          <w:color w:val="000000" w:themeColor="text1"/>
        </w:rPr>
        <w:t xml:space="preserve">life-altering medical diagnoses in the infant (genetic/neurological </w:t>
      </w:r>
      <w:r w:rsidR="00A50DBD" w:rsidRPr="00B064EE">
        <w:rPr>
          <w:rFonts w:eastAsia="Arial" w:cs="Arial"/>
          <w:color w:val="000000" w:themeColor="text1"/>
        </w:rPr>
        <w:t>conditions</w:t>
      </w:r>
      <w:r w:rsidRPr="00B064EE">
        <w:rPr>
          <w:rFonts w:eastAsia="Arial" w:cs="Arial"/>
          <w:color w:val="000000" w:themeColor="text1"/>
        </w:rPr>
        <w:t>, early surgical intervention, etc.)</w:t>
      </w:r>
      <w:r w:rsidR="00B064EE" w:rsidRPr="00B064EE">
        <w:rPr>
          <w:rFonts w:eastAsia="Arial" w:cs="Arial"/>
          <w:color w:val="000000" w:themeColor="text1"/>
        </w:rPr>
        <w:t>.</w:t>
      </w:r>
    </w:p>
    <w:p w14:paraId="5D05F314" w14:textId="39EF8517" w:rsidR="00D11788" w:rsidRPr="00B064EE" w:rsidRDefault="00D11788" w:rsidP="00626D9D">
      <w:pPr>
        <w:pStyle w:val="ListParagraph"/>
        <w:numPr>
          <w:ilvl w:val="0"/>
          <w:numId w:val="56"/>
        </w:numPr>
        <w:spacing w:after="120"/>
        <w:contextualSpacing w:val="0"/>
        <w:rPr>
          <w:rFonts w:eastAsia="Arial" w:cs="Arial"/>
          <w:color w:val="000000" w:themeColor="text1"/>
        </w:rPr>
      </w:pPr>
      <w:r w:rsidRPr="00B064EE">
        <w:rPr>
          <w:rFonts w:eastAsia="Arial" w:cs="Arial"/>
          <w:color w:val="000000" w:themeColor="text1"/>
        </w:rPr>
        <w:t xml:space="preserve">Best practices for improving disparities in the care of diverse pregnant and </w:t>
      </w:r>
      <w:r w:rsidR="00020D20" w:rsidRPr="00B064EE">
        <w:rPr>
          <w:rFonts w:eastAsia="Arial" w:cs="Arial"/>
          <w:color w:val="000000" w:themeColor="text1"/>
        </w:rPr>
        <w:t>postpartum</w:t>
      </w:r>
      <w:r w:rsidRPr="00B064EE">
        <w:rPr>
          <w:rFonts w:eastAsia="Arial" w:cs="Arial"/>
          <w:color w:val="000000" w:themeColor="text1"/>
        </w:rPr>
        <w:t xml:space="preserve"> individuals in under-resourced communities</w:t>
      </w:r>
      <w:r w:rsidR="0010638D">
        <w:rPr>
          <w:rFonts w:eastAsia="Arial" w:cs="Arial"/>
          <w:color w:val="000000" w:themeColor="text1"/>
        </w:rPr>
        <w:t xml:space="preserve">. </w:t>
      </w:r>
    </w:p>
    <w:p w14:paraId="09B28A0E" w14:textId="54FF2A42" w:rsidR="53B556E5" w:rsidRPr="00B064EE" w:rsidRDefault="00B064EE" w:rsidP="00626D9D">
      <w:pPr>
        <w:spacing w:after="120"/>
        <w:rPr>
          <w:rFonts w:eastAsia="Arial"/>
          <w:b/>
          <w:szCs w:val="24"/>
        </w:rPr>
      </w:pPr>
      <w:r>
        <w:rPr>
          <w:rFonts w:eastAsia="Arial" w:cs="Arial"/>
          <w:b/>
        </w:rPr>
        <w:t xml:space="preserve">9. </w:t>
      </w:r>
      <w:r w:rsidR="53B556E5" w:rsidRPr="00B064EE">
        <w:rPr>
          <w:rFonts w:eastAsia="Arial" w:cs="Arial"/>
          <w:b/>
        </w:rPr>
        <w:t>Sustainability Plan</w:t>
      </w:r>
    </w:p>
    <w:p w14:paraId="1AE9DBDF" w14:textId="7F85349C" w:rsidR="53B556E5" w:rsidRPr="00B064EE" w:rsidRDefault="53B556E5" w:rsidP="00626D9D">
      <w:pPr>
        <w:spacing w:after="120"/>
        <w:rPr>
          <w:rFonts w:eastAsia="Arial" w:cs="Arial"/>
        </w:rPr>
      </w:pPr>
      <w:r w:rsidRPr="00B064EE">
        <w:rPr>
          <w:rFonts w:eastAsia="Arial" w:cs="Arial"/>
        </w:rPr>
        <w:t xml:space="preserve">When: By the end of Year 3 of the project </w:t>
      </w:r>
    </w:p>
    <w:p w14:paraId="5BBC2A10" w14:textId="7B025436" w:rsidR="53B556E5" w:rsidRPr="00B064EE" w:rsidRDefault="53B556E5" w:rsidP="00626D9D">
      <w:pPr>
        <w:pStyle w:val="ListParagraph"/>
        <w:numPr>
          <w:ilvl w:val="0"/>
          <w:numId w:val="57"/>
        </w:numPr>
        <w:spacing w:after="120"/>
        <w:contextualSpacing w:val="0"/>
        <w:rPr>
          <w:rFonts w:eastAsia="Arial" w:cs="Arial"/>
        </w:rPr>
      </w:pPr>
      <w:r w:rsidRPr="00B064EE">
        <w:rPr>
          <w:rFonts w:eastAsia="Arial" w:cs="Arial"/>
        </w:rPr>
        <w:t>Submit a plan that addresses how this program can continue when federal funding ends</w:t>
      </w:r>
      <w:r w:rsidR="0010638D">
        <w:rPr>
          <w:rFonts w:eastAsia="Arial" w:cs="Arial"/>
        </w:rPr>
        <w:t xml:space="preserve">. </w:t>
      </w:r>
    </w:p>
    <w:p w14:paraId="2EFE0C72" w14:textId="0BB4FDB3" w:rsidR="773B913C" w:rsidRPr="00B064EE" w:rsidRDefault="00B064EE" w:rsidP="00626D9D">
      <w:pPr>
        <w:spacing w:after="120"/>
        <w:rPr>
          <w:b/>
          <w:color w:val="000000" w:themeColor="text1"/>
          <w:szCs w:val="24"/>
        </w:rPr>
      </w:pPr>
      <w:r>
        <w:rPr>
          <w:rFonts w:eastAsia="Arial" w:cs="Arial"/>
          <w:b/>
          <w:color w:val="000000" w:themeColor="text1"/>
        </w:rPr>
        <w:t xml:space="preserve">10. </w:t>
      </w:r>
      <w:r w:rsidR="773B913C" w:rsidRPr="00B064EE">
        <w:rPr>
          <w:rFonts w:eastAsia="Arial" w:cs="Arial"/>
          <w:b/>
          <w:color w:val="000000" w:themeColor="text1"/>
        </w:rPr>
        <w:t>Internal Program Evaluation Plan</w:t>
      </w:r>
    </w:p>
    <w:p w14:paraId="4EDD0036" w14:textId="055C509C" w:rsidR="773B913C" w:rsidRPr="00B064EE" w:rsidRDefault="773B913C" w:rsidP="00626D9D">
      <w:pPr>
        <w:spacing w:after="120"/>
        <w:rPr>
          <w:rFonts w:eastAsia="Arial" w:cs="Arial"/>
          <w:color w:val="000000" w:themeColor="text1"/>
        </w:rPr>
      </w:pPr>
      <w:r w:rsidRPr="00B064EE">
        <w:rPr>
          <w:rFonts w:eastAsia="Arial" w:cs="Arial"/>
          <w:color w:val="000000" w:themeColor="text1"/>
        </w:rPr>
        <w:t>When: Years 2 and 5</w:t>
      </w:r>
    </w:p>
    <w:p w14:paraId="55E76E9E" w14:textId="324695FE" w:rsidR="66224F39" w:rsidRPr="00B064EE" w:rsidRDefault="773B913C" w:rsidP="00B064EE">
      <w:pPr>
        <w:pStyle w:val="ListParagraph"/>
        <w:numPr>
          <w:ilvl w:val="0"/>
          <w:numId w:val="57"/>
        </w:numPr>
        <w:spacing w:after="120"/>
        <w:rPr>
          <w:rFonts w:eastAsia="Arial" w:cs="Arial"/>
          <w:color w:val="000000" w:themeColor="text1"/>
        </w:rPr>
      </w:pPr>
      <w:r w:rsidRPr="00B064EE">
        <w:rPr>
          <w:rFonts w:eastAsia="Arial" w:cs="Arial"/>
          <w:color w:val="000000" w:themeColor="text1"/>
        </w:rPr>
        <w:t>Submit an Internal Program Evaluation Plan for regular data collection that will allow for improvement of services, policies, and procedures</w:t>
      </w:r>
      <w:r w:rsidR="0010638D">
        <w:rPr>
          <w:rFonts w:eastAsia="Arial" w:cs="Arial"/>
          <w:color w:val="000000" w:themeColor="text1"/>
        </w:rPr>
        <w:t xml:space="preserve">. </w:t>
      </w:r>
      <w:r w:rsidRPr="00B064EE">
        <w:rPr>
          <w:rFonts w:eastAsia="Arial" w:cs="Arial"/>
          <w:color w:val="000000" w:themeColor="text1"/>
        </w:rPr>
        <w:t>Utilize an implementation science framework</w:t>
      </w:r>
      <w:r w:rsidR="00D34411">
        <w:rPr>
          <w:rFonts w:eastAsia="Arial" w:cs="Arial"/>
          <w:color w:val="000000" w:themeColor="text1"/>
        </w:rPr>
        <w:t>,</w:t>
      </w:r>
      <w:r w:rsidRPr="00B064EE">
        <w:rPr>
          <w:rFonts w:eastAsia="Arial" w:cs="Arial"/>
          <w:color w:val="000000" w:themeColor="text1"/>
        </w:rPr>
        <w:t xml:space="preserve"> such as RE-AIM</w:t>
      </w:r>
      <w:r w:rsidR="00753858">
        <w:rPr>
          <w:rStyle w:val="FootnoteReference"/>
          <w:rFonts w:eastAsia="Arial" w:cs="Arial"/>
          <w:color w:val="000000" w:themeColor="text1"/>
        </w:rPr>
        <w:footnoteReference w:id="8"/>
      </w:r>
      <w:r w:rsidRPr="00B064EE">
        <w:rPr>
          <w:rFonts w:eastAsia="Arial" w:cs="Arial"/>
          <w:color w:val="000000" w:themeColor="text1"/>
        </w:rPr>
        <w:t xml:space="preserve"> or EPIS</w:t>
      </w:r>
      <w:r w:rsidR="0E536EED" w:rsidRPr="00B064EE">
        <w:rPr>
          <w:rFonts w:eastAsia="Arial" w:cs="Arial"/>
          <w:color w:val="000000" w:themeColor="text1"/>
        </w:rPr>
        <w:t xml:space="preserve"> (</w:t>
      </w:r>
      <w:r w:rsidRPr="00B064EE">
        <w:rPr>
          <w:rFonts w:eastAsia="Arial" w:cs="Arial"/>
          <w:color w:val="000000" w:themeColor="text1"/>
        </w:rPr>
        <w:t>Exploration, Preparation, Implementation, and Sustainment)</w:t>
      </w:r>
      <w:r w:rsidR="00D34411">
        <w:rPr>
          <w:rFonts w:eastAsia="Arial" w:cs="Arial"/>
          <w:color w:val="000000" w:themeColor="text1"/>
        </w:rPr>
        <w:t>,</w:t>
      </w:r>
      <w:r w:rsidRPr="48CC405B">
        <w:rPr>
          <w:rStyle w:val="FootnoteReference"/>
          <w:rFonts w:eastAsia="Arial" w:cs="Arial"/>
          <w:color w:val="000000" w:themeColor="text1"/>
        </w:rPr>
        <w:footnoteReference w:id="9"/>
      </w:r>
      <w:r w:rsidRPr="00B064EE">
        <w:rPr>
          <w:rFonts w:eastAsia="Arial" w:cs="Arial"/>
          <w:color w:val="000000" w:themeColor="text1"/>
        </w:rPr>
        <w:t xml:space="preserve"> to assess</w:t>
      </w:r>
      <w:r w:rsidR="00BB7BA1" w:rsidRPr="00B064EE">
        <w:rPr>
          <w:rFonts w:eastAsia="Arial" w:cs="Arial"/>
          <w:color w:val="000000" w:themeColor="text1"/>
        </w:rPr>
        <w:t xml:space="preserve"> the</w:t>
      </w:r>
      <w:r w:rsidRPr="00B064EE">
        <w:rPr>
          <w:rFonts w:eastAsia="Arial" w:cs="Arial"/>
          <w:color w:val="000000" w:themeColor="text1"/>
        </w:rPr>
        <w:t xml:space="preserve"> impact and reach of the program and propose changes for service delivery according to the results.</w:t>
      </w:r>
      <w:r w:rsidR="00A45D01" w:rsidRPr="00B064EE">
        <w:rPr>
          <w:rFonts w:eastAsia="Arial" w:cs="Arial"/>
          <w:color w:val="000000" w:themeColor="text1"/>
        </w:rPr>
        <w:tab/>
      </w:r>
    </w:p>
    <w:p w14:paraId="6B8AFBA7" w14:textId="4651D2B9" w:rsidR="00764A02" w:rsidRPr="001A11AB" w:rsidRDefault="00764A02" w:rsidP="003C0E00">
      <w:pPr>
        <w:pStyle w:val="Heading2"/>
        <w:rPr>
          <w:szCs w:val="24"/>
        </w:rPr>
      </w:pPr>
      <w:bookmarkStart w:id="25" w:name="_Toc174361888"/>
      <w:r w:rsidRPr="001A11AB">
        <w:rPr>
          <w:rFonts w:eastAsia="Arial"/>
        </w:rPr>
        <w:t>ALLOWABLE ACTIVITIES</w:t>
      </w:r>
      <w:bookmarkEnd w:id="25"/>
    </w:p>
    <w:p w14:paraId="6D1FA008" w14:textId="2E63F43C" w:rsidR="00764A02" w:rsidRPr="002324C2" w:rsidRDefault="00BF115E" w:rsidP="00A0339E">
      <w:pPr>
        <w:tabs>
          <w:tab w:val="left" w:pos="1008"/>
        </w:tabs>
        <w:spacing w:after="120"/>
        <w:rPr>
          <w:rFonts w:eastAsia="Arial" w:cs="Arial"/>
        </w:rPr>
      </w:pPr>
      <w:r>
        <w:rPr>
          <w:rFonts w:eastAsia="Arial" w:cs="Arial"/>
        </w:rPr>
        <w:t>Allowab</w:t>
      </w:r>
      <w:r w:rsidR="006F27F4">
        <w:rPr>
          <w:rFonts w:eastAsia="Arial" w:cs="Arial"/>
        </w:rPr>
        <w:t>le activities are not required</w:t>
      </w:r>
      <w:r w:rsidR="0010638D">
        <w:rPr>
          <w:rFonts w:eastAsia="Arial" w:cs="Arial"/>
        </w:rPr>
        <w:t xml:space="preserve">. </w:t>
      </w:r>
      <w:r w:rsidR="00FA0D49">
        <w:rPr>
          <w:rFonts w:eastAsia="Arial" w:cs="Arial"/>
        </w:rPr>
        <w:t>Applicants</w:t>
      </w:r>
      <w:r w:rsidR="006F27F4">
        <w:rPr>
          <w:rFonts w:eastAsia="Arial" w:cs="Arial"/>
        </w:rPr>
        <w:t xml:space="preserve"> may propose to use funds for the following ac</w:t>
      </w:r>
      <w:r w:rsidR="00B94F66">
        <w:rPr>
          <w:rFonts w:eastAsia="Arial" w:cs="Arial"/>
        </w:rPr>
        <w:t>tivities:</w:t>
      </w:r>
      <w:r w:rsidR="00764A02" w:rsidRPr="48CC405B">
        <w:rPr>
          <w:rFonts w:eastAsia="Arial" w:cs="Arial"/>
        </w:rPr>
        <w:t xml:space="preserve"> </w:t>
      </w:r>
    </w:p>
    <w:p w14:paraId="6308F732" w14:textId="5319B078" w:rsidR="017C1825" w:rsidRPr="00EB2BF5" w:rsidRDefault="017C1825" w:rsidP="00403BCA">
      <w:pPr>
        <w:pStyle w:val="ListParagraph"/>
        <w:numPr>
          <w:ilvl w:val="0"/>
          <w:numId w:val="1"/>
        </w:numPr>
        <w:spacing w:after="120"/>
        <w:contextualSpacing w:val="0"/>
        <w:rPr>
          <w:rFonts w:eastAsia="Arial"/>
          <w:szCs w:val="24"/>
        </w:rPr>
      </w:pPr>
      <w:r w:rsidRPr="48CC405B">
        <w:rPr>
          <w:rFonts w:eastAsia="Arial" w:cs="Arial"/>
        </w:rPr>
        <w:t xml:space="preserve">Provide training and technical assistance in </w:t>
      </w:r>
      <w:r w:rsidR="00EB2BF5">
        <w:rPr>
          <w:rFonts w:eastAsia="Arial" w:cs="Arial"/>
        </w:rPr>
        <w:t>s</w:t>
      </w:r>
      <w:r w:rsidRPr="00EB2BF5">
        <w:rPr>
          <w:rFonts w:eastAsia="Arial" w:cs="Arial"/>
          <w:color w:val="000000" w:themeColor="text1"/>
        </w:rPr>
        <w:t>ystems</w:t>
      </w:r>
      <w:r w:rsidR="005A7196">
        <w:rPr>
          <w:rFonts w:eastAsia="Arial" w:cs="Arial"/>
          <w:color w:val="000000" w:themeColor="text1"/>
        </w:rPr>
        <w:t>-</w:t>
      </w:r>
      <w:r w:rsidRPr="00EB2BF5">
        <w:rPr>
          <w:rFonts w:eastAsia="Arial" w:cs="Arial"/>
          <w:color w:val="000000" w:themeColor="text1"/>
        </w:rPr>
        <w:t>level change and leveraging of community partnerships</w:t>
      </w:r>
      <w:r w:rsidR="00EB2BF5">
        <w:rPr>
          <w:rFonts w:eastAsia="Arial" w:cs="Arial"/>
          <w:color w:val="000000" w:themeColor="text1"/>
        </w:rPr>
        <w:t>.</w:t>
      </w:r>
    </w:p>
    <w:p w14:paraId="64206844" w14:textId="0405C7E9" w:rsidR="00484EA2" w:rsidRDefault="017C1825" w:rsidP="00403BCA">
      <w:pPr>
        <w:pStyle w:val="ListParagraph"/>
        <w:numPr>
          <w:ilvl w:val="0"/>
          <w:numId w:val="1"/>
        </w:numPr>
        <w:spacing w:after="120"/>
        <w:contextualSpacing w:val="0"/>
        <w:rPr>
          <w:rFonts w:eastAsia="Arial" w:cs="Arial"/>
        </w:rPr>
      </w:pPr>
      <w:r w:rsidRPr="48CC405B">
        <w:rPr>
          <w:rFonts w:eastAsia="Arial" w:cs="Arial"/>
        </w:rPr>
        <w:t>Provide psychiatric and/or addiction case consultation</w:t>
      </w:r>
      <w:r w:rsidR="7851C20A" w:rsidRPr="48CC405B">
        <w:rPr>
          <w:rFonts w:eastAsia="Arial" w:cs="Arial"/>
        </w:rPr>
        <w:t xml:space="preserve"> to referring</w:t>
      </w:r>
      <w:r w:rsidR="00D11788">
        <w:rPr>
          <w:rFonts w:eastAsia="Arial" w:cs="Arial"/>
        </w:rPr>
        <w:t xml:space="preserve"> perinatal</w:t>
      </w:r>
      <w:r w:rsidR="7851C20A" w:rsidRPr="48CC405B">
        <w:rPr>
          <w:rFonts w:eastAsia="Arial" w:cs="Arial"/>
        </w:rPr>
        <w:t xml:space="preserve"> </w:t>
      </w:r>
      <w:r w:rsidR="00D11788">
        <w:rPr>
          <w:rFonts w:eastAsia="Arial" w:cs="Arial"/>
        </w:rPr>
        <w:t xml:space="preserve">healthcare </w:t>
      </w:r>
      <w:r w:rsidR="7851C20A" w:rsidRPr="48CC405B">
        <w:rPr>
          <w:rFonts w:eastAsia="Arial" w:cs="Arial"/>
        </w:rPr>
        <w:t>organizations</w:t>
      </w:r>
      <w:r w:rsidRPr="48CC405B" w:rsidDel="002E0517">
        <w:rPr>
          <w:rFonts w:eastAsia="Arial" w:cs="Arial"/>
        </w:rPr>
        <w:t>.</w:t>
      </w:r>
      <w:r w:rsidR="00484EA2">
        <w:rPr>
          <w:rFonts w:eastAsia="Arial" w:cs="Arial"/>
        </w:rPr>
        <w:br w:type="page"/>
      </w:r>
    </w:p>
    <w:p w14:paraId="1A6FF35D" w14:textId="060EC520" w:rsidR="66224F39" w:rsidRPr="00EB2BF5" w:rsidRDefault="017C1825" w:rsidP="00403BCA">
      <w:pPr>
        <w:pStyle w:val="ListParagraph"/>
        <w:numPr>
          <w:ilvl w:val="0"/>
          <w:numId w:val="1"/>
        </w:numPr>
        <w:rPr>
          <w:rFonts w:eastAsia="Arial" w:cs="Arial"/>
        </w:rPr>
      </w:pPr>
      <w:r w:rsidRPr="00EB2BF5">
        <w:rPr>
          <w:rFonts w:eastAsia="Arial" w:cs="Arial"/>
        </w:rPr>
        <w:lastRenderedPageBreak/>
        <w:t>Provide support for the prenatal or postpartum individual’s children and/or family members (e.g., referral to wraparound services).</w:t>
      </w:r>
    </w:p>
    <w:p w14:paraId="287A54FF" w14:textId="4E08937C" w:rsidR="00C324E3" w:rsidRPr="00AC34BE" w:rsidRDefault="00A945B3" w:rsidP="00403BCA">
      <w:pPr>
        <w:pStyle w:val="Heading2"/>
        <w:numPr>
          <w:ilvl w:val="0"/>
          <w:numId w:val="44"/>
        </w:numPr>
        <w:rPr>
          <w:rFonts w:eastAsia="Arial"/>
        </w:rPr>
      </w:pPr>
      <w:bookmarkStart w:id="26" w:name="_2.1_Using_Evidence-Based_"/>
      <w:bookmarkStart w:id="27" w:name="_USING_EVIDENCE-BASED_PRACTICES,"/>
      <w:bookmarkStart w:id="28" w:name="_Toc101858712"/>
      <w:bookmarkStart w:id="29" w:name="_Hlk163060080"/>
      <w:bookmarkStart w:id="30" w:name="_Hlk116472691"/>
      <w:bookmarkStart w:id="31" w:name="_USING_EVIDENCE-BASED_PRACTICES"/>
      <w:bookmarkStart w:id="32" w:name="_Toc174361889"/>
      <w:bookmarkEnd w:id="26"/>
      <w:bookmarkEnd w:id="27"/>
      <w:bookmarkEnd w:id="31"/>
      <w:r w:rsidRPr="48CC405B">
        <w:rPr>
          <w:rFonts w:eastAsia="Arial"/>
        </w:rPr>
        <w:t>USING EVIDENCE-BASED PRACTICES</w:t>
      </w:r>
      <w:r w:rsidR="00DF3F8B">
        <w:rPr>
          <w:rFonts w:eastAsia="Arial"/>
        </w:rPr>
        <w:t xml:space="preserve"> </w:t>
      </w:r>
      <w:bookmarkEnd w:id="16"/>
      <w:bookmarkEnd w:id="28"/>
      <w:r w:rsidR="007E6ECB">
        <w:rPr>
          <w:rFonts w:eastAsia="Arial"/>
        </w:rPr>
        <w:t xml:space="preserve">AND </w:t>
      </w:r>
      <w:r w:rsidR="167884F4" w:rsidRPr="019F8898">
        <w:rPr>
          <w:rFonts w:eastAsia="Arial"/>
        </w:rPr>
        <w:t>ADAPTED EVIDENCE</w:t>
      </w:r>
      <w:r w:rsidR="00DF3F8B">
        <w:rPr>
          <w:rFonts w:eastAsia="Arial"/>
        </w:rPr>
        <w:t>-BASED</w:t>
      </w:r>
      <w:r w:rsidR="167884F4" w:rsidRPr="019F8898">
        <w:rPr>
          <w:rFonts w:eastAsia="Arial"/>
        </w:rPr>
        <w:t xml:space="preserve"> PRACTICES</w:t>
      </w:r>
      <w:bookmarkEnd w:id="32"/>
    </w:p>
    <w:p w14:paraId="7C6B09E0" w14:textId="78A7CF80" w:rsidR="003F3187" w:rsidRDefault="006F12B0" w:rsidP="00DD41B2">
      <w:pPr>
        <w:tabs>
          <w:tab w:val="left" w:pos="720"/>
        </w:tabs>
        <w:rPr>
          <w:rFonts w:eastAsia="Arial" w:cs="Arial"/>
        </w:rPr>
      </w:pPr>
      <w:bookmarkStart w:id="33" w:name="_2.4_Data_Collection"/>
      <w:bookmarkStart w:id="34" w:name="_2.2_Data_Collection"/>
      <w:bookmarkStart w:id="35" w:name="_Toc197933187"/>
      <w:bookmarkEnd w:id="17"/>
      <w:bookmarkEnd w:id="29"/>
      <w:bookmarkEnd w:id="33"/>
      <w:bookmarkEnd w:id="34"/>
      <w:r w:rsidRPr="48CC405B">
        <w:rPr>
          <w:rFonts w:eastAsia="Arial" w:cs="Arial"/>
        </w:rPr>
        <w:t xml:space="preserve">You should use </w:t>
      </w:r>
      <w:r w:rsidR="0053278E" w:rsidRPr="48CC405B">
        <w:rPr>
          <w:rFonts w:eastAsia="Arial" w:cs="Arial"/>
        </w:rPr>
        <w:t xml:space="preserve">SAMHSA’s </w:t>
      </w:r>
      <w:r w:rsidR="00654047" w:rsidRPr="48CC405B">
        <w:rPr>
          <w:rFonts w:eastAsia="Arial" w:cs="Arial"/>
        </w:rPr>
        <w:t xml:space="preserve">funds </w:t>
      </w:r>
      <w:r w:rsidR="0094353D" w:rsidRPr="48CC405B">
        <w:rPr>
          <w:rFonts w:eastAsia="Arial" w:cs="Arial"/>
        </w:rPr>
        <w:t xml:space="preserve">to </w:t>
      </w:r>
      <w:r w:rsidR="00654047" w:rsidRPr="48CC405B">
        <w:rPr>
          <w:rFonts w:eastAsia="Arial" w:cs="Arial"/>
        </w:rPr>
        <w:t xml:space="preserve">provide </w:t>
      </w:r>
      <w:r w:rsidR="0053278E" w:rsidRPr="48CC405B">
        <w:rPr>
          <w:rFonts w:eastAsia="Arial" w:cs="Arial"/>
        </w:rPr>
        <w:t xml:space="preserve">services or practices that have a </w:t>
      </w:r>
      <w:r w:rsidR="007C6E39" w:rsidRPr="48CC405B">
        <w:rPr>
          <w:rFonts w:eastAsia="Arial" w:cs="Arial"/>
        </w:rPr>
        <w:t xml:space="preserve">proven </w:t>
      </w:r>
      <w:r w:rsidR="0053278E" w:rsidRPr="48CC405B">
        <w:rPr>
          <w:rFonts w:eastAsia="Arial" w:cs="Arial"/>
        </w:rPr>
        <w:t>evidence base and are appropriate f</w:t>
      </w:r>
      <w:r w:rsidR="00AE2CBD" w:rsidRPr="48CC405B">
        <w:rPr>
          <w:rFonts w:eastAsia="Arial" w:cs="Arial"/>
        </w:rPr>
        <w:t>or the population(s) of focus.</w:t>
      </w:r>
      <w:r w:rsidR="0007030C" w:rsidRPr="48CC405B">
        <w:rPr>
          <w:rFonts w:eastAsia="Arial" w:cs="Arial"/>
        </w:rPr>
        <w:t xml:space="preserve"> </w:t>
      </w:r>
      <w:r w:rsidR="0EACAC28" w:rsidRPr="0B1C2A1E">
        <w:rPr>
          <w:rFonts w:eastAsia="Arial" w:cs="Arial"/>
        </w:rPr>
        <w:t xml:space="preserve">Evidence-based practices </w:t>
      </w:r>
      <w:r w:rsidR="00675A75">
        <w:rPr>
          <w:rFonts w:eastAsia="Arial" w:cs="Arial"/>
        </w:rPr>
        <w:t xml:space="preserve">(EBPs) </w:t>
      </w:r>
      <w:r w:rsidR="0EACAC28" w:rsidRPr="0B1C2A1E">
        <w:rPr>
          <w:rFonts w:eastAsia="Arial" w:cs="Arial"/>
        </w:rPr>
        <w:t xml:space="preserve">are interventions that </w:t>
      </w:r>
      <w:r w:rsidR="003809BA">
        <w:rPr>
          <w:rFonts w:eastAsia="Arial" w:cs="Arial"/>
        </w:rPr>
        <w:t>promote individual-level or population-level outcomes</w:t>
      </w:r>
      <w:r w:rsidR="0010638D">
        <w:rPr>
          <w:rFonts w:eastAsia="Arial" w:cs="Arial"/>
        </w:rPr>
        <w:t xml:space="preserve">. </w:t>
      </w:r>
      <w:r w:rsidR="003809BA">
        <w:rPr>
          <w:rFonts w:eastAsia="Arial" w:cs="Arial"/>
        </w:rPr>
        <w:t xml:space="preserve">They </w:t>
      </w:r>
      <w:r w:rsidR="0EACAC28" w:rsidRPr="0B1C2A1E">
        <w:rPr>
          <w:rFonts w:eastAsia="Arial" w:cs="Arial"/>
        </w:rPr>
        <w:t xml:space="preserve">are guided by the best research evidence with practice-based expertise, cultural competence, and the values of the </w:t>
      </w:r>
      <w:r w:rsidR="002C6F93">
        <w:rPr>
          <w:rFonts w:eastAsia="Arial" w:cs="Arial"/>
        </w:rPr>
        <w:t xml:space="preserve">people </w:t>
      </w:r>
      <w:r w:rsidR="0EACAC28" w:rsidRPr="0B1C2A1E">
        <w:rPr>
          <w:rFonts w:eastAsia="Arial" w:cs="Arial"/>
        </w:rPr>
        <w:t>receiving the services</w:t>
      </w:r>
      <w:r w:rsidR="003809BA">
        <w:rPr>
          <w:rFonts w:eastAsia="Arial" w:cs="Arial"/>
        </w:rPr>
        <w:t>.</w:t>
      </w:r>
      <w:r w:rsidR="0EACAC28" w:rsidRPr="0B1C2A1E">
        <w:rPr>
          <w:rFonts w:eastAsia="Arial" w:cs="Arial"/>
        </w:rPr>
        <w:t xml:space="preserve"> </w:t>
      </w:r>
      <w:r w:rsidR="0094353D" w:rsidRPr="48CC405B">
        <w:rPr>
          <w:rFonts w:eastAsia="Arial" w:cs="Arial"/>
        </w:rPr>
        <w:t>See</w:t>
      </w:r>
      <w:r w:rsidR="003F3187" w:rsidRPr="48CC405B">
        <w:rPr>
          <w:rFonts w:eastAsia="Arial" w:cs="Arial"/>
        </w:rPr>
        <w:t xml:space="preserve"> SAMHSA</w:t>
      </w:r>
      <w:r w:rsidR="000E79CF" w:rsidRPr="48CC405B">
        <w:rPr>
          <w:rFonts w:eastAsia="Arial" w:cs="Arial"/>
        </w:rPr>
        <w:t>’s</w:t>
      </w:r>
      <w:r w:rsidR="003F3187" w:rsidRPr="48CC405B">
        <w:rPr>
          <w:rFonts w:eastAsia="Arial" w:cs="Arial"/>
        </w:rPr>
        <w:t xml:space="preserve"> </w:t>
      </w:r>
      <w:hyperlink r:id="rId16">
        <w:r w:rsidR="00F00DF6" w:rsidRPr="48CC405B">
          <w:rPr>
            <w:rFonts w:eastAsia="Arial" w:cs="Arial"/>
            <w:color w:val="0000FF"/>
            <w:u w:val="single"/>
          </w:rPr>
          <w:t xml:space="preserve">Evidence-Based </w:t>
        </w:r>
        <w:r w:rsidR="00716186" w:rsidRPr="48CC405B">
          <w:rPr>
            <w:rFonts w:eastAsia="Arial" w:cs="Arial"/>
            <w:color w:val="0000FF"/>
            <w:u w:val="single"/>
          </w:rPr>
          <w:t xml:space="preserve">Practices </w:t>
        </w:r>
        <w:r w:rsidR="00F00DF6" w:rsidRPr="48CC405B">
          <w:rPr>
            <w:rFonts w:eastAsia="Arial" w:cs="Arial"/>
            <w:color w:val="0000FF"/>
            <w:u w:val="single"/>
          </w:rPr>
          <w:t>Resource Center</w:t>
        </w:r>
      </w:hyperlink>
      <w:r w:rsidR="003F3187" w:rsidRPr="48CC405B">
        <w:rPr>
          <w:rFonts w:eastAsia="Arial" w:cs="Arial"/>
        </w:rPr>
        <w:t xml:space="preserve"> </w:t>
      </w:r>
      <w:r w:rsidR="00F00DF6" w:rsidRPr="48CC405B">
        <w:rPr>
          <w:rFonts w:eastAsia="Arial" w:cs="Arial"/>
        </w:rPr>
        <w:t>and</w:t>
      </w:r>
      <w:r w:rsidR="003F3187" w:rsidRPr="48CC405B">
        <w:rPr>
          <w:rFonts w:eastAsia="Arial" w:cs="Arial"/>
        </w:rPr>
        <w:t xml:space="preserve"> </w:t>
      </w:r>
      <w:r w:rsidR="00EB6295" w:rsidRPr="48CC405B">
        <w:rPr>
          <w:rFonts w:eastAsia="Arial" w:cs="Arial"/>
        </w:rPr>
        <w:t xml:space="preserve">the </w:t>
      </w:r>
      <w:hyperlink r:id="rId17">
        <w:r w:rsidR="00F00DF6" w:rsidRPr="48CC405B">
          <w:rPr>
            <w:rStyle w:val="Hyperlink"/>
            <w:rFonts w:eastAsia="Arial" w:cs="Arial"/>
          </w:rPr>
          <w:t>National Network to Eliminate Disparities in Behavioral Health</w:t>
        </w:r>
      </w:hyperlink>
      <w:r w:rsidR="003F3187" w:rsidRPr="48CC405B">
        <w:rPr>
          <w:rFonts w:eastAsia="Arial" w:cs="Arial"/>
        </w:rPr>
        <w:t xml:space="preserve"> to identify evidence-informed and culturally appropriate mental illness and substance use prevention</w:t>
      </w:r>
      <w:r w:rsidR="003809BA" w:rsidRPr="48CC405B">
        <w:rPr>
          <w:rFonts w:eastAsia="Arial" w:cs="Arial"/>
        </w:rPr>
        <w:t>,</w:t>
      </w:r>
      <w:r w:rsidR="003F3187" w:rsidRPr="48CC405B">
        <w:rPr>
          <w:rFonts w:eastAsia="Arial" w:cs="Arial"/>
        </w:rPr>
        <w:t xml:space="preserve"> treatment</w:t>
      </w:r>
      <w:r w:rsidR="003809BA" w:rsidRPr="48CC405B">
        <w:rPr>
          <w:rFonts w:eastAsia="Arial" w:cs="Arial"/>
        </w:rPr>
        <w:t>, and recovery</w:t>
      </w:r>
      <w:r w:rsidR="003F3187" w:rsidRPr="48CC405B">
        <w:rPr>
          <w:rFonts w:eastAsia="Arial" w:cs="Arial"/>
        </w:rPr>
        <w:t xml:space="preserve"> practices that can be </w:t>
      </w:r>
      <w:r w:rsidR="00716186" w:rsidRPr="48CC405B">
        <w:rPr>
          <w:rFonts w:eastAsia="Arial" w:cs="Arial"/>
        </w:rPr>
        <w:t xml:space="preserve">used </w:t>
      </w:r>
      <w:r w:rsidR="003F3187" w:rsidRPr="48CC405B">
        <w:rPr>
          <w:rFonts w:eastAsia="Arial" w:cs="Arial"/>
        </w:rPr>
        <w:t>in your project.</w:t>
      </w:r>
    </w:p>
    <w:p w14:paraId="7F9C9C02" w14:textId="741729F7" w:rsidR="06607DFF" w:rsidRDefault="06607DFF" w:rsidP="0B1C2A1E">
      <w:pPr>
        <w:tabs>
          <w:tab w:val="left" w:pos="720"/>
        </w:tabs>
        <w:rPr>
          <w:rFonts w:eastAsia="Arial" w:cs="Arial"/>
          <w:b/>
        </w:rPr>
      </w:pPr>
      <w:r w:rsidRPr="48CC405B">
        <w:rPr>
          <w:rFonts w:eastAsia="Arial" w:cs="Arial"/>
        </w:rPr>
        <w:t xml:space="preserve">An </w:t>
      </w:r>
      <w:r w:rsidRPr="48CC405B">
        <w:rPr>
          <w:rFonts w:eastAsia="Arial" w:cs="Arial"/>
          <w:b/>
          <w:i/>
        </w:rPr>
        <w:t>evidence-based practice</w:t>
      </w:r>
      <w:r w:rsidRPr="48CC405B">
        <w:rPr>
          <w:rFonts w:eastAsia="Arial" w:cs="Arial"/>
        </w:rPr>
        <w:t xml:space="preserve"> (EBP) is a practice that has been documented with research data to show its effectiveness</w:t>
      </w:r>
      <w:r w:rsidR="0010638D">
        <w:rPr>
          <w:rFonts w:eastAsia="Arial" w:cs="Arial"/>
        </w:rPr>
        <w:t xml:space="preserve">. </w:t>
      </w:r>
      <w:r w:rsidRPr="48CC405B">
        <w:rPr>
          <w:rFonts w:eastAsia="Arial" w:cs="Arial"/>
        </w:rPr>
        <w:t xml:space="preserve">A </w:t>
      </w:r>
      <w:r w:rsidRPr="48CC405B">
        <w:rPr>
          <w:rFonts w:eastAsia="Arial" w:cs="Arial"/>
          <w:b/>
          <w:i/>
        </w:rPr>
        <w:t>culturally adapted practice</w:t>
      </w:r>
      <w:r w:rsidRPr="48CC405B">
        <w:rPr>
          <w:rFonts w:eastAsia="Arial" w:cs="Arial"/>
        </w:rPr>
        <w:t xml:space="preserve"> refers to the systematic modification of an EBP that considers language, culture, and context in a way that is compatible with the clients’ cultural patterns, meaning, and values</w:t>
      </w:r>
      <w:r w:rsidR="0010638D">
        <w:rPr>
          <w:rFonts w:eastAsia="Arial" w:cs="Arial"/>
          <w:i/>
        </w:rPr>
        <w:t xml:space="preserve">. </w:t>
      </w:r>
    </w:p>
    <w:p w14:paraId="1674FC22" w14:textId="4927B28E" w:rsidR="006F12B0" w:rsidRDefault="0053278E" w:rsidP="0B1C2A1E">
      <w:pPr>
        <w:tabs>
          <w:tab w:val="left" w:pos="1008"/>
        </w:tabs>
        <w:spacing w:after="360"/>
        <w:rPr>
          <w:rFonts w:eastAsia="Arial" w:cs="Arial"/>
        </w:rPr>
      </w:pPr>
      <w:r w:rsidRPr="48CC405B">
        <w:rPr>
          <w:rFonts w:eastAsia="Arial" w:cs="Arial"/>
        </w:rPr>
        <w:t>Both researchers and practitioners recognize that EBPs</w:t>
      </w:r>
      <w:r w:rsidR="7DFA939B" w:rsidRPr="48CC405B">
        <w:rPr>
          <w:rFonts w:eastAsia="Arial" w:cs="Arial"/>
        </w:rPr>
        <w:t xml:space="preserve">, culturally adapted practices, </w:t>
      </w:r>
      <w:r w:rsidRPr="48CC405B">
        <w:rPr>
          <w:rFonts w:eastAsia="Arial" w:cs="Arial"/>
        </w:rPr>
        <w:t>are essential to improving the effectiveness of treatment and preventio</w:t>
      </w:r>
      <w:r w:rsidR="001C68CA" w:rsidRPr="48CC405B">
        <w:rPr>
          <w:rFonts w:eastAsia="Arial" w:cs="Arial"/>
        </w:rPr>
        <w:t>n services</w:t>
      </w:r>
      <w:r w:rsidR="0010638D">
        <w:rPr>
          <w:rFonts w:eastAsia="Arial" w:cs="Arial"/>
        </w:rPr>
        <w:t xml:space="preserve">. </w:t>
      </w:r>
      <w:r w:rsidR="00116502" w:rsidRPr="48CC405B">
        <w:rPr>
          <w:rFonts w:eastAsia="Arial" w:cs="Arial"/>
        </w:rPr>
        <w:t xml:space="preserve">While </w:t>
      </w:r>
      <w:r w:rsidRPr="48CC405B">
        <w:rPr>
          <w:rFonts w:eastAsia="Arial" w:cs="Arial"/>
        </w:rPr>
        <w:t>SAMHSA realizes that EBPs have not been developed for all popu</w:t>
      </w:r>
      <w:r w:rsidR="00116502" w:rsidRPr="48CC405B">
        <w:rPr>
          <w:rFonts w:eastAsia="Arial" w:cs="Arial"/>
        </w:rPr>
        <w:t>lations and/or service settings, application reviewers will closely examine prop</w:t>
      </w:r>
      <w:r w:rsidR="005B116B" w:rsidRPr="48CC405B">
        <w:rPr>
          <w:rFonts w:eastAsia="Arial" w:cs="Arial"/>
        </w:rPr>
        <w:t xml:space="preserve">osed interventions for evidence </w:t>
      </w:r>
      <w:r w:rsidR="00116502" w:rsidRPr="48CC405B">
        <w:rPr>
          <w:rFonts w:eastAsia="Arial" w:cs="Arial"/>
        </w:rPr>
        <w:t xml:space="preserve">base and appropriateness for </w:t>
      </w:r>
      <w:r w:rsidR="001A765F" w:rsidRPr="48CC405B">
        <w:rPr>
          <w:rFonts w:eastAsia="Arial" w:cs="Arial"/>
        </w:rPr>
        <w:t xml:space="preserve">the </w:t>
      </w:r>
      <w:r w:rsidR="00116502" w:rsidRPr="48CC405B">
        <w:rPr>
          <w:rFonts w:eastAsia="Arial" w:cs="Arial"/>
        </w:rPr>
        <w:t xml:space="preserve">population </w:t>
      </w:r>
      <w:r w:rsidR="000126C6" w:rsidRPr="48CC405B">
        <w:rPr>
          <w:rFonts w:eastAsia="Arial" w:cs="Arial"/>
        </w:rPr>
        <w:t>of focus</w:t>
      </w:r>
      <w:r w:rsidR="0010638D">
        <w:rPr>
          <w:rFonts w:eastAsia="Arial" w:cs="Arial"/>
        </w:rPr>
        <w:t xml:space="preserve">. </w:t>
      </w:r>
      <w:r w:rsidR="006F12B0" w:rsidRPr="48CC405B">
        <w:rPr>
          <w:rFonts w:eastAsia="Arial" w:cs="Arial"/>
        </w:rPr>
        <w:t>If an EBP(s) exists for the population(s) of focus and types of problems or disorders being</w:t>
      </w:r>
      <w:r w:rsidR="00E77D95" w:rsidRPr="48CC405B">
        <w:rPr>
          <w:rFonts w:eastAsia="Arial" w:cs="Arial"/>
        </w:rPr>
        <w:t xml:space="preserve"> </w:t>
      </w:r>
      <w:r w:rsidR="006F12B0" w:rsidRPr="48CC405B">
        <w:rPr>
          <w:rFonts w:eastAsia="Arial" w:cs="Arial"/>
        </w:rPr>
        <w:t>addressed, it is expected you will use that</w:t>
      </w:r>
      <w:r w:rsidR="0048535D" w:rsidRPr="48CC405B">
        <w:rPr>
          <w:rFonts w:eastAsia="Arial" w:cs="Arial"/>
        </w:rPr>
        <w:t>/those</w:t>
      </w:r>
      <w:r w:rsidR="006F12B0" w:rsidRPr="48CC405B">
        <w:rPr>
          <w:rFonts w:eastAsia="Arial" w:cs="Arial"/>
        </w:rPr>
        <w:t xml:space="preserve"> EBP(s)</w:t>
      </w:r>
      <w:r w:rsidR="0010638D">
        <w:rPr>
          <w:rFonts w:eastAsia="Arial" w:cs="Arial"/>
        </w:rPr>
        <w:t xml:space="preserve">. </w:t>
      </w:r>
    </w:p>
    <w:p w14:paraId="597D270F" w14:textId="3CD52EEC" w:rsidR="00484EA2" w:rsidRDefault="0053278E" w:rsidP="00703DE7">
      <w:pPr>
        <w:tabs>
          <w:tab w:val="left" w:pos="1008"/>
        </w:tabs>
        <w:spacing w:after="360"/>
        <w:rPr>
          <w:rFonts w:eastAsia="Arial" w:cs="Arial"/>
        </w:rPr>
      </w:pPr>
      <w:bookmarkStart w:id="36" w:name="_Hlk83125847"/>
      <w:r w:rsidRPr="48CC405B">
        <w:rPr>
          <w:rFonts w:eastAsia="Arial" w:cs="Arial"/>
        </w:rPr>
        <w:t xml:space="preserve">In </w:t>
      </w:r>
      <w:hyperlink w:anchor="SectionC">
        <w:r w:rsidR="000E79CF" w:rsidRPr="48CC405B">
          <w:rPr>
            <w:rStyle w:val="Hyperlink"/>
            <w:rFonts w:eastAsia="Arial" w:cs="Arial"/>
          </w:rPr>
          <w:t>Secti</w:t>
        </w:r>
        <w:r w:rsidR="000E79CF" w:rsidRPr="48CC405B">
          <w:rPr>
            <w:rStyle w:val="Hyperlink"/>
            <w:rFonts w:eastAsia="Arial" w:cs="Arial"/>
          </w:rPr>
          <w:t>o</w:t>
        </w:r>
        <w:r w:rsidR="000E79CF" w:rsidRPr="48CC405B">
          <w:rPr>
            <w:rStyle w:val="Hyperlink"/>
            <w:rFonts w:eastAsia="Arial" w:cs="Arial"/>
          </w:rPr>
          <w:t>n C</w:t>
        </w:r>
      </w:hyperlink>
      <w:r w:rsidR="000E79CF" w:rsidRPr="48CC405B">
        <w:rPr>
          <w:rFonts w:eastAsia="Arial" w:cs="Arial"/>
        </w:rPr>
        <w:t xml:space="preserve"> of </w:t>
      </w:r>
      <w:r w:rsidRPr="48CC405B">
        <w:rPr>
          <w:rFonts w:eastAsia="Arial" w:cs="Arial"/>
        </w:rPr>
        <w:t xml:space="preserve">your </w:t>
      </w:r>
      <w:r w:rsidR="00BF29DA" w:rsidRPr="48CC405B">
        <w:rPr>
          <w:rFonts w:eastAsia="Arial" w:cs="Arial"/>
        </w:rPr>
        <w:t>P</w:t>
      </w:r>
      <w:r w:rsidRPr="48CC405B">
        <w:rPr>
          <w:rFonts w:eastAsia="Arial" w:cs="Arial"/>
        </w:rPr>
        <w:t xml:space="preserve">roject </w:t>
      </w:r>
      <w:r w:rsidR="00BF29DA" w:rsidRPr="48CC405B">
        <w:rPr>
          <w:rFonts w:eastAsia="Arial" w:cs="Arial"/>
        </w:rPr>
        <w:t>N</w:t>
      </w:r>
      <w:r w:rsidRPr="48CC405B">
        <w:rPr>
          <w:rFonts w:eastAsia="Arial" w:cs="Arial"/>
        </w:rPr>
        <w:t>arrative</w:t>
      </w:r>
      <w:r w:rsidR="00A43569" w:rsidRPr="48CC405B">
        <w:rPr>
          <w:rFonts w:eastAsia="Arial" w:cs="Arial"/>
        </w:rPr>
        <w:t>,</w:t>
      </w:r>
      <w:r w:rsidR="003339A9" w:rsidRPr="48CC405B">
        <w:rPr>
          <w:rFonts w:eastAsia="Arial" w:cs="Arial"/>
        </w:rPr>
        <w:t xml:space="preserve"> </w:t>
      </w:r>
      <w:r w:rsidRPr="48CC405B">
        <w:rPr>
          <w:rFonts w:eastAsia="Arial" w:cs="Arial"/>
        </w:rPr>
        <w:t>identify the practice(s)</w:t>
      </w:r>
      <w:r w:rsidR="00C875EF" w:rsidRPr="48CC405B">
        <w:rPr>
          <w:rFonts w:eastAsia="Arial" w:cs="Arial"/>
        </w:rPr>
        <w:t xml:space="preserve"> </w:t>
      </w:r>
      <w:r w:rsidR="29EFE7C3" w:rsidRPr="48CC405B">
        <w:rPr>
          <w:rFonts w:eastAsia="Arial" w:cs="Arial"/>
        </w:rPr>
        <w:t xml:space="preserve">from the above categories </w:t>
      </w:r>
      <w:r w:rsidR="00C875EF" w:rsidRPr="48CC405B">
        <w:rPr>
          <w:rFonts w:eastAsia="Arial" w:cs="Arial"/>
        </w:rPr>
        <w:t xml:space="preserve">that are appropriate </w:t>
      </w:r>
      <w:r w:rsidR="00AE1245" w:rsidRPr="48CC405B">
        <w:rPr>
          <w:rFonts w:eastAsia="Arial" w:cs="Arial"/>
        </w:rPr>
        <w:t xml:space="preserve">or can be adapted to meet the needs of </w:t>
      </w:r>
      <w:r w:rsidR="007C4403" w:rsidRPr="48CC405B">
        <w:rPr>
          <w:rFonts w:eastAsia="Arial" w:cs="Arial"/>
        </w:rPr>
        <w:t>your</w:t>
      </w:r>
      <w:r w:rsidR="00AE1245" w:rsidRPr="48CC405B">
        <w:rPr>
          <w:rFonts w:eastAsia="Arial" w:cs="Arial"/>
        </w:rPr>
        <w:t xml:space="preserve"> </w:t>
      </w:r>
      <w:r w:rsidRPr="48CC405B">
        <w:rPr>
          <w:rFonts w:eastAsia="Arial" w:cs="Arial"/>
        </w:rPr>
        <w:t>specific population(s) of focus</w:t>
      </w:r>
      <w:r w:rsidR="0010638D">
        <w:rPr>
          <w:rFonts w:eastAsia="Arial" w:cs="Arial"/>
        </w:rPr>
        <w:t xml:space="preserve">. </w:t>
      </w:r>
      <w:r w:rsidR="007C4403" w:rsidRPr="48CC405B">
        <w:rPr>
          <w:rFonts w:eastAsia="Arial" w:cs="Arial"/>
        </w:rPr>
        <w:t>Y</w:t>
      </w:r>
      <w:r w:rsidR="005B116B" w:rsidRPr="48CC405B">
        <w:rPr>
          <w:rFonts w:eastAsia="Arial" w:cs="Arial"/>
        </w:rPr>
        <w:t xml:space="preserve">ou must discuss the population(s) for which the practice(s) has (have) been shown to be effective and </w:t>
      </w:r>
      <w:r w:rsidR="00FE4A42" w:rsidRPr="48CC405B">
        <w:rPr>
          <w:rFonts w:eastAsia="Arial" w:cs="Arial"/>
        </w:rPr>
        <w:t>document</w:t>
      </w:r>
      <w:r w:rsidR="005B116B" w:rsidRPr="48CC405B">
        <w:rPr>
          <w:rFonts w:eastAsia="Arial" w:cs="Arial"/>
        </w:rPr>
        <w:t xml:space="preserve"> that it is (they are) appropriate for your population(s) of focus.</w:t>
      </w:r>
      <w:r w:rsidR="007E440A" w:rsidRPr="48CC405B">
        <w:rPr>
          <w:rFonts w:eastAsia="Arial" w:cs="Arial"/>
        </w:rPr>
        <w:t xml:space="preserve"> </w:t>
      </w:r>
      <w:r w:rsidR="00C875EF" w:rsidRPr="48CC405B">
        <w:rPr>
          <w:rFonts w:eastAsia="Arial" w:cs="Arial"/>
        </w:rPr>
        <w:t>You must also</w:t>
      </w:r>
      <w:r w:rsidR="007E440A" w:rsidRPr="48CC405B">
        <w:rPr>
          <w:rFonts w:eastAsia="Arial" w:cs="Arial"/>
        </w:rPr>
        <w:t xml:space="preserve"> address</w:t>
      </w:r>
      <w:r w:rsidR="00C875EF" w:rsidRPr="48CC405B">
        <w:rPr>
          <w:rFonts w:eastAsia="Arial" w:cs="Arial"/>
        </w:rPr>
        <w:t xml:space="preserve"> </w:t>
      </w:r>
      <w:r w:rsidR="007E440A" w:rsidRPr="48CC405B">
        <w:rPr>
          <w:rFonts w:eastAsia="Arial" w:cs="Arial"/>
        </w:rPr>
        <w:t xml:space="preserve">how these interventions will improve outcomes and </w:t>
      </w:r>
      <w:bookmarkStart w:id="37" w:name="_Hlk76908720"/>
      <w:r w:rsidR="00AE1245" w:rsidRPr="48CC405B">
        <w:rPr>
          <w:rFonts w:eastAsia="Arial" w:cs="Arial"/>
        </w:rPr>
        <w:t xml:space="preserve">how you will monitor and ensure fidelity </w:t>
      </w:r>
      <w:r w:rsidR="09425A5C" w:rsidRPr="48CC405B">
        <w:rPr>
          <w:rFonts w:eastAsia="Arial" w:cs="Arial"/>
        </w:rPr>
        <w:t>to the practice</w:t>
      </w:r>
      <w:r w:rsidR="0010638D">
        <w:rPr>
          <w:rFonts w:eastAsia="Arial" w:cs="Arial"/>
        </w:rPr>
        <w:t xml:space="preserve">. </w:t>
      </w:r>
      <w:r w:rsidR="0556D59F" w:rsidRPr="48CC405B">
        <w:rPr>
          <w:rFonts w:eastAsia="Arial" w:cs="Arial"/>
        </w:rPr>
        <w:t xml:space="preserve">For information about monitoring fidelity, see the </w:t>
      </w:r>
      <w:hyperlink r:id="rId18">
        <w:r w:rsidR="0556D59F" w:rsidRPr="48CC405B">
          <w:rPr>
            <w:rStyle w:val="Hyperlink"/>
            <w:rFonts w:eastAsia="Arial" w:cs="Arial"/>
          </w:rPr>
          <w:t>Fidelity Monitoring Checklist</w:t>
        </w:r>
      </w:hyperlink>
      <w:bookmarkEnd w:id="37"/>
      <w:r w:rsidR="0010638D">
        <w:rPr>
          <w:rFonts w:eastAsia="Arial" w:cs="Arial"/>
        </w:rPr>
        <w:t xml:space="preserve">. </w:t>
      </w:r>
      <w:r w:rsidR="00B27DE5" w:rsidRPr="48CC405B">
        <w:rPr>
          <w:rFonts w:eastAsia="Arial" w:cs="Arial"/>
        </w:rPr>
        <w:t>In situations where an EBP is appropriate but requires additional culturally</w:t>
      </w:r>
      <w:r w:rsidR="00BA6845">
        <w:rPr>
          <w:rFonts w:eastAsia="Arial" w:cs="Arial"/>
        </w:rPr>
        <w:t xml:space="preserve"> </w:t>
      </w:r>
      <w:r w:rsidR="00B27DE5" w:rsidRPr="48CC405B">
        <w:rPr>
          <w:rFonts w:eastAsia="Arial" w:cs="Arial"/>
        </w:rPr>
        <w:t xml:space="preserve">informed practices, </w:t>
      </w:r>
      <w:r w:rsidR="0001282E" w:rsidRPr="48CC405B">
        <w:rPr>
          <w:rFonts w:eastAsia="Arial" w:cs="Arial"/>
        </w:rPr>
        <w:t>discuss this</w:t>
      </w:r>
      <w:r w:rsidR="00B27DE5" w:rsidRPr="48CC405B">
        <w:rPr>
          <w:rFonts w:eastAsia="Arial" w:cs="Arial"/>
        </w:rPr>
        <w:t xml:space="preserve"> in </w:t>
      </w:r>
      <w:hyperlink w:anchor="SectionV_PartC_N1">
        <w:r w:rsidR="001C2356" w:rsidRPr="48CC405B">
          <w:rPr>
            <w:rStyle w:val="Hyperlink"/>
            <w:rFonts w:eastAsia="Arial" w:cs="Arial"/>
          </w:rPr>
          <w:t>C</w:t>
        </w:r>
        <w:r w:rsidR="001C2356" w:rsidRPr="48CC405B">
          <w:rPr>
            <w:rStyle w:val="Hyperlink"/>
            <w:rFonts w:eastAsia="Arial" w:cs="Arial"/>
          </w:rPr>
          <w:t>.</w:t>
        </w:r>
        <w:r w:rsidR="001C2356" w:rsidRPr="48CC405B">
          <w:rPr>
            <w:rStyle w:val="Hyperlink"/>
            <w:rFonts w:eastAsia="Arial" w:cs="Arial"/>
          </w:rPr>
          <w:t>1</w:t>
        </w:r>
      </w:hyperlink>
      <w:r w:rsidR="00B27DE5" w:rsidRPr="48CC405B">
        <w:rPr>
          <w:rFonts w:eastAsia="Arial" w:cs="Arial"/>
        </w:rPr>
        <w:t>.</w:t>
      </w:r>
      <w:bookmarkEnd w:id="30"/>
      <w:r w:rsidR="00484EA2">
        <w:rPr>
          <w:rFonts w:eastAsia="Arial" w:cs="Arial"/>
        </w:rPr>
        <w:br w:type="page"/>
      </w:r>
    </w:p>
    <w:p w14:paraId="1F228685" w14:textId="437C22F3" w:rsidR="00B51824" w:rsidRPr="00AC34BE" w:rsidRDefault="00A945B3" w:rsidP="00403BCA">
      <w:pPr>
        <w:pStyle w:val="Heading2"/>
        <w:numPr>
          <w:ilvl w:val="0"/>
          <w:numId w:val="45"/>
        </w:numPr>
        <w:rPr>
          <w:rFonts w:eastAsia="Arial"/>
        </w:rPr>
      </w:pPr>
      <w:bookmarkStart w:id="38" w:name="_2.2_Data_"/>
      <w:bookmarkStart w:id="39" w:name="_1.2_Data_Collection"/>
      <w:bookmarkStart w:id="40" w:name="_Toc101858713"/>
      <w:bookmarkStart w:id="41" w:name="_Hlk83125573"/>
      <w:bookmarkStart w:id="42" w:name="_Hlk116472790"/>
      <w:bookmarkStart w:id="43" w:name="_Toc174361890"/>
      <w:bookmarkEnd w:id="36"/>
      <w:bookmarkEnd w:id="38"/>
      <w:bookmarkEnd w:id="39"/>
      <w:r w:rsidRPr="48CC405B">
        <w:rPr>
          <w:rFonts w:eastAsia="Arial"/>
        </w:rPr>
        <w:lastRenderedPageBreak/>
        <w:t>DATA COLLECTION</w:t>
      </w:r>
      <w:r w:rsidR="00BF1A44" w:rsidRPr="48CC405B">
        <w:rPr>
          <w:rFonts w:eastAsia="Arial"/>
        </w:rPr>
        <w:t>/</w:t>
      </w:r>
      <w:r w:rsidRPr="48CC405B">
        <w:rPr>
          <w:rFonts w:eastAsia="Arial"/>
        </w:rPr>
        <w:t>PERFORMANCE MEASUREMENT</w:t>
      </w:r>
      <w:bookmarkEnd w:id="35"/>
      <w:r w:rsidRPr="48CC405B">
        <w:rPr>
          <w:rFonts w:eastAsia="Arial"/>
        </w:rPr>
        <w:t xml:space="preserve"> AND PROJECT PERFORMANCE ASSESSMENT</w:t>
      </w:r>
      <w:bookmarkEnd w:id="40"/>
      <w:bookmarkEnd w:id="43"/>
    </w:p>
    <w:p w14:paraId="0D34E6E2" w14:textId="1EB5867E" w:rsidR="00010234" w:rsidRDefault="00010234" w:rsidP="002738EC">
      <w:pPr>
        <w:tabs>
          <w:tab w:val="left" w:pos="1008"/>
        </w:tabs>
        <w:spacing w:after="120"/>
        <w:rPr>
          <w:rFonts w:eastAsia="Arial" w:cs="Arial"/>
          <w:i/>
        </w:rPr>
      </w:pPr>
      <w:bookmarkStart w:id="44" w:name="_Hlk83127907"/>
      <w:bookmarkEnd w:id="41"/>
      <w:r w:rsidRPr="48CC405B">
        <w:rPr>
          <w:rFonts w:eastAsia="Arial" w:cs="Arial"/>
          <w:i/>
        </w:rPr>
        <w:t>Data Collection</w:t>
      </w:r>
      <w:r w:rsidR="003328B9" w:rsidRPr="48CC405B">
        <w:rPr>
          <w:rFonts w:eastAsia="Arial" w:cs="Arial"/>
          <w:i/>
        </w:rPr>
        <w:t>/</w:t>
      </w:r>
      <w:r w:rsidR="001F344A" w:rsidRPr="48CC405B">
        <w:rPr>
          <w:rFonts w:eastAsia="Arial" w:cs="Arial"/>
          <w:i/>
        </w:rPr>
        <w:t>Performance Measurement</w:t>
      </w:r>
    </w:p>
    <w:bookmarkEnd w:id="44"/>
    <w:p w14:paraId="1934ACFD" w14:textId="4E6D3082" w:rsidR="006E718F" w:rsidRDefault="000309A9" w:rsidP="002738EC">
      <w:pPr>
        <w:tabs>
          <w:tab w:val="left" w:pos="1008"/>
        </w:tabs>
        <w:spacing w:after="120"/>
        <w:rPr>
          <w:rFonts w:eastAsia="Arial" w:cs="Arial"/>
        </w:rPr>
      </w:pPr>
      <w:r w:rsidRPr="48CC405B">
        <w:rPr>
          <w:rFonts w:eastAsia="Arial" w:cs="Arial"/>
        </w:rPr>
        <w:t>You</w:t>
      </w:r>
      <w:r w:rsidR="00B51824" w:rsidRPr="48CC405B">
        <w:rPr>
          <w:rFonts w:eastAsia="Arial" w:cs="Arial"/>
        </w:rPr>
        <w:t xml:space="preserve"> </w:t>
      </w:r>
      <w:r w:rsidR="003C49B9" w:rsidRPr="48CC405B">
        <w:rPr>
          <w:rFonts w:eastAsia="Arial" w:cs="Arial"/>
        </w:rPr>
        <w:t xml:space="preserve">must </w:t>
      </w:r>
      <w:r w:rsidR="00B51824" w:rsidRPr="48CC405B">
        <w:rPr>
          <w:rFonts w:eastAsia="Arial" w:cs="Arial"/>
        </w:rPr>
        <w:t>collect and report</w:t>
      </w:r>
      <w:r w:rsidR="0060155F" w:rsidRPr="48CC405B">
        <w:rPr>
          <w:rFonts w:eastAsia="Arial" w:cs="Arial"/>
        </w:rPr>
        <w:t xml:space="preserve"> </w:t>
      </w:r>
      <w:r w:rsidR="00B51824" w:rsidRPr="48CC405B">
        <w:rPr>
          <w:rFonts w:eastAsia="Arial" w:cs="Arial"/>
        </w:rPr>
        <w:t xml:space="preserve">data </w:t>
      </w:r>
      <w:r w:rsidR="003F2081" w:rsidRPr="48CC405B">
        <w:rPr>
          <w:rFonts w:eastAsia="Arial" w:cs="Arial"/>
        </w:rPr>
        <w:t xml:space="preserve">for </w:t>
      </w:r>
      <w:r w:rsidR="00B51824" w:rsidRPr="48CC405B">
        <w:rPr>
          <w:rFonts w:eastAsia="Arial" w:cs="Arial"/>
        </w:rPr>
        <w:t xml:space="preserve">SAMHSA </w:t>
      </w:r>
      <w:r w:rsidR="003F2081" w:rsidRPr="48CC405B">
        <w:rPr>
          <w:rFonts w:eastAsia="Arial" w:cs="Arial"/>
        </w:rPr>
        <w:t xml:space="preserve">to </w:t>
      </w:r>
      <w:r w:rsidR="00B51824" w:rsidRPr="002311D8">
        <w:rPr>
          <w:rFonts w:eastAsia="Arial" w:cs="Arial"/>
        </w:rPr>
        <w:t xml:space="preserve">meet its obligations under the </w:t>
      </w:r>
      <w:r w:rsidR="00583DB5" w:rsidRPr="002311D8">
        <w:rPr>
          <w:rFonts w:eastAsia="Arial" w:cs="Arial"/>
        </w:rPr>
        <w:t xml:space="preserve">Government Performance and Results </w:t>
      </w:r>
      <w:r w:rsidR="004B1C62" w:rsidRPr="002311D8">
        <w:rPr>
          <w:rFonts w:eastAsia="Arial" w:cs="Arial"/>
        </w:rPr>
        <w:t xml:space="preserve">(GPRA) </w:t>
      </w:r>
      <w:r w:rsidR="006A36E5" w:rsidRPr="002311D8">
        <w:rPr>
          <w:rFonts w:eastAsia="Arial" w:cs="Arial"/>
        </w:rPr>
        <w:t>Modernization Act of 2</w:t>
      </w:r>
      <w:r w:rsidR="00AE2CBD" w:rsidRPr="002311D8">
        <w:rPr>
          <w:rFonts w:eastAsia="Arial" w:cs="Arial"/>
        </w:rPr>
        <w:t>010</w:t>
      </w:r>
      <w:r w:rsidR="0010638D">
        <w:rPr>
          <w:rFonts w:eastAsia="Arial" w:cs="Arial"/>
        </w:rPr>
        <w:t xml:space="preserve">. </w:t>
      </w:r>
      <w:r w:rsidR="00B51824" w:rsidRPr="002311D8">
        <w:rPr>
          <w:rFonts w:eastAsia="Arial" w:cs="Arial"/>
        </w:rPr>
        <w:t xml:space="preserve">You must document your </w:t>
      </w:r>
      <w:r w:rsidR="00515D8A" w:rsidRPr="002311D8">
        <w:rPr>
          <w:rFonts w:eastAsia="Arial" w:cs="Arial"/>
        </w:rPr>
        <w:t>plan for data collection</w:t>
      </w:r>
      <w:r w:rsidR="008B3285" w:rsidRPr="002311D8">
        <w:rPr>
          <w:rFonts w:eastAsia="Arial" w:cs="Arial"/>
        </w:rPr>
        <w:t xml:space="preserve"> and reporting</w:t>
      </w:r>
      <w:r w:rsidR="0060155F" w:rsidRPr="002311D8">
        <w:rPr>
          <w:rFonts w:eastAsia="Arial" w:cs="Arial"/>
        </w:rPr>
        <w:t xml:space="preserve"> </w:t>
      </w:r>
      <w:r w:rsidR="00B51824" w:rsidRPr="002311D8">
        <w:rPr>
          <w:rFonts w:eastAsia="Arial" w:cs="Arial"/>
        </w:rPr>
        <w:t xml:space="preserve">in </w:t>
      </w:r>
      <w:hyperlink w:anchor="SectionE">
        <w:r w:rsidR="532DDBBA" w:rsidRPr="002311D8">
          <w:rPr>
            <w:rStyle w:val="Hyperlink"/>
            <w:rFonts w:eastAsia="Arial" w:cs="Arial"/>
          </w:rPr>
          <w:t xml:space="preserve">Section </w:t>
        </w:r>
        <w:r w:rsidR="532DDBBA" w:rsidRPr="00554CAC">
          <w:rPr>
            <w:rStyle w:val="Hyperlink"/>
            <w:rFonts w:eastAsia="Arial" w:cs="Arial"/>
          </w:rPr>
          <w:t>E</w:t>
        </w:r>
      </w:hyperlink>
      <w:r w:rsidR="0097604C" w:rsidRPr="002311D8">
        <w:rPr>
          <w:rFonts w:eastAsia="Arial" w:cs="Arial"/>
        </w:rPr>
        <w:t xml:space="preserve"> of</w:t>
      </w:r>
      <w:r w:rsidR="0097604C" w:rsidRPr="48CC405B">
        <w:rPr>
          <w:rFonts w:eastAsia="Arial" w:cs="Arial"/>
        </w:rPr>
        <w:t xml:space="preserve"> the </w:t>
      </w:r>
      <w:r w:rsidR="00010234" w:rsidRPr="48CC405B">
        <w:rPr>
          <w:rFonts w:eastAsia="Arial" w:cs="Arial"/>
        </w:rPr>
        <w:t>Project Narrative</w:t>
      </w:r>
      <w:r w:rsidR="006E718F" w:rsidRPr="48CC405B">
        <w:rPr>
          <w:rFonts w:eastAsia="Arial" w:cs="Arial"/>
        </w:rPr>
        <w:t>.</w:t>
      </w:r>
    </w:p>
    <w:p w14:paraId="76315579" w14:textId="38AE7E09" w:rsidR="00F608E3" w:rsidRPr="00E0626D" w:rsidRDefault="00010234" w:rsidP="00D05D4B">
      <w:pPr>
        <w:tabs>
          <w:tab w:val="left" w:pos="1008"/>
        </w:tabs>
        <w:rPr>
          <w:rFonts w:eastAsia="Arial" w:cs="Arial"/>
        </w:rPr>
      </w:pPr>
      <w:r w:rsidRPr="48CC405B">
        <w:rPr>
          <w:rFonts w:eastAsia="Arial" w:cs="Arial"/>
        </w:rPr>
        <w:t xml:space="preserve"> </w:t>
      </w:r>
      <w:r w:rsidR="00F608E3" w:rsidRPr="48CC405B">
        <w:rPr>
          <w:rFonts w:eastAsia="Arial" w:cs="Arial"/>
        </w:rPr>
        <w:t xml:space="preserve">You must collect and report in SAMHSA’s Performance Accountability and Reporting System (SPARS) two types of data using the </w:t>
      </w:r>
      <w:r w:rsidR="0042271D" w:rsidRPr="48CC405B">
        <w:rPr>
          <w:rStyle w:val="Hyperlink"/>
          <w:rFonts w:eastAsia="Arial" w:cs="Arial"/>
          <w:color w:val="auto"/>
          <w:u w:val="none"/>
        </w:rPr>
        <w:t>Mental Health Client/Consumer Outcome</w:t>
      </w:r>
      <w:r w:rsidR="0042271D" w:rsidRPr="48CC405B">
        <w:rPr>
          <w:rStyle w:val="Hyperlink"/>
          <w:rFonts w:eastAsia="Arial" w:cs="Arial"/>
          <w:color w:val="auto"/>
        </w:rPr>
        <w:t xml:space="preserve"> </w:t>
      </w:r>
      <w:r w:rsidR="0042271D" w:rsidRPr="48CC405B">
        <w:rPr>
          <w:rStyle w:val="Hyperlink"/>
          <w:rFonts w:eastAsia="Arial" w:cs="Arial"/>
          <w:color w:val="auto"/>
          <w:u w:val="none"/>
        </w:rPr>
        <w:t>Measures</w:t>
      </w:r>
      <w:r w:rsidR="00F608E3" w:rsidRPr="48CC405B">
        <w:rPr>
          <w:rFonts w:eastAsia="Arial" w:cs="Arial"/>
        </w:rPr>
        <w:t xml:space="preserve"> tool and the Infrastructure, Prevention and Promotion Indicators tool</w:t>
      </w:r>
      <w:r w:rsidR="0010638D">
        <w:rPr>
          <w:rFonts w:eastAsia="Arial" w:cs="Arial"/>
        </w:rPr>
        <w:t xml:space="preserve">. </w:t>
      </w:r>
      <w:r w:rsidR="00F608E3" w:rsidRPr="48CC405B">
        <w:rPr>
          <w:rFonts w:eastAsia="Arial" w:cs="Arial"/>
        </w:rPr>
        <w:t xml:space="preserve">Training and technical assistance on SPARS data collection and reporting will be provided after award. </w:t>
      </w:r>
    </w:p>
    <w:p w14:paraId="5DA905DB" w14:textId="0E5FEC88" w:rsidR="00F608E3" w:rsidRPr="00E0626D" w:rsidRDefault="00F608E3" w:rsidP="00D05D4B">
      <w:pPr>
        <w:pStyle w:val="ListParagraph"/>
        <w:numPr>
          <w:ilvl w:val="0"/>
          <w:numId w:val="38"/>
        </w:numPr>
        <w:contextualSpacing w:val="0"/>
        <w:rPr>
          <w:rFonts w:eastAsia="Arial" w:cs="Arial"/>
        </w:rPr>
      </w:pPr>
      <w:r w:rsidRPr="48CC405B">
        <w:rPr>
          <w:rFonts w:eastAsia="Arial" w:cs="Arial"/>
        </w:rPr>
        <w:t xml:space="preserve">The </w:t>
      </w:r>
      <w:hyperlink r:id="rId19">
        <w:r w:rsidRPr="48CC405B">
          <w:rPr>
            <w:rStyle w:val="Hyperlink"/>
            <w:rFonts w:eastAsia="Arial" w:cs="Arial"/>
          </w:rPr>
          <w:t>Mental Health Client/Consumer Outcome Measures (NOMs)</w:t>
        </w:r>
      </w:hyperlink>
      <w:r w:rsidRPr="48CC405B">
        <w:rPr>
          <w:rFonts w:eastAsia="Arial" w:cs="Arial"/>
        </w:rPr>
        <w:t xml:space="preserve"> tool collects client-level data on a real-time basis as clients are enrolled for services</w:t>
      </w:r>
      <w:r w:rsidR="0010638D">
        <w:rPr>
          <w:rFonts w:eastAsia="Arial" w:cs="Arial"/>
        </w:rPr>
        <w:t xml:space="preserve">. </w:t>
      </w:r>
      <w:r w:rsidRPr="48CC405B">
        <w:rPr>
          <w:rFonts w:eastAsia="Arial" w:cs="Arial"/>
        </w:rPr>
        <w:t>You must collect these data on each client at baseline (i.e.</w:t>
      </w:r>
      <w:r w:rsidR="0042271D" w:rsidRPr="48CC405B">
        <w:rPr>
          <w:rFonts w:eastAsia="Arial" w:cs="Arial"/>
        </w:rPr>
        <w:t>,</w:t>
      </w:r>
      <w:r w:rsidRPr="48CC405B">
        <w:rPr>
          <w:rFonts w:eastAsia="Arial" w:cs="Arial"/>
        </w:rPr>
        <w:t xml:space="preserve"> client entry into the </w:t>
      </w:r>
      <w:r w:rsidR="0042271D" w:rsidRPr="002311D8">
        <w:rPr>
          <w:rFonts w:eastAsia="Arial" w:cs="Arial"/>
        </w:rPr>
        <w:t>p</w:t>
      </w:r>
      <w:r w:rsidRPr="002311D8">
        <w:rPr>
          <w:rFonts w:eastAsia="Arial" w:cs="Arial"/>
        </w:rPr>
        <w:t xml:space="preserve">roject), at </w:t>
      </w:r>
      <w:r w:rsidRPr="00703DE7">
        <w:rPr>
          <w:rFonts w:eastAsia="Arial" w:cs="Arial"/>
        </w:rPr>
        <w:t>3-month</w:t>
      </w:r>
      <w:r w:rsidR="002311D8" w:rsidRPr="00554CAC">
        <w:rPr>
          <w:rFonts w:eastAsia="Arial" w:cs="Arial"/>
        </w:rPr>
        <w:t>,</w:t>
      </w:r>
      <w:r w:rsidRPr="00554CAC">
        <w:rPr>
          <w:rFonts w:eastAsia="Arial" w:cs="Arial"/>
        </w:rPr>
        <w:t xml:space="preserve"> </w:t>
      </w:r>
      <w:r w:rsidRPr="002311D8">
        <w:rPr>
          <w:rFonts w:eastAsia="Arial" w:cs="Arial"/>
        </w:rPr>
        <w:t>follow-up, and at client discharge</w:t>
      </w:r>
      <w:r w:rsidR="0010638D">
        <w:rPr>
          <w:rFonts w:eastAsia="Arial" w:cs="Arial"/>
        </w:rPr>
        <w:t xml:space="preserve">. </w:t>
      </w:r>
      <w:r w:rsidRPr="48CC405B">
        <w:rPr>
          <w:rFonts w:eastAsia="Arial" w:cs="Arial"/>
        </w:rPr>
        <w:t xml:space="preserve">Data must be entered in SPARS within 7 days after collection. </w:t>
      </w:r>
    </w:p>
    <w:p w14:paraId="459D7A95" w14:textId="3957648E" w:rsidR="00F608E3" w:rsidRPr="002311D8" w:rsidRDefault="70B22B33" w:rsidP="00403BCA">
      <w:pPr>
        <w:pStyle w:val="ListParagraph"/>
        <w:numPr>
          <w:ilvl w:val="0"/>
          <w:numId w:val="38"/>
        </w:numPr>
        <w:spacing w:after="120"/>
        <w:contextualSpacing w:val="0"/>
        <w:rPr>
          <w:rFonts w:eastAsia="Arial" w:cs="Arial"/>
        </w:rPr>
      </w:pPr>
      <w:r w:rsidRPr="48CC405B">
        <w:rPr>
          <w:rFonts w:eastAsia="Arial" w:cs="Arial"/>
        </w:rPr>
        <w:t xml:space="preserve">The </w:t>
      </w:r>
      <w:hyperlink r:id="rId20">
        <w:r w:rsidRPr="48CC405B">
          <w:rPr>
            <w:rStyle w:val="Hyperlink"/>
            <w:rFonts w:eastAsia="Arial" w:cs="Arial"/>
          </w:rPr>
          <w:t>Infrastructure Devel</w:t>
        </w:r>
        <w:r w:rsidRPr="48CC405B">
          <w:rPr>
            <w:rStyle w:val="Hyperlink"/>
            <w:rFonts w:eastAsia="Arial" w:cs="Arial"/>
          </w:rPr>
          <w:t>o</w:t>
        </w:r>
        <w:r w:rsidRPr="48CC405B">
          <w:rPr>
            <w:rStyle w:val="Hyperlink"/>
            <w:rFonts w:eastAsia="Arial" w:cs="Arial"/>
          </w:rPr>
          <w:t>p</w:t>
        </w:r>
        <w:r w:rsidRPr="48CC405B">
          <w:rPr>
            <w:rStyle w:val="Hyperlink"/>
            <w:rFonts w:eastAsia="Arial" w:cs="Arial"/>
          </w:rPr>
          <w:t>m</w:t>
        </w:r>
        <w:r w:rsidRPr="48CC405B">
          <w:rPr>
            <w:rStyle w:val="Hyperlink"/>
            <w:rFonts w:eastAsia="Arial" w:cs="Arial"/>
          </w:rPr>
          <w:t>ent, Prevention, and Mental Health Promotion (IPP)</w:t>
        </w:r>
      </w:hyperlink>
      <w:r w:rsidRPr="48CC405B">
        <w:rPr>
          <w:rFonts w:eastAsia="Arial" w:cs="Arial"/>
        </w:rPr>
        <w:t xml:space="preserve"> indicators are project-level data collected and reported in SPARS on a quarterly basis</w:t>
      </w:r>
      <w:r w:rsidR="0010638D">
        <w:rPr>
          <w:rFonts w:eastAsia="Arial" w:cs="Arial"/>
        </w:rPr>
        <w:t xml:space="preserve">. </w:t>
      </w:r>
      <w:r w:rsidR="00F608E3" w:rsidRPr="48CC405B">
        <w:rPr>
          <w:rFonts w:eastAsia="Arial" w:cs="Arial"/>
        </w:rPr>
        <w:t xml:space="preserve">Recipients must collect data on the following IPP assigned indicators: </w:t>
      </w:r>
    </w:p>
    <w:p w14:paraId="601B21FD" w14:textId="7E215F8B" w:rsidR="0FDF654E" w:rsidRPr="002738EC" w:rsidRDefault="00BF2A11" w:rsidP="00403BCA">
      <w:pPr>
        <w:pStyle w:val="ListParagraph"/>
        <w:numPr>
          <w:ilvl w:val="1"/>
          <w:numId w:val="43"/>
        </w:numPr>
        <w:spacing w:after="120"/>
        <w:contextualSpacing w:val="0"/>
        <w:rPr>
          <w:rStyle w:val="FootnoteReference"/>
          <w:rFonts w:ascii="Times New Roman" w:eastAsia="Arial" w:hAnsi="Times New Roman"/>
        </w:rPr>
      </w:pPr>
      <w:r>
        <w:rPr>
          <w:rFonts w:eastAsia="Arial" w:cs="Arial"/>
        </w:rPr>
        <w:t>T</w:t>
      </w:r>
      <w:r w:rsidR="0FDF654E" w:rsidRPr="002738EC">
        <w:rPr>
          <w:rFonts w:eastAsia="Arial" w:cs="Arial"/>
        </w:rPr>
        <w:t xml:space="preserve">he number of individuals trained in trauma-informed care practices </w:t>
      </w:r>
      <w:proofErr w:type="gramStart"/>
      <w:r w:rsidR="0FDF654E" w:rsidRPr="002738EC">
        <w:rPr>
          <w:rFonts w:eastAsia="Arial" w:cs="Arial"/>
        </w:rPr>
        <w:t>as a result of</w:t>
      </w:r>
      <w:proofErr w:type="gramEnd"/>
      <w:r w:rsidR="0FDF654E" w:rsidRPr="002738EC">
        <w:rPr>
          <w:rFonts w:eastAsia="Arial" w:cs="Arial"/>
        </w:rPr>
        <w:t xml:space="preserve"> the grant</w:t>
      </w:r>
      <w:r w:rsidR="0010638D">
        <w:rPr>
          <w:rFonts w:eastAsia="Arial" w:cs="Arial"/>
        </w:rPr>
        <w:t xml:space="preserve">. </w:t>
      </w:r>
    </w:p>
    <w:p w14:paraId="4A26ABC0" w14:textId="07B86BB9" w:rsidR="0FDF654E" w:rsidRPr="002738EC" w:rsidRDefault="0FDF654E" w:rsidP="00403BCA">
      <w:pPr>
        <w:pStyle w:val="ListParagraph"/>
        <w:numPr>
          <w:ilvl w:val="1"/>
          <w:numId w:val="43"/>
        </w:numPr>
        <w:spacing w:after="120"/>
        <w:contextualSpacing w:val="0"/>
        <w:rPr>
          <w:rFonts w:eastAsia="Arial" w:cs="Arial"/>
        </w:rPr>
      </w:pPr>
      <w:r w:rsidRPr="002738EC">
        <w:rPr>
          <w:rFonts w:eastAsia="Arial" w:cs="Arial"/>
        </w:rPr>
        <w:t xml:space="preserve">The number of individuals screened for mental health or substance use related interventions. </w:t>
      </w:r>
    </w:p>
    <w:p w14:paraId="780905F7" w14:textId="04BA8979" w:rsidR="0571119D" w:rsidRPr="002738EC" w:rsidRDefault="0FDF654E" w:rsidP="00D05D4B">
      <w:pPr>
        <w:pStyle w:val="ListParagraph"/>
        <w:numPr>
          <w:ilvl w:val="1"/>
          <w:numId w:val="43"/>
        </w:numPr>
        <w:contextualSpacing w:val="0"/>
        <w:rPr>
          <w:rFonts w:eastAsia="Arial" w:cs="Arial"/>
        </w:rPr>
      </w:pPr>
      <w:r w:rsidRPr="002738EC">
        <w:rPr>
          <w:rFonts w:eastAsia="Arial" w:cs="Arial"/>
        </w:rPr>
        <w:t>The number of individuals referred to mental health or related services.</w:t>
      </w:r>
    </w:p>
    <w:p w14:paraId="009CE1D7" w14:textId="19E4FEBE" w:rsidR="00BF2A11" w:rsidRDefault="00B115E7" w:rsidP="003A719A">
      <w:pPr>
        <w:spacing w:after="120"/>
        <w:rPr>
          <w:rStyle w:val="Hyperlink"/>
          <w:rFonts w:eastAsia="Arial" w:cs="Arial"/>
          <w:color w:val="auto"/>
        </w:rPr>
      </w:pPr>
      <w:r w:rsidRPr="48CC405B">
        <w:rPr>
          <w:rFonts w:eastAsia="Arial" w:cs="Arial"/>
        </w:rPr>
        <w:t>This information will be gathered using a uniform data collection tool provided by SAMHSA</w:t>
      </w:r>
      <w:r w:rsidR="0010638D">
        <w:rPr>
          <w:rFonts w:eastAsia="Arial" w:cs="Arial"/>
        </w:rPr>
        <w:t xml:space="preserve">. </w:t>
      </w:r>
      <w:r w:rsidRPr="48CC405B">
        <w:rPr>
          <w:rFonts w:eastAsia="Arial" w:cs="Arial"/>
        </w:rPr>
        <w:t xml:space="preserve">Recipients are required to submit data </w:t>
      </w:r>
      <w:r w:rsidR="001B593D" w:rsidRPr="48CC405B">
        <w:rPr>
          <w:rFonts w:eastAsia="Arial" w:cs="Arial"/>
        </w:rPr>
        <w:t>in</w:t>
      </w:r>
      <w:r w:rsidRPr="48CC405B">
        <w:rPr>
          <w:rFonts w:eastAsia="Arial" w:cs="Arial"/>
        </w:rPr>
        <w:t xml:space="preserve"> SAMHSA’s Performance Accountability and Reporting System (SPARS); access will be provided upon award. Additional information about SPARS can be found at </w:t>
      </w:r>
      <w:hyperlink r:id="rId21" w:history="1">
        <w:r w:rsidR="004A33D3" w:rsidRPr="008F7AE3">
          <w:rPr>
            <w:rStyle w:val="Hyperlink"/>
            <w:rFonts w:eastAsia="Arial" w:cs="Arial"/>
          </w:rPr>
          <w:t>https://sp</w:t>
        </w:r>
        <w:r w:rsidR="004A33D3" w:rsidRPr="008F7AE3">
          <w:rPr>
            <w:rStyle w:val="Hyperlink"/>
            <w:rFonts w:eastAsia="Arial" w:cs="Arial"/>
          </w:rPr>
          <w:t>a</w:t>
        </w:r>
        <w:r w:rsidR="004A33D3" w:rsidRPr="008F7AE3">
          <w:rPr>
            <w:rStyle w:val="Hyperlink"/>
            <w:rFonts w:eastAsia="Arial" w:cs="Arial"/>
          </w:rPr>
          <w:t>rs.samhsa.gov/</w:t>
        </w:r>
      </w:hyperlink>
      <w:r w:rsidR="0010638D">
        <w:rPr>
          <w:rFonts w:eastAsia="Arial" w:cs="Arial"/>
        </w:rPr>
        <w:t xml:space="preserve">. </w:t>
      </w:r>
    </w:p>
    <w:p w14:paraId="1E4B501B" w14:textId="2524E783" w:rsidR="000620E0" w:rsidRDefault="00010234" w:rsidP="003A719A">
      <w:pPr>
        <w:spacing w:after="120"/>
        <w:rPr>
          <w:rFonts w:eastAsia="Arial" w:cs="Arial"/>
        </w:rPr>
      </w:pPr>
      <w:bookmarkStart w:id="45" w:name="_Hlk146809490"/>
      <w:bookmarkStart w:id="46" w:name="_Hlk149051052"/>
      <w:r w:rsidRPr="48CC405B">
        <w:rPr>
          <w:rFonts w:eastAsia="Arial" w:cs="Arial"/>
        </w:rPr>
        <w:t xml:space="preserve">The </w:t>
      </w:r>
      <w:r w:rsidR="00B81A2E" w:rsidRPr="48CC405B">
        <w:rPr>
          <w:rStyle w:val="normaltextrun"/>
          <w:rFonts w:eastAsia="Arial" w:cs="Arial"/>
          <w:shd w:val="clear" w:color="auto" w:fill="FFFFFF"/>
        </w:rPr>
        <w:t xml:space="preserve">data you </w:t>
      </w:r>
      <w:r w:rsidR="0048535D" w:rsidRPr="48CC405B">
        <w:rPr>
          <w:rStyle w:val="normaltextrun"/>
          <w:rFonts w:eastAsia="Arial" w:cs="Arial"/>
          <w:shd w:val="clear" w:color="auto" w:fill="FFFFFF"/>
        </w:rPr>
        <w:t xml:space="preserve">collect </w:t>
      </w:r>
      <w:r w:rsidR="00B81A2E" w:rsidRPr="48CC405B">
        <w:rPr>
          <w:rStyle w:val="normaltextrun"/>
          <w:rFonts w:eastAsia="Arial" w:cs="Arial"/>
          <w:shd w:val="clear" w:color="auto" w:fill="FFFFFF"/>
        </w:rPr>
        <w:t>allows SAMHSA to report on key outcome measures</w:t>
      </w:r>
      <w:r w:rsidR="0010638D">
        <w:rPr>
          <w:rStyle w:val="normaltextrun"/>
          <w:rFonts w:eastAsia="Arial" w:cs="Arial"/>
          <w:shd w:val="clear" w:color="auto" w:fill="FFFFFF"/>
        </w:rPr>
        <w:t xml:space="preserve">. </w:t>
      </w:r>
      <w:r w:rsidR="00200D7A" w:rsidRPr="48CC405B">
        <w:rPr>
          <w:rFonts w:eastAsia="Arial" w:cs="Arial"/>
        </w:rPr>
        <w:t>P</w:t>
      </w:r>
      <w:r w:rsidR="007A080A" w:rsidRPr="48CC405B">
        <w:rPr>
          <w:rFonts w:eastAsia="Arial" w:cs="Arial"/>
        </w:rPr>
        <w:t>erformance measures</w:t>
      </w:r>
      <w:r w:rsidRPr="48CC405B">
        <w:rPr>
          <w:rFonts w:eastAsia="Arial" w:cs="Arial"/>
        </w:rPr>
        <w:t xml:space="preserve"> </w:t>
      </w:r>
      <w:r w:rsidR="003F2081" w:rsidRPr="48CC405B">
        <w:rPr>
          <w:rFonts w:eastAsia="Arial" w:cs="Arial"/>
        </w:rPr>
        <w:t>are</w:t>
      </w:r>
      <w:r w:rsidRPr="48CC405B">
        <w:rPr>
          <w:rFonts w:eastAsia="Arial" w:cs="Arial"/>
        </w:rPr>
        <w:t xml:space="preserve"> </w:t>
      </w:r>
      <w:r w:rsidR="00200D7A" w:rsidRPr="48CC405B">
        <w:rPr>
          <w:rFonts w:eastAsia="Arial" w:cs="Arial"/>
        </w:rPr>
        <w:t xml:space="preserve">also </w:t>
      </w:r>
      <w:r w:rsidRPr="48CC405B">
        <w:rPr>
          <w:rFonts w:eastAsia="Arial" w:cs="Arial"/>
        </w:rPr>
        <w:t xml:space="preserve">used to </w:t>
      </w:r>
      <w:r w:rsidR="00F207F3" w:rsidRPr="48CC405B">
        <w:rPr>
          <w:rFonts w:eastAsia="Arial" w:cs="Arial"/>
        </w:rPr>
        <w:t>show</w:t>
      </w:r>
      <w:r w:rsidRPr="48CC405B">
        <w:rPr>
          <w:rFonts w:eastAsia="Arial" w:cs="Arial"/>
        </w:rPr>
        <w:t xml:space="preserve"> how programs </w:t>
      </w:r>
      <w:r w:rsidR="0048535D" w:rsidRPr="48CC405B">
        <w:rPr>
          <w:rFonts w:eastAsia="Arial" w:cs="Arial"/>
        </w:rPr>
        <w:t>reduce</w:t>
      </w:r>
      <w:r w:rsidRPr="48CC405B">
        <w:rPr>
          <w:rFonts w:eastAsia="Arial" w:cs="Arial"/>
        </w:rPr>
        <w:t xml:space="preserve"> disparities in behavioral health access, </w:t>
      </w:r>
      <w:r w:rsidR="0048535D" w:rsidRPr="48CC405B">
        <w:rPr>
          <w:rFonts w:eastAsia="Arial" w:cs="Arial"/>
        </w:rPr>
        <w:t xml:space="preserve">increase </w:t>
      </w:r>
      <w:r w:rsidR="00200D7A" w:rsidRPr="48CC405B">
        <w:rPr>
          <w:rFonts w:eastAsia="Arial" w:cs="Arial"/>
        </w:rPr>
        <w:t xml:space="preserve">client </w:t>
      </w:r>
      <w:r w:rsidR="0E712127" w:rsidRPr="48CC405B">
        <w:rPr>
          <w:rFonts w:eastAsia="Arial" w:cs="Arial"/>
        </w:rPr>
        <w:t xml:space="preserve">retention, </w:t>
      </w:r>
      <w:r w:rsidR="00885303" w:rsidRPr="48CC405B">
        <w:rPr>
          <w:rFonts w:eastAsia="Arial" w:cs="Arial"/>
        </w:rPr>
        <w:t xml:space="preserve">expand </w:t>
      </w:r>
      <w:r w:rsidRPr="48CC405B">
        <w:rPr>
          <w:rFonts w:eastAsia="Arial" w:cs="Arial"/>
        </w:rPr>
        <w:t xml:space="preserve">service use, and </w:t>
      </w:r>
      <w:r w:rsidR="00885303" w:rsidRPr="48CC405B">
        <w:rPr>
          <w:rFonts w:eastAsia="Arial" w:cs="Arial"/>
        </w:rPr>
        <w:t>improv</w:t>
      </w:r>
      <w:r w:rsidR="0048535D" w:rsidRPr="48CC405B">
        <w:rPr>
          <w:rFonts w:eastAsia="Arial" w:cs="Arial"/>
        </w:rPr>
        <w:t>e</w:t>
      </w:r>
      <w:r w:rsidR="00885303" w:rsidRPr="48CC405B">
        <w:rPr>
          <w:rFonts w:eastAsia="Arial" w:cs="Arial"/>
        </w:rPr>
        <w:t xml:space="preserve"> </w:t>
      </w:r>
      <w:r w:rsidRPr="48CC405B">
        <w:rPr>
          <w:rFonts w:eastAsia="Arial" w:cs="Arial"/>
        </w:rPr>
        <w:t>outcomes</w:t>
      </w:r>
      <w:r w:rsidR="0010638D">
        <w:rPr>
          <w:rFonts w:eastAsia="Arial" w:cs="Arial"/>
        </w:rPr>
        <w:t xml:space="preserve">. </w:t>
      </w:r>
      <w:bookmarkStart w:id="47" w:name="_2.5_Performance_Assessment"/>
      <w:bookmarkStart w:id="48" w:name="_2.3_Performance_Assessment"/>
      <w:bookmarkEnd w:id="45"/>
      <w:bookmarkEnd w:id="47"/>
      <w:bookmarkEnd w:id="48"/>
      <w:r w:rsidR="007350B4" w:rsidRPr="48CC405B">
        <w:rPr>
          <w:rFonts w:eastAsia="Arial" w:cs="Arial"/>
        </w:rPr>
        <w:t xml:space="preserve">Performance data will be reported to the public as part of SAMHSA’s </w:t>
      </w:r>
      <w:r w:rsidR="007350B4" w:rsidRPr="000419F4">
        <w:rPr>
          <w:rFonts w:eastAsia="Arial" w:cs="Arial"/>
        </w:rPr>
        <w:t xml:space="preserve">Congressional </w:t>
      </w:r>
      <w:r w:rsidR="009C4FD4" w:rsidRPr="000419F4">
        <w:rPr>
          <w:rFonts w:eastAsia="Arial" w:cs="Arial"/>
        </w:rPr>
        <w:t xml:space="preserve">Budget </w:t>
      </w:r>
      <w:r w:rsidR="007350B4" w:rsidRPr="000419F4">
        <w:rPr>
          <w:rFonts w:eastAsia="Arial" w:cs="Arial"/>
        </w:rPr>
        <w:t>Justification</w:t>
      </w:r>
      <w:r w:rsidR="0010638D">
        <w:rPr>
          <w:rFonts w:eastAsia="Arial" w:cs="Arial"/>
        </w:rPr>
        <w:t xml:space="preserve">. </w:t>
      </w:r>
    </w:p>
    <w:p w14:paraId="2DAFC603" w14:textId="5659A7D4" w:rsidR="00484EA2" w:rsidRDefault="000419F4" w:rsidP="003A719A">
      <w:pPr>
        <w:spacing w:after="120"/>
        <w:rPr>
          <w:rFonts w:eastAsia="Arial" w:cs="Arial"/>
        </w:rPr>
      </w:pPr>
      <w:r w:rsidRPr="000419F4">
        <w:rPr>
          <w:rFonts w:eastAsia="Arial" w:cs="Arial"/>
        </w:rPr>
        <w:t>A recipient-led evaluation is required</w:t>
      </w:r>
      <w:r w:rsidR="0010638D">
        <w:rPr>
          <w:rFonts w:eastAsia="Arial" w:cs="Arial"/>
        </w:rPr>
        <w:t xml:space="preserve">. </w:t>
      </w:r>
      <w:r w:rsidR="00454CC3">
        <w:rPr>
          <w:rFonts w:eastAsia="Arial" w:cs="Arial"/>
        </w:rPr>
        <w:t xml:space="preserve">You </w:t>
      </w:r>
      <w:r w:rsidRPr="000419F4">
        <w:rPr>
          <w:rFonts w:eastAsia="Arial" w:cs="Arial"/>
        </w:rPr>
        <w:t>must report on evaluation questions and evaluation design, collect data, and report evaluation findings and recommendations</w:t>
      </w:r>
      <w:r w:rsidR="0010638D">
        <w:rPr>
          <w:rFonts w:eastAsia="Arial" w:cs="Arial"/>
        </w:rPr>
        <w:t xml:space="preserve">. </w:t>
      </w:r>
      <w:r w:rsidRPr="000419F4">
        <w:rPr>
          <w:rFonts w:eastAsia="Arial" w:cs="Arial"/>
        </w:rPr>
        <w:t>You will be provided with additional requirements on the scope and expectations of the evaluation upon award</w:t>
      </w:r>
      <w:r w:rsidR="0010638D">
        <w:rPr>
          <w:rFonts w:eastAsia="Arial" w:cs="Arial"/>
        </w:rPr>
        <w:t xml:space="preserve">. </w:t>
      </w:r>
      <w:r w:rsidR="00484EA2">
        <w:rPr>
          <w:rFonts w:eastAsia="Arial" w:cs="Arial"/>
        </w:rPr>
        <w:br w:type="page"/>
      </w:r>
    </w:p>
    <w:p w14:paraId="2501C72D" w14:textId="7F7986FB" w:rsidR="00776C5C" w:rsidRPr="002324C2" w:rsidRDefault="00ED28BF" w:rsidP="003A719A">
      <w:pPr>
        <w:tabs>
          <w:tab w:val="left" w:pos="1008"/>
        </w:tabs>
        <w:spacing w:after="120"/>
        <w:rPr>
          <w:rFonts w:eastAsia="Arial" w:cs="Arial"/>
          <w:i/>
        </w:rPr>
      </w:pPr>
      <w:bookmarkStart w:id="49" w:name="_1.3_Project_Performance"/>
      <w:bookmarkStart w:id="50" w:name="_Toc197933188"/>
      <w:bookmarkEnd w:id="46"/>
      <w:bookmarkEnd w:id="49"/>
      <w:r w:rsidRPr="48CC405B">
        <w:rPr>
          <w:rFonts w:eastAsia="Arial" w:cs="Arial"/>
          <w:i/>
        </w:rPr>
        <w:lastRenderedPageBreak/>
        <w:t>Project</w:t>
      </w:r>
      <w:r w:rsidR="006011BC" w:rsidRPr="48CC405B">
        <w:rPr>
          <w:rFonts w:eastAsia="Arial" w:cs="Arial"/>
          <w:i/>
        </w:rPr>
        <w:t xml:space="preserve"> </w:t>
      </w:r>
      <w:r w:rsidR="00B51824" w:rsidRPr="48CC405B">
        <w:rPr>
          <w:rFonts w:eastAsia="Arial" w:cs="Arial"/>
          <w:i/>
        </w:rPr>
        <w:t>Performance Assessment</w:t>
      </w:r>
      <w:bookmarkEnd w:id="50"/>
    </w:p>
    <w:p w14:paraId="227C2A58" w14:textId="4866FE64" w:rsidR="0068697A" w:rsidRDefault="00454CC3" w:rsidP="003A719A">
      <w:pPr>
        <w:autoSpaceDE w:val="0"/>
        <w:autoSpaceDN w:val="0"/>
        <w:adjustRightInd w:val="0"/>
        <w:spacing w:after="120"/>
        <w:rPr>
          <w:rFonts w:eastAsia="Arial" w:cs="Arial"/>
        </w:rPr>
      </w:pPr>
      <w:bookmarkStart w:id="51" w:name="_Hlk149051246"/>
      <w:r>
        <w:rPr>
          <w:rFonts w:eastAsia="Arial" w:cs="Arial"/>
        </w:rPr>
        <w:t xml:space="preserve">You </w:t>
      </w:r>
      <w:r w:rsidR="0068697A" w:rsidRPr="48CC405B">
        <w:rPr>
          <w:rFonts w:eastAsia="Arial" w:cs="Arial"/>
        </w:rPr>
        <w:t xml:space="preserve">must periodically review </w:t>
      </w:r>
      <w:r>
        <w:rPr>
          <w:rFonts w:eastAsia="Arial" w:cs="Arial"/>
        </w:rPr>
        <w:t xml:space="preserve">your </w:t>
      </w:r>
      <w:r w:rsidR="0068697A" w:rsidRPr="48CC405B">
        <w:rPr>
          <w:rFonts w:eastAsia="Arial" w:cs="Arial"/>
        </w:rPr>
        <w:t xml:space="preserve">performance data to assess their progress and use this information to improve the management of </w:t>
      </w:r>
      <w:r>
        <w:rPr>
          <w:rFonts w:eastAsia="Arial" w:cs="Arial"/>
        </w:rPr>
        <w:t xml:space="preserve">your </w:t>
      </w:r>
      <w:r w:rsidR="0068697A" w:rsidRPr="48CC405B">
        <w:rPr>
          <w:rFonts w:eastAsia="Arial" w:cs="Arial"/>
        </w:rPr>
        <w:t>project</w:t>
      </w:r>
      <w:r w:rsidR="0010638D">
        <w:rPr>
          <w:rFonts w:eastAsia="Arial" w:cs="Arial"/>
        </w:rPr>
        <w:t xml:space="preserve">. </w:t>
      </w:r>
      <w:r w:rsidR="0068697A" w:rsidRPr="48CC405B">
        <w:rPr>
          <w:rFonts w:eastAsia="Arial" w:cs="Arial"/>
        </w:rPr>
        <w:t xml:space="preserve">The project performance assessment allows </w:t>
      </w:r>
      <w:r>
        <w:rPr>
          <w:rFonts w:eastAsia="Arial" w:cs="Arial"/>
        </w:rPr>
        <w:t xml:space="preserve">you </w:t>
      </w:r>
      <w:r w:rsidR="0068697A" w:rsidRPr="48CC405B">
        <w:rPr>
          <w:rFonts w:eastAsia="Arial" w:cs="Arial"/>
        </w:rPr>
        <w:t xml:space="preserve">to determine whether their goals, objectives, and outcomes are being achieved and if changes need to be made to the project. </w:t>
      </w:r>
      <w:r w:rsidR="000C38BC" w:rsidRPr="48CC405B">
        <w:rPr>
          <w:rFonts w:eastAsia="Arial" w:cs="Arial"/>
        </w:rPr>
        <w:t xml:space="preserve">This information </w:t>
      </w:r>
      <w:r w:rsidR="00573B8A" w:rsidRPr="48CC405B">
        <w:rPr>
          <w:rFonts w:eastAsia="Arial" w:cs="Arial"/>
        </w:rPr>
        <w:t>is inc</w:t>
      </w:r>
      <w:r w:rsidR="000C38BC" w:rsidRPr="48CC405B">
        <w:rPr>
          <w:rFonts w:eastAsia="Arial" w:cs="Arial"/>
        </w:rPr>
        <w:t>luded in your Programmatic Progress Report</w:t>
      </w:r>
      <w:r w:rsidR="00E3764E">
        <w:rPr>
          <w:rFonts w:eastAsia="Arial" w:cs="Arial"/>
        </w:rPr>
        <w:t>.</w:t>
      </w:r>
      <w:r w:rsidR="0068697A" w:rsidRPr="48CC405B">
        <w:rPr>
          <w:rFonts w:eastAsia="Arial" w:cs="Arial"/>
        </w:rPr>
        <w:t xml:space="preserve"> </w:t>
      </w:r>
      <w:r w:rsidR="000C38BC" w:rsidRPr="48CC405B">
        <w:rPr>
          <w:rFonts w:eastAsia="Arial" w:cs="Arial"/>
        </w:rPr>
        <w:t xml:space="preserve">(See </w:t>
      </w:r>
      <w:hyperlink w:anchor="_REPORTING_REQUIREMENTS_1">
        <w:r w:rsidR="2E6DA06A" w:rsidRPr="48CC405B">
          <w:rPr>
            <w:rStyle w:val="Hyperlink"/>
            <w:rFonts w:eastAsia="Arial" w:cs="Arial"/>
          </w:rPr>
          <w:t>Section VI.3</w:t>
        </w:r>
      </w:hyperlink>
      <w:r w:rsidR="000C38BC" w:rsidRPr="48CC405B">
        <w:rPr>
          <w:rFonts w:eastAsia="Arial" w:cs="Arial"/>
        </w:rPr>
        <w:t xml:space="preserve"> for a description of reporting requirements.)</w:t>
      </w:r>
    </w:p>
    <w:p w14:paraId="2E36827B" w14:textId="70D1102C" w:rsidR="00DD3DA2" w:rsidRDefault="00997284" w:rsidP="00D05D4B">
      <w:pPr>
        <w:autoSpaceDE w:val="0"/>
        <w:autoSpaceDN w:val="0"/>
        <w:adjustRightInd w:val="0"/>
        <w:spacing w:after="120"/>
        <w:rPr>
          <w:rFonts w:eastAsia="Arial" w:cs="Arial"/>
        </w:rPr>
      </w:pPr>
      <w:r w:rsidRPr="48CC405B">
        <w:rPr>
          <w:rFonts w:eastAsia="Arial" w:cs="Arial"/>
        </w:rPr>
        <w:t xml:space="preserve">In addition, </w:t>
      </w:r>
      <w:r w:rsidR="000C15A9" w:rsidRPr="48CC405B">
        <w:rPr>
          <w:rFonts w:eastAsia="Arial" w:cs="Arial"/>
        </w:rPr>
        <w:t xml:space="preserve">one key part of the performance assessment is determining </w:t>
      </w:r>
      <w:r w:rsidR="008C05A5" w:rsidRPr="48CC405B">
        <w:rPr>
          <w:rFonts w:eastAsia="Arial" w:cs="Arial"/>
        </w:rPr>
        <w:t xml:space="preserve">if </w:t>
      </w:r>
      <w:r w:rsidR="00114454" w:rsidRPr="48CC405B">
        <w:rPr>
          <w:rFonts w:eastAsia="Arial" w:cs="Arial"/>
        </w:rPr>
        <w:t>your project ha</w:t>
      </w:r>
      <w:r w:rsidR="00217E9B" w:rsidRPr="48CC405B">
        <w:rPr>
          <w:rFonts w:eastAsia="Arial" w:cs="Arial"/>
        </w:rPr>
        <w:t>s</w:t>
      </w:r>
      <w:r w:rsidRPr="48CC405B">
        <w:rPr>
          <w:rFonts w:eastAsia="Arial" w:cs="Arial"/>
        </w:rPr>
        <w:t xml:space="preserve"> or </w:t>
      </w:r>
      <w:r w:rsidR="006057A8" w:rsidRPr="48CC405B">
        <w:rPr>
          <w:rFonts w:eastAsia="Arial" w:cs="Arial"/>
        </w:rPr>
        <w:t>will have the intended impact on behav</w:t>
      </w:r>
      <w:r w:rsidR="00AE2CBD" w:rsidRPr="48CC405B">
        <w:rPr>
          <w:rFonts w:eastAsia="Arial" w:cs="Arial"/>
        </w:rPr>
        <w:t>ioral health disparities</w:t>
      </w:r>
      <w:r w:rsidR="0010638D">
        <w:rPr>
          <w:rFonts w:eastAsia="Arial" w:cs="Arial"/>
        </w:rPr>
        <w:t xml:space="preserve">. </w:t>
      </w:r>
      <w:bookmarkStart w:id="52" w:name="_Hlk117169198"/>
      <w:r w:rsidR="00A26A11" w:rsidRPr="00A26A11">
        <w:rPr>
          <w:rFonts w:cs="Arial"/>
        </w:rPr>
        <w:t>You will be expected to collect data to evaluate whether the disparities you identified in your Disparity Impact Statement (DIS) are being effectively addressed.</w:t>
      </w:r>
    </w:p>
    <w:p w14:paraId="062B6C95" w14:textId="6687FF4C" w:rsidR="00D35594" w:rsidRPr="00781899" w:rsidRDefault="00D35594" w:rsidP="00D05D4B">
      <w:pPr>
        <w:tabs>
          <w:tab w:val="left" w:pos="1008"/>
        </w:tabs>
        <w:rPr>
          <w:rFonts w:eastAsia="Arial" w:cs="Arial"/>
          <w:i/>
        </w:rPr>
      </w:pPr>
      <w:bookmarkStart w:id="53" w:name="_Hlk146803211"/>
      <w:bookmarkStart w:id="54" w:name="_Hlk83128187"/>
      <w:bookmarkStart w:id="55" w:name="_Hlk70688868"/>
      <w:bookmarkEnd w:id="42"/>
      <w:bookmarkEnd w:id="52"/>
      <w:r w:rsidRPr="48CC405B">
        <w:rPr>
          <w:rFonts w:eastAsia="Arial" w:cs="Arial"/>
        </w:rPr>
        <w:t>For more information</w:t>
      </w:r>
      <w:r w:rsidR="00217E9B" w:rsidRPr="48CC405B">
        <w:rPr>
          <w:rFonts w:eastAsia="Arial" w:cs="Arial"/>
        </w:rPr>
        <w:t>,</w:t>
      </w:r>
      <w:r w:rsidRPr="48CC405B">
        <w:rPr>
          <w:rFonts w:eastAsia="Arial" w:cs="Arial"/>
        </w:rPr>
        <w:t xml:space="preserve"> see</w:t>
      </w:r>
      <w:bookmarkEnd w:id="51"/>
      <w:r w:rsidR="00B65734" w:rsidRPr="48CC405B">
        <w:rPr>
          <w:rFonts w:eastAsia="Arial" w:cs="Arial"/>
        </w:rPr>
        <w:t xml:space="preserve"> </w:t>
      </w:r>
      <w:r w:rsidR="00675A71" w:rsidRPr="009F7E99">
        <w:rPr>
          <w:rFonts w:eastAsia="Arial" w:cs="Arial"/>
        </w:rPr>
        <w:t xml:space="preserve">the </w:t>
      </w:r>
      <w:r w:rsidR="00675A71" w:rsidRPr="009F7E99">
        <w:rPr>
          <w:rFonts w:eastAsia="Arial" w:cs="Arial"/>
          <w:i/>
        </w:rPr>
        <w:t xml:space="preserve">Application Guide, </w:t>
      </w:r>
      <w:hyperlink r:id="rId22" w:anchor="page=26" w:history="1">
        <w:r w:rsidR="009F7E99" w:rsidRPr="009F7E99">
          <w:rPr>
            <w:rStyle w:val="Hyperlink"/>
            <w:rFonts w:cs="Arial"/>
            <w:i/>
            <w:iCs/>
            <w:szCs w:val="24"/>
          </w:rPr>
          <w:t>Secti</w:t>
        </w:r>
        <w:r w:rsidR="009F7E99" w:rsidRPr="009F7E99">
          <w:rPr>
            <w:rStyle w:val="Hyperlink"/>
            <w:rFonts w:cs="Arial"/>
            <w:i/>
            <w:iCs/>
            <w:szCs w:val="24"/>
          </w:rPr>
          <w:t>o</w:t>
        </w:r>
        <w:r w:rsidR="009F7E99" w:rsidRPr="009F7E99">
          <w:rPr>
            <w:rStyle w:val="Hyperlink"/>
            <w:rFonts w:cs="Arial"/>
            <w:i/>
            <w:iCs/>
            <w:szCs w:val="24"/>
          </w:rPr>
          <w:t>n D</w:t>
        </w:r>
      </w:hyperlink>
      <w:r w:rsidR="00675A71" w:rsidRPr="009F7E99">
        <w:rPr>
          <w:rFonts w:eastAsia="Arial" w:cs="Arial"/>
          <w:i/>
        </w:rPr>
        <w:t xml:space="preserve"> -</w:t>
      </w:r>
      <w:r w:rsidR="00675A71" w:rsidRPr="009F7E99">
        <w:rPr>
          <w:rFonts w:eastAsia="Arial" w:cs="Arial"/>
        </w:rPr>
        <w:t xml:space="preserve"> </w:t>
      </w:r>
      <w:r w:rsidR="00B053B8" w:rsidRPr="009F7E99">
        <w:rPr>
          <w:rFonts w:eastAsia="Arial" w:cs="Arial"/>
          <w:i/>
        </w:rPr>
        <w:t>Developing</w:t>
      </w:r>
      <w:r w:rsidR="00B053B8" w:rsidRPr="48CC405B">
        <w:rPr>
          <w:rFonts w:eastAsia="Arial" w:cs="Arial"/>
          <w:i/>
        </w:rPr>
        <w:t xml:space="preserve"> Goals and </w:t>
      </w:r>
      <w:r w:rsidR="00526245" w:rsidRPr="48CC405B">
        <w:rPr>
          <w:rFonts w:eastAsia="Arial" w:cs="Arial"/>
          <w:i/>
        </w:rPr>
        <w:t xml:space="preserve">Measurable Objectives </w:t>
      </w:r>
      <w:r w:rsidR="00526245" w:rsidRPr="000B633A">
        <w:rPr>
          <w:rFonts w:eastAsia="Arial" w:cs="Arial"/>
          <w:i/>
        </w:rPr>
        <w:t xml:space="preserve">and </w:t>
      </w:r>
      <w:hyperlink r:id="rId23" w:anchor="page=29" w:history="1">
        <w:r w:rsidR="000B633A" w:rsidRPr="000B633A">
          <w:rPr>
            <w:rStyle w:val="Hyperlink"/>
            <w:rFonts w:cs="Arial"/>
            <w:i/>
            <w:iCs/>
            <w:szCs w:val="24"/>
          </w:rPr>
          <w:t>Sec</w:t>
        </w:r>
        <w:r w:rsidR="000B633A" w:rsidRPr="000B633A">
          <w:rPr>
            <w:rStyle w:val="Hyperlink"/>
            <w:rFonts w:cs="Arial"/>
            <w:i/>
            <w:iCs/>
            <w:szCs w:val="24"/>
          </w:rPr>
          <w:t>t</w:t>
        </w:r>
        <w:r w:rsidR="000B633A" w:rsidRPr="000B633A">
          <w:rPr>
            <w:rStyle w:val="Hyperlink"/>
            <w:rFonts w:cs="Arial"/>
            <w:i/>
            <w:iCs/>
            <w:szCs w:val="24"/>
          </w:rPr>
          <w:t>ion E</w:t>
        </w:r>
      </w:hyperlink>
      <w:r w:rsidR="00675A71" w:rsidRPr="000B633A">
        <w:rPr>
          <w:rFonts w:eastAsia="Arial" w:cs="Arial"/>
          <w:i/>
        </w:rPr>
        <w:t xml:space="preserve"> - </w:t>
      </w:r>
      <w:r w:rsidR="00E77D95" w:rsidRPr="000B633A">
        <w:rPr>
          <w:rStyle w:val="Hyperlink"/>
          <w:rFonts w:eastAsia="Arial" w:cs="Arial"/>
          <w:i/>
          <w:color w:val="auto"/>
          <w:u w:val="none"/>
        </w:rPr>
        <w:t>Developing the Plan</w:t>
      </w:r>
      <w:r w:rsidR="00E77D95" w:rsidRPr="48CC405B">
        <w:rPr>
          <w:rStyle w:val="Hyperlink"/>
          <w:rFonts w:eastAsia="Arial" w:cs="Arial"/>
          <w:i/>
          <w:color w:val="auto"/>
          <w:u w:val="none"/>
        </w:rPr>
        <w:t xml:space="preserve"> for Data Collection and Performance Measurement</w:t>
      </w:r>
      <w:r w:rsidR="0010638D">
        <w:rPr>
          <w:rFonts w:eastAsia="Arial" w:cs="Arial"/>
          <w:i/>
        </w:rPr>
        <w:t xml:space="preserve">. </w:t>
      </w:r>
      <w:bookmarkEnd w:id="53"/>
    </w:p>
    <w:p w14:paraId="418DA184" w14:textId="448F77F8" w:rsidR="00741BB9" w:rsidRDefault="008E4A6D" w:rsidP="00A36A55">
      <w:pPr>
        <w:pStyle w:val="Heading2"/>
        <w:ind w:left="360" w:hanging="360"/>
        <w:rPr>
          <w:rFonts w:eastAsia="Arial"/>
        </w:rPr>
      </w:pPr>
      <w:bookmarkStart w:id="56" w:name="_Toc101858714"/>
      <w:bookmarkStart w:id="57" w:name="_Hlk83128272"/>
      <w:bookmarkStart w:id="58" w:name="_Toc174361891"/>
      <w:bookmarkEnd w:id="54"/>
      <w:bookmarkEnd w:id="55"/>
      <w:r w:rsidRPr="48CC405B">
        <w:rPr>
          <w:rFonts w:eastAsia="Arial"/>
        </w:rPr>
        <w:t>7.</w:t>
      </w:r>
      <w:r>
        <w:tab/>
      </w:r>
      <w:r w:rsidR="00A945B3" w:rsidRPr="48CC405B">
        <w:rPr>
          <w:rFonts w:eastAsia="Arial"/>
        </w:rPr>
        <w:t>OTHER EXPECTATIONS</w:t>
      </w:r>
      <w:bookmarkEnd w:id="56"/>
      <w:bookmarkEnd w:id="58"/>
    </w:p>
    <w:p w14:paraId="6D642D3C" w14:textId="77777777" w:rsidR="001E035C" w:rsidRPr="000C7AFC" w:rsidRDefault="001E035C" w:rsidP="00210029">
      <w:pPr>
        <w:rPr>
          <w:rFonts w:eastAsia="Arial" w:cs="Arial"/>
          <w:i/>
        </w:rPr>
      </w:pPr>
      <w:bookmarkStart w:id="59" w:name="_Hlk95466649"/>
      <w:bookmarkStart w:id="60" w:name="_Hlk116472339"/>
      <w:r w:rsidRPr="48CC405B">
        <w:rPr>
          <w:rFonts w:eastAsia="Arial" w:cs="Arial"/>
          <w:i/>
        </w:rPr>
        <w:t xml:space="preserve">SAMHSA Values That Promote Positive Behavioral Health </w:t>
      </w:r>
    </w:p>
    <w:p w14:paraId="73361E76" w14:textId="4B2D3B6B" w:rsidR="004230AA" w:rsidRDefault="004230AA" w:rsidP="0B1C2A1E">
      <w:pPr>
        <w:rPr>
          <w:rFonts w:eastAsia="Arial" w:cs="Arial"/>
        </w:rPr>
      </w:pPr>
      <w:bookmarkStart w:id="61" w:name="_Hlk97284584"/>
      <w:r w:rsidRPr="48CC405B">
        <w:rPr>
          <w:rFonts w:eastAsia="Arial" w:cs="Arial"/>
        </w:rPr>
        <w:t>SAMHSA expects recipients to use funds to implement high</w:t>
      </w:r>
      <w:r w:rsidR="008C49DA" w:rsidRPr="48CC405B">
        <w:rPr>
          <w:rFonts w:eastAsia="Arial" w:cs="Arial"/>
        </w:rPr>
        <w:t>-</w:t>
      </w:r>
      <w:r w:rsidRPr="48CC405B">
        <w:rPr>
          <w:rFonts w:eastAsia="Arial" w:cs="Arial"/>
        </w:rPr>
        <w:t xml:space="preserve">quality programs, practices, and policies that are recovery-oriented, trauma-informed, and equity-based </w:t>
      </w:r>
      <w:r w:rsidR="00F207F3" w:rsidRPr="48CC405B">
        <w:rPr>
          <w:rFonts w:eastAsia="Arial" w:cs="Arial"/>
        </w:rPr>
        <w:t xml:space="preserve">to </w:t>
      </w:r>
      <w:r w:rsidRPr="48CC405B">
        <w:rPr>
          <w:rFonts w:eastAsia="Arial" w:cs="Arial"/>
        </w:rPr>
        <w:t>improv</w:t>
      </w:r>
      <w:r w:rsidR="00F207F3" w:rsidRPr="48CC405B">
        <w:rPr>
          <w:rFonts w:eastAsia="Arial" w:cs="Arial"/>
        </w:rPr>
        <w:t>e</w:t>
      </w:r>
      <w:r w:rsidRPr="48CC405B">
        <w:rPr>
          <w:rFonts w:eastAsia="Arial" w:cs="Arial"/>
        </w:rPr>
        <w:t xml:space="preserve"> behavioral health.</w:t>
      </w:r>
      <w:r w:rsidRPr="48CC405B">
        <w:rPr>
          <w:rStyle w:val="FootnoteReference"/>
          <w:rFonts w:eastAsia="Arial" w:cs="Arial"/>
        </w:rPr>
        <w:footnoteReference w:id="10"/>
      </w:r>
      <w:r w:rsidRPr="48CC405B">
        <w:rPr>
          <w:rFonts w:eastAsia="Arial" w:cs="Arial"/>
        </w:rPr>
        <w:t xml:space="preserve"> </w:t>
      </w:r>
      <w:r w:rsidR="47E73F8D" w:rsidRPr="66224F39">
        <w:rPr>
          <w:rFonts w:eastAsia="Arial" w:cs="Arial"/>
        </w:rPr>
        <w:t>These are part of SAMHSA’s core principles</w:t>
      </w:r>
      <w:r w:rsidR="00217E9B" w:rsidRPr="66224F39">
        <w:rPr>
          <w:rFonts w:eastAsia="Arial" w:cs="Arial"/>
        </w:rPr>
        <w:t>,</w:t>
      </w:r>
      <w:r w:rsidR="47E73F8D" w:rsidRPr="66224F39">
        <w:rPr>
          <w:rFonts w:eastAsia="Arial" w:cs="Arial"/>
        </w:rPr>
        <w:t xml:space="preserve"> </w:t>
      </w:r>
      <w:r w:rsidR="00217E9B" w:rsidRPr="66224F39">
        <w:rPr>
          <w:rFonts w:eastAsia="Arial" w:cs="Arial"/>
        </w:rPr>
        <w:t xml:space="preserve">as documented in our </w:t>
      </w:r>
      <w:r w:rsidR="47E73F8D" w:rsidRPr="66224F39">
        <w:rPr>
          <w:rFonts w:eastAsia="Arial" w:cs="Arial"/>
        </w:rPr>
        <w:t>strategic plan</w:t>
      </w:r>
      <w:r w:rsidR="0010638D">
        <w:rPr>
          <w:rFonts w:eastAsia="Arial" w:cs="Arial"/>
        </w:rPr>
        <w:t>.</w:t>
      </w:r>
    </w:p>
    <w:p w14:paraId="57D59CAF" w14:textId="7F655585" w:rsidR="00454393" w:rsidRDefault="00DC59CE" w:rsidP="00F26DE0">
      <w:pPr>
        <w:spacing w:after="120"/>
        <w:rPr>
          <w:rFonts w:eastAsia="Arial" w:cs="Arial"/>
        </w:rPr>
      </w:pPr>
      <w:hyperlink r:id="rId24">
        <w:r w:rsidR="31192115" w:rsidRPr="48CC405B">
          <w:rPr>
            <w:rStyle w:val="Hyperlink"/>
            <w:rFonts w:eastAsia="Arial" w:cs="Arial"/>
            <w:b/>
            <w:bCs/>
          </w:rPr>
          <w:t>Recov</w:t>
        </w:r>
        <w:r w:rsidR="31192115" w:rsidRPr="48CC405B">
          <w:rPr>
            <w:rStyle w:val="Hyperlink"/>
            <w:rFonts w:eastAsia="Arial" w:cs="Arial"/>
            <w:b/>
            <w:bCs/>
          </w:rPr>
          <w:t>e</w:t>
        </w:r>
        <w:r w:rsidR="31192115" w:rsidRPr="48CC405B">
          <w:rPr>
            <w:rStyle w:val="Hyperlink"/>
            <w:rFonts w:eastAsia="Arial" w:cs="Arial"/>
            <w:b/>
            <w:bCs/>
          </w:rPr>
          <w:t>ry</w:t>
        </w:r>
      </w:hyperlink>
      <w:r w:rsidR="004230AA" w:rsidRPr="48CC405B">
        <w:rPr>
          <w:rStyle w:val="Hyperlink"/>
          <w:rFonts w:eastAsia="Arial" w:cs="Arial"/>
          <w:u w:val="none"/>
        </w:rPr>
        <w:t xml:space="preserve"> </w:t>
      </w:r>
      <w:r w:rsidR="004230AA" w:rsidRPr="48CC405B">
        <w:rPr>
          <w:rFonts w:eastAsia="Arial" w:cs="Arial"/>
        </w:rPr>
        <w:t>is a process of change through which individuals improve their health and wellness, live a self-directed life, and strive to reach their full potential</w:t>
      </w:r>
      <w:r w:rsidR="0010638D">
        <w:rPr>
          <w:rFonts w:eastAsia="Arial" w:cs="Arial"/>
        </w:rPr>
        <w:t xml:space="preserve">. </w:t>
      </w:r>
      <w:r w:rsidR="00217E9B" w:rsidRPr="48CC405B">
        <w:rPr>
          <w:rFonts w:eastAsia="Arial" w:cs="Arial"/>
        </w:rPr>
        <w:t>R</w:t>
      </w:r>
      <w:r w:rsidR="004230AA" w:rsidRPr="48CC405B">
        <w:rPr>
          <w:rFonts w:eastAsia="Arial" w:cs="Arial"/>
        </w:rPr>
        <w:t xml:space="preserve">ecipients promote partnerships with people in recovery from mental and substance use disorders and their family members to guide the behavioral health system and promote individual, program, and system-level approaches that foster: </w:t>
      </w:r>
    </w:p>
    <w:p w14:paraId="66376475" w14:textId="3F84AD10" w:rsidR="00454393" w:rsidRDefault="004230AA" w:rsidP="00951611">
      <w:pPr>
        <w:pStyle w:val="ListParagraph"/>
        <w:numPr>
          <w:ilvl w:val="0"/>
          <w:numId w:val="34"/>
        </w:numPr>
        <w:contextualSpacing w:val="0"/>
        <w:rPr>
          <w:rFonts w:eastAsia="Arial" w:cs="Arial"/>
        </w:rPr>
      </w:pPr>
      <w:r w:rsidRPr="48CC405B">
        <w:rPr>
          <w:rFonts w:eastAsia="Arial" w:cs="Arial"/>
          <w:i/>
        </w:rPr>
        <w:t>Health</w:t>
      </w:r>
      <w:r w:rsidRPr="48CC405B">
        <w:rPr>
          <w:rFonts w:eastAsia="Arial" w:cs="Arial"/>
        </w:rPr>
        <w:t>—managing one’s illnesses or symptoms and making informed</w:t>
      </w:r>
      <w:r w:rsidR="00803820" w:rsidRPr="48CC405B">
        <w:rPr>
          <w:rFonts w:eastAsia="Arial" w:cs="Arial"/>
        </w:rPr>
        <w:t>,</w:t>
      </w:r>
      <w:r w:rsidRPr="48CC405B">
        <w:rPr>
          <w:rFonts w:eastAsia="Arial" w:cs="Arial"/>
        </w:rPr>
        <w:t xml:space="preserve"> healthy choices that support physical and emotional </w:t>
      </w:r>
      <w:proofErr w:type="gramStart"/>
      <w:r w:rsidRPr="48CC405B">
        <w:rPr>
          <w:rFonts w:eastAsia="Arial" w:cs="Arial"/>
        </w:rPr>
        <w:t>well</w:t>
      </w:r>
      <w:r w:rsidR="00F54A4F" w:rsidRPr="48CC405B">
        <w:rPr>
          <w:rFonts w:eastAsia="Arial" w:cs="Arial"/>
        </w:rPr>
        <w:t>-</w:t>
      </w:r>
      <w:r w:rsidRPr="48CC405B">
        <w:rPr>
          <w:rFonts w:eastAsia="Arial" w:cs="Arial"/>
        </w:rPr>
        <w:t>being;</w:t>
      </w:r>
      <w:proofErr w:type="gramEnd"/>
      <w:r w:rsidRPr="48CC405B">
        <w:rPr>
          <w:rFonts w:eastAsia="Arial" w:cs="Arial"/>
        </w:rPr>
        <w:t xml:space="preserve"> </w:t>
      </w:r>
    </w:p>
    <w:p w14:paraId="22DDC5BA" w14:textId="77777777" w:rsidR="00454393" w:rsidRDefault="004230AA" w:rsidP="00951611">
      <w:pPr>
        <w:pStyle w:val="ListParagraph"/>
        <w:numPr>
          <w:ilvl w:val="0"/>
          <w:numId w:val="34"/>
        </w:numPr>
        <w:contextualSpacing w:val="0"/>
        <w:rPr>
          <w:rFonts w:eastAsia="Arial" w:cs="Arial"/>
        </w:rPr>
      </w:pPr>
      <w:r w:rsidRPr="48CC405B">
        <w:rPr>
          <w:rFonts w:eastAsia="Arial" w:cs="Arial"/>
          <w:i/>
        </w:rPr>
        <w:t>Home</w:t>
      </w:r>
      <w:r w:rsidRPr="48CC405B">
        <w:rPr>
          <w:rFonts w:eastAsia="Arial" w:cs="Arial"/>
        </w:rPr>
        <w:t>—</w:t>
      </w:r>
      <w:r w:rsidR="00803820" w:rsidRPr="48CC405B">
        <w:rPr>
          <w:rFonts w:eastAsia="Arial" w:cs="Arial"/>
        </w:rPr>
        <w:t xml:space="preserve">having </w:t>
      </w:r>
      <w:r w:rsidRPr="48CC405B">
        <w:rPr>
          <w:rFonts w:eastAsia="Arial" w:cs="Arial"/>
        </w:rPr>
        <w:t xml:space="preserve">a stable and safe place to </w:t>
      </w:r>
      <w:proofErr w:type="gramStart"/>
      <w:r w:rsidRPr="48CC405B">
        <w:rPr>
          <w:rFonts w:eastAsia="Arial" w:cs="Arial"/>
        </w:rPr>
        <w:t>live;</w:t>
      </w:r>
      <w:proofErr w:type="gramEnd"/>
      <w:r w:rsidRPr="48CC405B">
        <w:rPr>
          <w:rFonts w:eastAsia="Arial" w:cs="Arial"/>
        </w:rPr>
        <w:t xml:space="preserve"> </w:t>
      </w:r>
    </w:p>
    <w:p w14:paraId="158DE636" w14:textId="6486D460" w:rsidR="00454393" w:rsidRDefault="004230AA" w:rsidP="00951611">
      <w:pPr>
        <w:pStyle w:val="ListParagraph"/>
        <w:numPr>
          <w:ilvl w:val="0"/>
          <w:numId w:val="34"/>
        </w:numPr>
        <w:contextualSpacing w:val="0"/>
        <w:rPr>
          <w:rFonts w:eastAsia="Arial" w:cs="Arial"/>
        </w:rPr>
      </w:pPr>
      <w:r w:rsidRPr="48CC405B">
        <w:rPr>
          <w:rFonts w:eastAsia="Arial" w:cs="Arial"/>
          <w:i/>
        </w:rPr>
        <w:t>Purpose</w:t>
      </w:r>
      <w:r w:rsidRPr="48CC405B">
        <w:rPr>
          <w:rFonts w:eastAsia="Arial" w:cs="Arial"/>
        </w:rPr>
        <w:t>—</w:t>
      </w:r>
      <w:r w:rsidR="00803820" w:rsidRPr="48CC405B">
        <w:rPr>
          <w:rFonts w:eastAsia="Arial" w:cs="Arial"/>
        </w:rPr>
        <w:t xml:space="preserve">conducting </w:t>
      </w:r>
      <w:r w:rsidRPr="48CC405B">
        <w:rPr>
          <w:rFonts w:eastAsia="Arial" w:cs="Arial"/>
        </w:rPr>
        <w:t>meaningful daily activities</w:t>
      </w:r>
      <w:r w:rsidR="00A6532F" w:rsidRPr="48CC405B">
        <w:rPr>
          <w:rFonts w:eastAsia="Arial" w:cs="Arial"/>
        </w:rPr>
        <w:t>,</w:t>
      </w:r>
      <w:r w:rsidRPr="48CC405B">
        <w:rPr>
          <w:rFonts w:eastAsia="Arial" w:cs="Arial"/>
        </w:rPr>
        <w:t xml:space="preserve"> such as a job or school; and </w:t>
      </w:r>
    </w:p>
    <w:p w14:paraId="421F2A73" w14:textId="6F7523F6" w:rsidR="00484EA2" w:rsidRDefault="004230AA" w:rsidP="00951611">
      <w:pPr>
        <w:pStyle w:val="ListParagraph"/>
        <w:numPr>
          <w:ilvl w:val="0"/>
          <w:numId w:val="34"/>
        </w:numPr>
        <w:contextualSpacing w:val="0"/>
        <w:rPr>
          <w:rFonts w:eastAsia="Arial" w:cs="Arial"/>
        </w:rPr>
      </w:pPr>
      <w:r w:rsidRPr="48CC405B">
        <w:rPr>
          <w:rFonts w:eastAsia="Arial" w:cs="Arial"/>
          <w:i/>
        </w:rPr>
        <w:t>Community</w:t>
      </w:r>
      <w:r w:rsidRPr="48CC405B">
        <w:rPr>
          <w:rFonts w:eastAsia="Arial" w:cs="Arial"/>
        </w:rPr>
        <w:t>—</w:t>
      </w:r>
      <w:r w:rsidR="00803820" w:rsidRPr="48CC405B">
        <w:rPr>
          <w:rFonts w:eastAsia="Arial" w:cs="Arial"/>
        </w:rPr>
        <w:t xml:space="preserve">having </w:t>
      </w:r>
      <w:r w:rsidRPr="48CC405B">
        <w:rPr>
          <w:rFonts w:eastAsia="Arial" w:cs="Arial"/>
        </w:rPr>
        <w:t>supportive relationships with families, friends</w:t>
      </w:r>
      <w:r w:rsidR="00A6532F" w:rsidRPr="48CC405B">
        <w:rPr>
          <w:rFonts w:eastAsia="Arial" w:cs="Arial"/>
        </w:rPr>
        <w:t>,</w:t>
      </w:r>
      <w:r w:rsidRPr="48CC405B">
        <w:rPr>
          <w:rFonts w:eastAsia="Arial" w:cs="Arial"/>
        </w:rPr>
        <w:t xml:space="preserve"> and peers</w:t>
      </w:r>
      <w:r w:rsidR="0010638D">
        <w:rPr>
          <w:rFonts w:eastAsia="Arial" w:cs="Arial"/>
        </w:rPr>
        <w:t xml:space="preserve">. </w:t>
      </w:r>
      <w:r w:rsidR="00484EA2">
        <w:rPr>
          <w:rFonts w:eastAsia="Arial" w:cs="Arial"/>
        </w:rPr>
        <w:br w:type="page"/>
      </w:r>
    </w:p>
    <w:p w14:paraId="1D0F4B4E" w14:textId="57A0FE38" w:rsidR="00454393" w:rsidRDefault="004230AA" w:rsidP="00F26DE0">
      <w:pPr>
        <w:spacing w:after="120"/>
        <w:rPr>
          <w:rFonts w:eastAsia="Arial" w:cs="Arial"/>
        </w:rPr>
      </w:pPr>
      <w:r w:rsidRPr="48CC405B">
        <w:rPr>
          <w:rFonts w:eastAsia="Arial" w:cs="Arial"/>
        </w:rPr>
        <w:lastRenderedPageBreak/>
        <w:t>Recovery</w:t>
      </w:r>
      <w:r w:rsidR="008C49DA" w:rsidRPr="48CC405B">
        <w:rPr>
          <w:rFonts w:eastAsia="Arial" w:cs="Arial"/>
        </w:rPr>
        <w:t>-</w:t>
      </w:r>
      <w:r w:rsidRPr="48CC405B">
        <w:rPr>
          <w:rFonts w:eastAsia="Arial" w:cs="Arial"/>
        </w:rPr>
        <w:t xml:space="preserve">oriented systems of care embrace recovery as: </w:t>
      </w:r>
    </w:p>
    <w:p w14:paraId="291F70EC" w14:textId="77777777" w:rsidR="00454393" w:rsidRDefault="004230AA" w:rsidP="00951611">
      <w:pPr>
        <w:pStyle w:val="ListParagraph"/>
        <w:numPr>
          <w:ilvl w:val="0"/>
          <w:numId w:val="35"/>
        </w:numPr>
        <w:contextualSpacing w:val="0"/>
        <w:rPr>
          <w:rFonts w:eastAsia="Arial" w:cs="Arial"/>
        </w:rPr>
      </w:pPr>
      <w:r w:rsidRPr="48CC405B">
        <w:rPr>
          <w:rFonts w:eastAsia="Arial" w:cs="Arial"/>
        </w:rPr>
        <w:t xml:space="preserve">emerging from </w:t>
      </w:r>
      <w:proofErr w:type="gramStart"/>
      <w:r w:rsidRPr="48CC405B">
        <w:rPr>
          <w:rFonts w:eastAsia="Arial" w:cs="Arial"/>
        </w:rPr>
        <w:t>hope;</w:t>
      </w:r>
      <w:proofErr w:type="gramEnd"/>
      <w:r w:rsidRPr="48CC405B">
        <w:rPr>
          <w:rFonts w:eastAsia="Arial" w:cs="Arial"/>
        </w:rPr>
        <w:t xml:space="preserve"> </w:t>
      </w:r>
    </w:p>
    <w:p w14:paraId="78B5CE00" w14:textId="6409BCE4" w:rsidR="00454393" w:rsidRDefault="004230AA" w:rsidP="00951611">
      <w:pPr>
        <w:pStyle w:val="ListParagraph"/>
        <w:numPr>
          <w:ilvl w:val="0"/>
          <w:numId w:val="35"/>
        </w:numPr>
        <w:contextualSpacing w:val="0"/>
        <w:rPr>
          <w:rFonts w:eastAsia="Arial" w:cs="Arial"/>
        </w:rPr>
      </w:pPr>
      <w:r w:rsidRPr="48CC405B">
        <w:rPr>
          <w:rFonts w:eastAsia="Arial" w:cs="Arial"/>
        </w:rPr>
        <w:t>person-driven</w:t>
      </w:r>
      <w:r w:rsidR="00A6532F" w:rsidRPr="48CC405B">
        <w:rPr>
          <w:rFonts w:eastAsia="Arial" w:cs="Arial"/>
        </w:rPr>
        <w:t>,</w:t>
      </w:r>
      <w:r w:rsidRPr="48CC405B">
        <w:rPr>
          <w:rFonts w:eastAsia="Arial" w:cs="Arial"/>
        </w:rPr>
        <w:t xml:space="preserve"> occurring via many </w:t>
      </w:r>
      <w:proofErr w:type="gramStart"/>
      <w:r w:rsidRPr="48CC405B">
        <w:rPr>
          <w:rFonts w:eastAsia="Arial" w:cs="Arial"/>
        </w:rPr>
        <w:t>pathways;</w:t>
      </w:r>
      <w:proofErr w:type="gramEnd"/>
      <w:r w:rsidRPr="48CC405B">
        <w:rPr>
          <w:rFonts w:eastAsia="Arial" w:cs="Arial"/>
        </w:rPr>
        <w:t xml:space="preserve"> </w:t>
      </w:r>
    </w:p>
    <w:p w14:paraId="33B52ADF" w14:textId="77777777" w:rsidR="00F26DE0" w:rsidRDefault="004230AA" w:rsidP="00951611">
      <w:pPr>
        <w:pStyle w:val="ListParagraph"/>
        <w:numPr>
          <w:ilvl w:val="0"/>
          <w:numId w:val="35"/>
        </w:numPr>
        <w:contextualSpacing w:val="0"/>
        <w:rPr>
          <w:rFonts w:eastAsia="Arial" w:cs="Arial"/>
        </w:rPr>
      </w:pPr>
      <w:r w:rsidRPr="48CC405B">
        <w:rPr>
          <w:rFonts w:eastAsia="Arial" w:cs="Arial"/>
        </w:rPr>
        <w:t>holistic</w:t>
      </w:r>
      <w:r w:rsidR="00A6532F" w:rsidRPr="48CC405B">
        <w:rPr>
          <w:rFonts w:eastAsia="Arial" w:cs="Arial"/>
        </w:rPr>
        <w:t>,</w:t>
      </w:r>
      <w:r w:rsidRPr="48CC405B">
        <w:rPr>
          <w:rFonts w:eastAsia="Arial" w:cs="Arial"/>
        </w:rPr>
        <w:t xml:space="preserve"> supported by peers and </w:t>
      </w:r>
      <w:proofErr w:type="gramStart"/>
      <w:r w:rsidRPr="48CC405B">
        <w:rPr>
          <w:rFonts w:eastAsia="Arial" w:cs="Arial"/>
        </w:rPr>
        <w:t>allies;</w:t>
      </w:r>
      <w:proofErr w:type="gramEnd"/>
      <w:r w:rsidRPr="48CC405B">
        <w:rPr>
          <w:rFonts w:eastAsia="Arial" w:cs="Arial"/>
        </w:rPr>
        <w:t xml:space="preserve"> </w:t>
      </w:r>
    </w:p>
    <w:p w14:paraId="4472F55B" w14:textId="16E39418" w:rsidR="00454393" w:rsidRPr="00F26DE0" w:rsidRDefault="004230AA" w:rsidP="00951611">
      <w:pPr>
        <w:pStyle w:val="ListParagraph"/>
        <w:numPr>
          <w:ilvl w:val="0"/>
          <w:numId w:val="35"/>
        </w:numPr>
        <w:contextualSpacing w:val="0"/>
        <w:rPr>
          <w:rFonts w:eastAsia="Arial" w:cs="Arial"/>
        </w:rPr>
      </w:pPr>
      <w:proofErr w:type="gramStart"/>
      <w:r w:rsidRPr="00F26DE0">
        <w:rPr>
          <w:rFonts w:eastAsia="Arial" w:cs="Arial"/>
        </w:rPr>
        <w:t>culturally-based</w:t>
      </w:r>
      <w:proofErr w:type="gramEnd"/>
      <w:r w:rsidRPr="00F26DE0">
        <w:rPr>
          <w:rFonts w:eastAsia="Arial" w:cs="Arial"/>
        </w:rPr>
        <w:t xml:space="preserve"> and</w:t>
      </w:r>
      <w:r w:rsidR="00001074" w:rsidRPr="00F26DE0">
        <w:rPr>
          <w:rFonts w:eastAsia="Arial" w:cs="Arial"/>
        </w:rPr>
        <w:t xml:space="preserve"> </w:t>
      </w:r>
      <w:r w:rsidR="00A36642" w:rsidRPr="00F26DE0">
        <w:rPr>
          <w:rFonts w:eastAsia="Arial" w:cs="Arial"/>
        </w:rPr>
        <w:t>informed</w:t>
      </w:r>
      <w:r w:rsidRPr="00F26DE0">
        <w:rPr>
          <w:rFonts w:eastAsia="Arial" w:cs="Arial"/>
        </w:rPr>
        <w:t xml:space="preserve">; </w:t>
      </w:r>
    </w:p>
    <w:p w14:paraId="19145034" w14:textId="77777777" w:rsidR="00454393" w:rsidRDefault="004230AA" w:rsidP="00951611">
      <w:pPr>
        <w:pStyle w:val="ListParagraph"/>
        <w:numPr>
          <w:ilvl w:val="0"/>
          <w:numId w:val="35"/>
        </w:numPr>
        <w:contextualSpacing w:val="0"/>
        <w:rPr>
          <w:rFonts w:eastAsia="Arial" w:cs="Arial"/>
        </w:rPr>
      </w:pPr>
      <w:r w:rsidRPr="48CC405B">
        <w:rPr>
          <w:rFonts w:eastAsia="Arial" w:cs="Arial"/>
        </w:rPr>
        <w:t xml:space="preserve">supported through relationship and social </w:t>
      </w:r>
      <w:proofErr w:type="gramStart"/>
      <w:r w:rsidRPr="48CC405B">
        <w:rPr>
          <w:rFonts w:eastAsia="Arial" w:cs="Arial"/>
        </w:rPr>
        <w:t>networks;</w:t>
      </w:r>
      <w:proofErr w:type="gramEnd"/>
      <w:r w:rsidRPr="48CC405B">
        <w:rPr>
          <w:rFonts w:eastAsia="Arial" w:cs="Arial"/>
        </w:rPr>
        <w:t xml:space="preserve"> </w:t>
      </w:r>
    </w:p>
    <w:p w14:paraId="0CCA196F" w14:textId="77777777" w:rsidR="00454393" w:rsidRDefault="004230AA" w:rsidP="00951611">
      <w:pPr>
        <w:pStyle w:val="ListParagraph"/>
        <w:numPr>
          <w:ilvl w:val="0"/>
          <w:numId w:val="35"/>
        </w:numPr>
        <w:contextualSpacing w:val="0"/>
        <w:rPr>
          <w:rFonts w:eastAsia="Arial" w:cs="Arial"/>
        </w:rPr>
      </w:pPr>
      <w:r w:rsidRPr="48CC405B">
        <w:rPr>
          <w:rFonts w:eastAsia="Arial" w:cs="Arial"/>
        </w:rPr>
        <w:t xml:space="preserve">involving individual, family, and community strengths and </w:t>
      </w:r>
      <w:proofErr w:type="gramStart"/>
      <w:r w:rsidRPr="48CC405B">
        <w:rPr>
          <w:rFonts w:eastAsia="Arial" w:cs="Arial"/>
        </w:rPr>
        <w:t>responsibility;</w:t>
      </w:r>
      <w:proofErr w:type="gramEnd"/>
      <w:r w:rsidRPr="48CC405B">
        <w:rPr>
          <w:rFonts w:eastAsia="Arial" w:cs="Arial"/>
        </w:rPr>
        <w:t xml:space="preserve"> </w:t>
      </w:r>
    </w:p>
    <w:p w14:paraId="7E3B9969" w14:textId="74556473" w:rsidR="004230AA" w:rsidRPr="000B7A74" w:rsidRDefault="004230AA" w:rsidP="00403BCA">
      <w:pPr>
        <w:pStyle w:val="ListParagraph"/>
        <w:numPr>
          <w:ilvl w:val="0"/>
          <w:numId w:val="35"/>
        </w:numPr>
        <w:rPr>
          <w:rFonts w:eastAsia="Arial" w:cs="Arial"/>
        </w:rPr>
      </w:pPr>
      <w:r w:rsidRPr="48CC405B">
        <w:rPr>
          <w:rFonts w:eastAsia="Arial" w:cs="Arial"/>
        </w:rPr>
        <w:t>supported by addressing trauma; and based on respect</w:t>
      </w:r>
      <w:r w:rsidR="0010638D">
        <w:rPr>
          <w:rFonts w:eastAsia="Arial" w:cs="Arial"/>
        </w:rPr>
        <w:t xml:space="preserve">. </w:t>
      </w:r>
    </w:p>
    <w:p w14:paraId="443BB100" w14:textId="056F7D22" w:rsidR="00A10233" w:rsidRPr="000B7A74" w:rsidRDefault="00DC59CE" w:rsidP="00A10233">
      <w:pPr>
        <w:rPr>
          <w:rFonts w:eastAsia="Arial" w:cs="Arial"/>
        </w:rPr>
      </w:pPr>
      <w:hyperlink r:id="rId25">
        <w:r w:rsidR="1BA9DB9B" w:rsidRPr="48CC405B">
          <w:rPr>
            <w:rStyle w:val="Hyperlink"/>
            <w:rFonts w:eastAsia="Arial" w:cs="Arial"/>
            <w:b/>
            <w:bCs/>
          </w:rPr>
          <w:t xml:space="preserve">Trauma-informed </w:t>
        </w:r>
        <w:r w:rsidR="5A1A9E66" w:rsidRPr="48CC405B">
          <w:rPr>
            <w:rStyle w:val="Hyperlink"/>
            <w:rFonts w:eastAsia="Arial" w:cs="Arial"/>
            <w:b/>
            <w:bCs/>
          </w:rPr>
          <w:t>a</w:t>
        </w:r>
        <w:r w:rsidR="2C3E3F0D" w:rsidRPr="48CC405B">
          <w:rPr>
            <w:rStyle w:val="Hyperlink"/>
            <w:rFonts w:eastAsia="Arial" w:cs="Arial"/>
            <w:b/>
            <w:bCs/>
          </w:rPr>
          <w:t>ppro</w:t>
        </w:r>
        <w:r w:rsidR="2C3E3F0D" w:rsidRPr="48CC405B">
          <w:rPr>
            <w:rStyle w:val="Hyperlink"/>
            <w:rFonts w:eastAsia="Arial" w:cs="Arial"/>
            <w:b/>
            <w:bCs/>
          </w:rPr>
          <w:t>a</w:t>
        </w:r>
        <w:r w:rsidR="2C3E3F0D" w:rsidRPr="48CC405B">
          <w:rPr>
            <w:rStyle w:val="Hyperlink"/>
            <w:rFonts w:eastAsia="Arial" w:cs="Arial"/>
            <w:b/>
            <w:bCs/>
          </w:rPr>
          <w:t>ch</w:t>
        </w:r>
        <w:r w:rsidR="17745B59" w:rsidRPr="48CC405B">
          <w:rPr>
            <w:rStyle w:val="Hyperlink"/>
            <w:rFonts w:eastAsia="Arial" w:cs="Arial"/>
            <w:b/>
            <w:bCs/>
          </w:rPr>
          <w:t>es</w:t>
        </w:r>
      </w:hyperlink>
      <w:r w:rsidR="00CB13D1" w:rsidRPr="48CC405B">
        <w:rPr>
          <w:rStyle w:val="Hyperlink"/>
          <w:rFonts w:eastAsia="Arial" w:cs="Arial"/>
          <w:b/>
          <w:color w:val="auto"/>
          <w:u w:val="none"/>
        </w:rPr>
        <w:t xml:space="preserve"> </w:t>
      </w:r>
      <w:r w:rsidR="00A10233" w:rsidRPr="48CC405B">
        <w:rPr>
          <w:rFonts w:eastAsia="Arial" w:cs="Arial"/>
        </w:rPr>
        <w:t>recognize and intentionally respond to the lasting adverse effects of experiencing traumatic events</w:t>
      </w:r>
      <w:r w:rsidR="0010638D">
        <w:rPr>
          <w:rFonts w:eastAsia="Arial" w:cs="Arial"/>
        </w:rPr>
        <w:t xml:space="preserve">. </w:t>
      </w:r>
      <w:r w:rsidR="00483DAE" w:rsidRPr="48CC405B">
        <w:rPr>
          <w:rFonts w:eastAsia="Arial" w:cs="Arial"/>
        </w:rPr>
        <w:t>SAMHSA defines</w:t>
      </w:r>
      <w:r w:rsidR="004230AA" w:rsidRPr="48CC405B">
        <w:rPr>
          <w:rFonts w:eastAsia="Arial" w:cs="Arial"/>
        </w:rPr>
        <w:t xml:space="preserve"> </w:t>
      </w:r>
      <w:r w:rsidR="18DB0655" w:rsidRPr="48CC405B">
        <w:rPr>
          <w:rFonts w:eastAsia="Arial" w:cs="Arial"/>
        </w:rPr>
        <w:t xml:space="preserve">a </w:t>
      </w:r>
      <w:r w:rsidR="00A10233" w:rsidRPr="48CC405B">
        <w:rPr>
          <w:rFonts w:eastAsia="Arial" w:cs="Arial"/>
        </w:rPr>
        <w:t xml:space="preserve">trauma-informed approach through six key principles: </w:t>
      </w:r>
    </w:p>
    <w:p w14:paraId="410235E6" w14:textId="4B01C3B6" w:rsidR="00A10233" w:rsidRPr="000B7A74" w:rsidRDefault="00A10233" w:rsidP="00951611">
      <w:pPr>
        <w:pStyle w:val="ListParagraph"/>
        <w:numPr>
          <w:ilvl w:val="0"/>
          <w:numId w:val="25"/>
        </w:numPr>
        <w:contextualSpacing w:val="0"/>
        <w:rPr>
          <w:rFonts w:eastAsia="Arial" w:cs="Arial"/>
        </w:rPr>
      </w:pPr>
      <w:bookmarkStart w:id="62" w:name="_Hlk117169315"/>
      <w:r w:rsidRPr="48CC405B">
        <w:rPr>
          <w:rFonts w:eastAsia="Arial" w:cs="Arial"/>
          <w:i/>
        </w:rPr>
        <w:t>Safety</w:t>
      </w:r>
      <w:r w:rsidRPr="48CC405B">
        <w:rPr>
          <w:rFonts w:eastAsia="Arial" w:cs="Arial"/>
        </w:rPr>
        <w:t xml:space="preserve">: participants and staff feel physically and psychologically </w:t>
      </w:r>
      <w:proofErr w:type="gramStart"/>
      <w:r w:rsidRPr="48CC405B">
        <w:rPr>
          <w:rFonts w:eastAsia="Arial" w:cs="Arial"/>
        </w:rPr>
        <w:t>safe;</w:t>
      </w:r>
      <w:proofErr w:type="gramEnd"/>
      <w:r w:rsidRPr="48CC405B">
        <w:rPr>
          <w:rFonts w:eastAsia="Arial" w:cs="Arial"/>
        </w:rPr>
        <w:t xml:space="preserve"> </w:t>
      </w:r>
    </w:p>
    <w:p w14:paraId="0CDA9DC9" w14:textId="5FF008EA" w:rsidR="00A10233" w:rsidRPr="000B7A74" w:rsidRDefault="00A10233" w:rsidP="00951611">
      <w:pPr>
        <w:pStyle w:val="ListParagraph"/>
        <w:numPr>
          <w:ilvl w:val="0"/>
          <w:numId w:val="25"/>
        </w:numPr>
        <w:contextualSpacing w:val="0"/>
        <w:rPr>
          <w:rFonts w:eastAsia="Arial" w:cs="Arial"/>
        </w:rPr>
      </w:pPr>
      <w:r w:rsidRPr="48CC405B">
        <w:rPr>
          <w:rFonts w:eastAsia="Arial" w:cs="Arial"/>
          <w:i/>
        </w:rPr>
        <w:t xml:space="preserve">Peer </w:t>
      </w:r>
      <w:r w:rsidR="00A6532F" w:rsidRPr="48CC405B">
        <w:rPr>
          <w:rFonts w:eastAsia="Arial" w:cs="Arial"/>
          <w:i/>
        </w:rPr>
        <w:t>S</w:t>
      </w:r>
      <w:r w:rsidRPr="48CC405B">
        <w:rPr>
          <w:rFonts w:eastAsia="Arial" w:cs="Arial"/>
          <w:i/>
        </w:rPr>
        <w:t xml:space="preserve">upport: </w:t>
      </w:r>
      <w:r w:rsidRPr="48CC405B">
        <w:rPr>
          <w:rFonts w:eastAsia="Arial" w:cs="Arial"/>
        </w:rPr>
        <w:t xml:space="preserve">peer support and mutual self-help </w:t>
      </w:r>
      <w:r w:rsidR="004230AA" w:rsidRPr="48CC405B">
        <w:rPr>
          <w:rFonts w:eastAsia="Arial" w:cs="Arial"/>
        </w:rPr>
        <w:t>a</w:t>
      </w:r>
      <w:r w:rsidR="00483DAE" w:rsidRPr="48CC405B">
        <w:rPr>
          <w:rFonts w:eastAsia="Arial" w:cs="Arial"/>
        </w:rPr>
        <w:t xml:space="preserve">re </w:t>
      </w:r>
      <w:r w:rsidRPr="48CC405B">
        <w:rPr>
          <w:rFonts w:eastAsia="Arial" w:cs="Arial"/>
        </w:rPr>
        <w:t xml:space="preserve">vehicles for establishing safety and hope, building trust, enhancing collaboration, and </w:t>
      </w:r>
      <w:r w:rsidR="002606F4" w:rsidRPr="48CC405B">
        <w:rPr>
          <w:rFonts w:eastAsia="Arial" w:cs="Arial"/>
        </w:rPr>
        <w:t xml:space="preserve">using </w:t>
      </w:r>
      <w:r w:rsidRPr="48CC405B">
        <w:rPr>
          <w:rFonts w:eastAsia="Arial" w:cs="Arial"/>
        </w:rPr>
        <w:t>lived experience</w:t>
      </w:r>
      <w:r w:rsidR="00483DAE" w:rsidRPr="48CC405B">
        <w:rPr>
          <w:rFonts w:eastAsia="Arial" w:cs="Arial"/>
        </w:rPr>
        <w:t xml:space="preserve"> to promote recovery and </w:t>
      </w:r>
      <w:proofErr w:type="gramStart"/>
      <w:r w:rsidR="00483DAE" w:rsidRPr="48CC405B">
        <w:rPr>
          <w:rFonts w:eastAsia="Arial" w:cs="Arial"/>
        </w:rPr>
        <w:t>healing</w:t>
      </w:r>
      <w:r w:rsidR="004230AA" w:rsidRPr="48CC405B">
        <w:rPr>
          <w:rFonts w:eastAsia="Arial" w:cs="Arial"/>
        </w:rPr>
        <w:t>;</w:t>
      </w:r>
      <w:proofErr w:type="gramEnd"/>
      <w:r w:rsidR="004230AA" w:rsidRPr="48CC405B">
        <w:rPr>
          <w:rFonts w:eastAsia="Arial" w:cs="Arial"/>
        </w:rPr>
        <w:t xml:space="preserve"> </w:t>
      </w:r>
    </w:p>
    <w:p w14:paraId="39E3EAB5" w14:textId="1692EB80" w:rsidR="00A10233" w:rsidRPr="000B7A74" w:rsidRDefault="00A10233" w:rsidP="00951611">
      <w:pPr>
        <w:pStyle w:val="ListParagraph"/>
        <w:numPr>
          <w:ilvl w:val="0"/>
          <w:numId w:val="25"/>
        </w:numPr>
        <w:contextualSpacing w:val="0"/>
        <w:rPr>
          <w:rFonts w:eastAsia="Arial" w:cs="Arial"/>
        </w:rPr>
      </w:pPr>
      <w:r w:rsidRPr="48CC405B">
        <w:rPr>
          <w:rFonts w:eastAsia="Arial" w:cs="Arial"/>
          <w:i/>
        </w:rPr>
        <w:t>Trustworthiness and Transparency</w:t>
      </w:r>
      <w:r w:rsidRPr="48CC405B">
        <w:rPr>
          <w:rFonts w:eastAsia="Arial" w:cs="Arial"/>
        </w:rPr>
        <w:t xml:space="preserve">: </w:t>
      </w:r>
      <w:r w:rsidR="00CA0D16" w:rsidRPr="48CC405B">
        <w:rPr>
          <w:rFonts w:eastAsia="Arial" w:cs="Arial"/>
        </w:rPr>
        <w:t>o</w:t>
      </w:r>
      <w:r w:rsidR="00483DAE" w:rsidRPr="48CC405B">
        <w:rPr>
          <w:rFonts w:eastAsia="Arial" w:cs="Arial"/>
        </w:rPr>
        <w:t xml:space="preserve">rganizational </w:t>
      </w:r>
      <w:r w:rsidRPr="48CC405B">
        <w:rPr>
          <w:rFonts w:eastAsia="Arial" w:cs="Arial"/>
        </w:rPr>
        <w:t xml:space="preserve">decisions are conducted </w:t>
      </w:r>
      <w:r w:rsidR="008C49DA" w:rsidRPr="48CC405B">
        <w:rPr>
          <w:rFonts w:eastAsia="Arial" w:cs="Arial"/>
        </w:rPr>
        <w:t xml:space="preserve">to build and maintain </w:t>
      </w:r>
      <w:r w:rsidRPr="48CC405B">
        <w:rPr>
          <w:rFonts w:eastAsia="Arial" w:cs="Arial"/>
        </w:rPr>
        <w:t>trust</w:t>
      </w:r>
      <w:r w:rsidR="00483DAE" w:rsidRPr="48CC405B">
        <w:rPr>
          <w:rFonts w:eastAsia="Arial" w:cs="Arial"/>
        </w:rPr>
        <w:t xml:space="preserve"> with participants and </w:t>
      </w:r>
      <w:proofErr w:type="gramStart"/>
      <w:r w:rsidR="00483DAE" w:rsidRPr="48CC405B">
        <w:rPr>
          <w:rFonts w:eastAsia="Arial" w:cs="Arial"/>
        </w:rPr>
        <w:t>staff</w:t>
      </w:r>
      <w:r w:rsidR="004230AA" w:rsidRPr="48CC405B">
        <w:rPr>
          <w:rFonts w:eastAsia="Arial" w:cs="Arial"/>
        </w:rPr>
        <w:t>;</w:t>
      </w:r>
      <w:proofErr w:type="gramEnd"/>
      <w:r w:rsidR="004230AA" w:rsidRPr="48CC405B">
        <w:rPr>
          <w:rFonts w:eastAsia="Arial" w:cs="Arial"/>
        </w:rPr>
        <w:t xml:space="preserve"> </w:t>
      </w:r>
    </w:p>
    <w:p w14:paraId="77AFEE8D" w14:textId="1D6155F5" w:rsidR="00A10233" w:rsidRPr="000B7A74" w:rsidRDefault="00A10233" w:rsidP="00951611">
      <w:pPr>
        <w:pStyle w:val="ListParagraph"/>
        <w:numPr>
          <w:ilvl w:val="0"/>
          <w:numId w:val="25"/>
        </w:numPr>
        <w:contextualSpacing w:val="0"/>
        <w:rPr>
          <w:rFonts w:eastAsia="Arial" w:cs="Arial"/>
        </w:rPr>
      </w:pPr>
      <w:r w:rsidRPr="48CC405B">
        <w:rPr>
          <w:rFonts w:eastAsia="Arial" w:cs="Arial"/>
        </w:rPr>
        <w:t>C</w:t>
      </w:r>
      <w:r w:rsidRPr="48CC405B">
        <w:rPr>
          <w:rFonts w:eastAsia="Arial" w:cs="Arial"/>
          <w:i/>
        </w:rPr>
        <w:t xml:space="preserve">ollaboration and Mutuality: </w:t>
      </w:r>
      <w:r w:rsidRPr="48CC405B">
        <w:rPr>
          <w:rFonts w:eastAsia="Arial" w:cs="Arial"/>
        </w:rPr>
        <w:t>importance is placed on partnering and leveling power differences</w:t>
      </w:r>
      <w:r w:rsidR="00483DAE" w:rsidRPr="48CC405B">
        <w:rPr>
          <w:rFonts w:eastAsia="Arial" w:cs="Arial"/>
        </w:rPr>
        <w:t xml:space="preserve"> between staff and service </w:t>
      </w:r>
      <w:proofErr w:type="gramStart"/>
      <w:r w:rsidR="00483DAE" w:rsidRPr="48CC405B">
        <w:rPr>
          <w:rFonts w:eastAsia="Arial" w:cs="Arial"/>
        </w:rPr>
        <w:t>participants</w:t>
      </w:r>
      <w:r w:rsidR="004230AA" w:rsidRPr="48CC405B">
        <w:rPr>
          <w:rFonts w:eastAsia="Arial" w:cs="Arial"/>
        </w:rPr>
        <w:t>;</w:t>
      </w:r>
      <w:proofErr w:type="gramEnd"/>
      <w:r w:rsidR="004230AA" w:rsidRPr="48CC405B">
        <w:rPr>
          <w:rFonts w:eastAsia="Arial" w:cs="Arial"/>
        </w:rPr>
        <w:t xml:space="preserve"> </w:t>
      </w:r>
    </w:p>
    <w:p w14:paraId="335F9E65" w14:textId="051E2E5D" w:rsidR="00A10233" w:rsidRPr="000B7A74" w:rsidRDefault="00A10233" w:rsidP="00951611">
      <w:pPr>
        <w:pStyle w:val="ListParagraph"/>
        <w:numPr>
          <w:ilvl w:val="0"/>
          <w:numId w:val="25"/>
        </w:numPr>
        <w:contextualSpacing w:val="0"/>
        <w:rPr>
          <w:rFonts w:eastAsia="Arial" w:cs="Arial"/>
        </w:rPr>
      </w:pPr>
      <w:r w:rsidRPr="48CC405B">
        <w:rPr>
          <w:rFonts w:eastAsia="Arial" w:cs="Arial"/>
          <w:i/>
        </w:rPr>
        <w:t xml:space="preserve">Cultural, Historical, </w:t>
      </w:r>
      <w:r w:rsidR="008A7634" w:rsidRPr="48CC405B">
        <w:rPr>
          <w:rFonts w:eastAsia="Arial" w:cs="Arial"/>
          <w:i/>
        </w:rPr>
        <w:t>and</w:t>
      </w:r>
      <w:r w:rsidRPr="48CC405B">
        <w:rPr>
          <w:rFonts w:eastAsia="Arial" w:cs="Arial"/>
          <w:i/>
        </w:rPr>
        <w:t xml:space="preserve"> Gender Issues</w:t>
      </w:r>
      <w:r w:rsidRPr="48CC405B">
        <w:rPr>
          <w:rFonts w:eastAsia="Arial" w:cs="Arial"/>
        </w:rPr>
        <w:t>: culture</w:t>
      </w:r>
      <w:r w:rsidR="00A6532F" w:rsidRPr="48CC405B">
        <w:rPr>
          <w:rFonts w:eastAsia="Arial" w:cs="Arial"/>
        </w:rPr>
        <w:t>-</w:t>
      </w:r>
      <w:r w:rsidRPr="48CC405B">
        <w:rPr>
          <w:rFonts w:eastAsia="Arial" w:cs="Arial"/>
        </w:rPr>
        <w:t xml:space="preserve"> and gender-responsive services are offered while moving beyond stereotypes/</w:t>
      </w:r>
      <w:proofErr w:type="gramStart"/>
      <w:r w:rsidRPr="48CC405B">
        <w:rPr>
          <w:rFonts w:eastAsia="Arial" w:cs="Arial"/>
        </w:rPr>
        <w:t>biases;</w:t>
      </w:r>
      <w:proofErr w:type="gramEnd"/>
    </w:p>
    <w:p w14:paraId="764C563D" w14:textId="3A2B6448" w:rsidR="00A10233" w:rsidRPr="00880EDE" w:rsidRDefault="00A10233" w:rsidP="00951611">
      <w:pPr>
        <w:pStyle w:val="ListParagraph"/>
        <w:numPr>
          <w:ilvl w:val="0"/>
          <w:numId w:val="25"/>
        </w:numPr>
        <w:contextualSpacing w:val="0"/>
        <w:rPr>
          <w:rFonts w:eastAsia="Arial" w:cs="Arial"/>
        </w:rPr>
      </w:pPr>
      <w:r w:rsidRPr="48CC405B">
        <w:rPr>
          <w:rFonts w:eastAsia="Arial" w:cs="Arial"/>
          <w:i/>
        </w:rPr>
        <w:t>Empowerment, Voice</w:t>
      </w:r>
      <w:r w:rsidR="008C49DA" w:rsidRPr="48CC405B">
        <w:rPr>
          <w:rFonts w:eastAsia="Arial" w:cs="Arial"/>
          <w:i/>
        </w:rPr>
        <w:t>,</w:t>
      </w:r>
      <w:r w:rsidRPr="48CC405B">
        <w:rPr>
          <w:rFonts w:eastAsia="Arial" w:cs="Arial"/>
          <w:i/>
        </w:rPr>
        <w:t xml:space="preserve"> and Choice</w:t>
      </w:r>
      <w:r w:rsidRPr="48CC405B">
        <w:rPr>
          <w:rFonts w:eastAsia="Arial" w:cs="Arial"/>
        </w:rPr>
        <w:t>: organizations foster a belief in the primacy of the people who are served to heal and promote recovery from trauma.</w:t>
      </w:r>
      <w:r w:rsidRPr="48CC405B">
        <w:rPr>
          <w:rStyle w:val="FootnoteReference"/>
          <w:rFonts w:eastAsia="Arial" w:cs="Arial"/>
        </w:rPr>
        <w:footnoteReference w:id="11"/>
      </w:r>
      <w:r w:rsidRPr="48CC405B">
        <w:rPr>
          <w:rFonts w:eastAsia="Arial" w:cs="Arial"/>
        </w:rPr>
        <w:t xml:space="preserve"> </w:t>
      </w:r>
    </w:p>
    <w:bookmarkEnd w:id="62"/>
    <w:p w14:paraId="69956249" w14:textId="397BF97F" w:rsidR="00484EA2" w:rsidRDefault="00A10233" w:rsidP="00A10233">
      <w:pPr>
        <w:rPr>
          <w:rFonts w:eastAsia="Arial" w:cs="Arial"/>
        </w:rPr>
      </w:pPr>
      <w:r w:rsidRPr="48CC405B">
        <w:rPr>
          <w:rFonts w:eastAsia="Arial" w:cs="Arial"/>
        </w:rPr>
        <w:t xml:space="preserve">It is critical </w:t>
      </w:r>
      <w:r w:rsidR="00A6532F" w:rsidRPr="48CC405B">
        <w:rPr>
          <w:rFonts w:eastAsia="Arial" w:cs="Arial"/>
        </w:rPr>
        <w:t xml:space="preserve">for </w:t>
      </w:r>
      <w:r w:rsidRPr="48CC405B">
        <w:rPr>
          <w:rFonts w:eastAsia="Arial" w:cs="Arial"/>
        </w:rPr>
        <w:t xml:space="preserve">recipients </w:t>
      </w:r>
      <w:r w:rsidR="00A6532F" w:rsidRPr="48CC405B">
        <w:rPr>
          <w:rFonts w:eastAsia="Arial" w:cs="Arial"/>
        </w:rPr>
        <w:t xml:space="preserve">to </w:t>
      </w:r>
      <w:r w:rsidRPr="48CC405B">
        <w:rPr>
          <w:rFonts w:eastAsia="Arial" w:cs="Arial"/>
        </w:rPr>
        <w:t xml:space="preserve">promote the linkage to recovery and resilience for individuals and families </w:t>
      </w:r>
      <w:r w:rsidR="00A6532F" w:rsidRPr="48CC405B">
        <w:rPr>
          <w:rFonts w:eastAsia="Arial" w:cs="Arial"/>
        </w:rPr>
        <w:t xml:space="preserve">affected </w:t>
      </w:r>
      <w:r w:rsidRPr="48CC405B">
        <w:rPr>
          <w:rFonts w:eastAsia="Arial" w:cs="Arial"/>
        </w:rPr>
        <w:t>by trauma.</w:t>
      </w:r>
      <w:r w:rsidR="00484EA2">
        <w:rPr>
          <w:rFonts w:eastAsia="Arial" w:cs="Arial"/>
        </w:rPr>
        <w:br w:type="page"/>
      </w:r>
    </w:p>
    <w:p w14:paraId="7E0FBF9B" w14:textId="2EBDF42D" w:rsidR="004230AA" w:rsidRDefault="00DC59CE" w:rsidP="004230AA">
      <w:pPr>
        <w:rPr>
          <w:rFonts w:eastAsia="Arial" w:cs="Arial"/>
        </w:rPr>
      </w:pPr>
      <w:hyperlink r:id="rId26">
        <w:r w:rsidR="004230AA" w:rsidRPr="48CC405B">
          <w:rPr>
            <w:rStyle w:val="Hyperlink"/>
            <w:rFonts w:eastAsia="Arial" w:cs="Arial"/>
            <w:b/>
          </w:rPr>
          <w:t>Behavioral heal</w:t>
        </w:r>
        <w:r w:rsidR="004230AA" w:rsidRPr="48CC405B">
          <w:rPr>
            <w:rStyle w:val="Hyperlink"/>
            <w:rFonts w:eastAsia="Arial" w:cs="Arial"/>
            <w:b/>
          </w:rPr>
          <w:t>t</w:t>
        </w:r>
        <w:r w:rsidR="004230AA" w:rsidRPr="48CC405B">
          <w:rPr>
            <w:rStyle w:val="Hyperlink"/>
            <w:rFonts w:eastAsia="Arial" w:cs="Arial"/>
            <w:b/>
          </w:rPr>
          <w:t>h equity</w:t>
        </w:r>
      </w:hyperlink>
      <w:r w:rsidR="004230AA" w:rsidRPr="48CC405B">
        <w:rPr>
          <w:rFonts w:eastAsia="Arial" w:cs="Arial"/>
        </w:rPr>
        <w:t xml:space="preserve"> is the right to access high</w:t>
      </w:r>
      <w:r w:rsidR="008C49DA" w:rsidRPr="48CC405B">
        <w:rPr>
          <w:rFonts w:eastAsia="Arial" w:cs="Arial"/>
        </w:rPr>
        <w:t>-</w:t>
      </w:r>
      <w:r w:rsidR="004230AA" w:rsidRPr="48CC405B">
        <w:rPr>
          <w:rFonts w:eastAsia="Arial" w:cs="Arial"/>
        </w:rPr>
        <w:t>quality and affordable health care services and supports for all populations</w:t>
      </w:r>
      <w:r w:rsidR="00A6532F" w:rsidRPr="48CC405B">
        <w:rPr>
          <w:rFonts w:eastAsia="Arial" w:cs="Arial"/>
        </w:rPr>
        <w:t>,</w:t>
      </w:r>
      <w:r w:rsidR="004230AA" w:rsidRPr="48CC405B">
        <w:rPr>
          <w:rFonts w:eastAsia="Arial" w:cs="Arial"/>
        </w:rPr>
        <w:t xml:space="preserve"> regardless of the individual’s race, age, ethnicity, gender</w:t>
      </w:r>
      <w:r w:rsidR="000300B0" w:rsidRPr="48CC405B">
        <w:rPr>
          <w:rFonts w:eastAsia="Arial" w:cs="Arial"/>
        </w:rPr>
        <w:t xml:space="preserve"> (including gender identity)</w:t>
      </w:r>
      <w:r w:rsidR="004230AA" w:rsidRPr="48CC405B">
        <w:rPr>
          <w:rFonts w:eastAsia="Arial" w:cs="Arial"/>
        </w:rPr>
        <w:t>, disability, socioeconomic status, sexual orientation, or geographical location</w:t>
      </w:r>
      <w:r w:rsidR="0010638D">
        <w:rPr>
          <w:rFonts w:eastAsia="Arial" w:cs="Arial"/>
        </w:rPr>
        <w:t xml:space="preserve">. </w:t>
      </w:r>
      <w:r w:rsidR="004230AA" w:rsidRPr="48CC405B">
        <w:rPr>
          <w:rFonts w:eastAsia="Arial" w:cs="Arial"/>
        </w:rPr>
        <w:t>By improving access to behavioral health care, promoting quality behavioral health programs and practice</w:t>
      </w:r>
      <w:r w:rsidR="00A6532F" w:rsidRPr="48CC405B">
        <w:rPr>
          <w:rFonts w:eastAsia="Arial" w:cs="Arial"/>
        </w:rPr>
        <w:t>s</w:t>
      </w:r>
      <w:r w:rsidR="004230AA" w:rsidRPr="48CC405B">
        <w:rPr>
          <w:rFonts w:eastAsia="Arial" w:cs="Arial"/>
        </w:rPr>
        <w:t>, and reducing persistent disparities in mental health and substance use services for underserved populations and communities, recipients can ensure that everyone has a fair and just opportunity to be as healthy as possible</w:t>
      </w:r>
      <w:r w:rsidR="0010638D">
        <w:rPr>
          <w:rFonts w:eastAsia="Arial" w:cs="Arial"/>
        </w:rPr>
        <w:t xml:space="preserve">. </w:t>
      </w:r>
      <w:r w:rsidR="004230AA" w:rsidRPr="48CC405B">
        <w:rPr>
          <w:rFonts w:eastAsia="Arial" w:cs="Arial"/>
        </w:rPr>
        <w:t>In conjunction with promoting access to high</w:t>
      </w:r>
      <w:r w:rsidR="008C49DA" w:rsidRPr="48CC405B">
        <w:rPr>
          <w:rFonts w:eastAsia="Arial" w:cs="Arial"/>
        </w:rPr>
        <w:t>-</w:t>
      </w:r>
      <w:r w:rsidR="004230AA" w:rsidRPr="48CC405B">
        <w:rPr>
          <w:rFonts w:eastAsia="Arial" w:cs="Arial"/>
        </w:rPr>
        <w:t xml:space="preserve">quality services, behavioral health disparities can be further </w:t>
      </w:r>
      <w:r w:rsidR="00A36642" w:rsidRPr="48CC405B">
        <w:rPr>
          <w:rFonts w:eastAsia="Arial" w:cs="Arial"/>
        </w:rPr>
        <w:t xml:space="preserve">reduced </w:t>
      </w:r>
      <w:r w:rsidR="004230AA" w:rsidRPr="48CC405B">
        <w:rPr>
          <w:rFonts w:eastAsia="Arial" w:cs="Arial"/>
        </w:rPr>
        <w:t>by addressing social determinants of health, such as social exclusion, unemployment, adverse childhood experiences, and food and housing insecurity.</w:t>
      </w:r>
    </w:p>
    <w:p w14:paraId="717A27C8" w14:textId="58CFE88F" w:rsidR="00741BB9" w:rsidRDefault="00741BB9" w:rsidP="00183340">
      <w:pPr>
        <w:rPr>
          <w:rStyle w:val="StyleBold"/>
          <w:rFonts w:eastAsia="Arial" w:cs="Arial"/>
          <w:b w:val="0"/>
          <w:i/>
        </w:rPr>
      </w:pPr>
      <w:r w:rsidRPr="48CC405B">
        <w:rPr>
          <w:rStyle w:val="StyleBold"/>
          <w:rFonts w:eastAsia="Arial" w:cs="Arial"/>
          <w:b w:val="0"/>
          <w:i/>
        </w:rPr>
        <w:t>Behavioral Health Disparities</w:t>
      </w:r>
      <w:r w:rsidR="00337440" w:rsidRPr="48CC405B">
        <w:rPr>
          <w:rStyle w:val="StyleBold"/>
          <w:rFonts w:eastAsia="Arial" w:cs="Arial"/>
          <w:b w:val="0"/>
          <w:i/>
        </w:rPr>
        <w:t xml:space="preserve"> </w:t>
      </w:r>
    </w:p>
    <w:p w14:paraId="422CAAE2" w14:textId="7BD044CC" w:rsidR="00776C5C" w:rsidRDefault="00741BB9" w:rsidP="00C578E2">
      <w:pPr>
        <w:rPr>
          <w:rStyle w:val="StyleBold"/>
          <w:rFonts w:eastAsia="Arial" w:cs="Arial"/>
          <w:b w:val="0"/>
        </w:rPr>
      </w:pPr>
      <w:r w:rsidRPr="48CC405B">
        <w:rPr>
          <w:rStyle w:val="StyleBold"/>
          <w:rFonts w:eastAsia="Arial" w:cs="Arial"/>
          <w:b w:val="0"/>
        </w:rPr>
        <w:t xml:space="preserve">If your application is funded, you </w:t>
      </w:r>
      <w:bookmarkStart w:id="63" w:name="_Hlk115263342"/>
      <w:r w:rsidR="00750EC7" w:rsidRPr="48CC405B">
        <w:rPr>
          <w:rStyle w:val="StyleBold"/>
          <w:rFonts w:eastAsia="Arial" w:cs="Arial"/>
          <w:b w:val="0"/>
        </w:rPr>
        <w:t xml:space="preserve">must </w:t>
      </w:r>
      <w:r w:rsidR="00090238" w:rsidRPr="48CC405B">
        <w:rPr>
          <w:rStyle w:val="StyleBold"/>
          <w:rFonts w:eastAsia="Arial" w:cs="Arial"/>
          <w:b w:val="0"/>
        </w:rPr>
        <w:t xml:space="preserve">submit </w:t>
      </w:r>
      <w:r w:rsidRPr="48CC405B">
        <w:rPr>
          <w:rStyle w:val="StyleBold"/>
          <w:rFonts w:eastAsia="Arial" w:cs="Arial"/>
          <w:b w:val="0"/>
        </w:rPr>
        <w:t xml:space="preserve">a </w:t>
      </w:r>
      <w:r w:rsidR="002A4BDC" w:rsidRPr="48CC405B">
        <w:rPr>
          <w:rStyle w:val="StyleBold"/>
          <w:rFonts w:eastAsia="Arial" w:cs="Arial"/>
          <w:b w:val="0"/>
        </w:rPr>
        <w:t>B</w:t>
      </w:r>
      <w:r w:rsidRPr="48CC405B">
        <w:rPr>
          <w:rStyle w:val="StyleBold"/>
          <w:rFonts w:eastAsia="Arial" w:cs="Arial"/>
          <w:b w:val="0"/>
        </w:rPr>
        <w:t xml:space="preserve">ehavioral </w:t>
      </w:r>
      <w:r w:rsidR="002A4BDC" w:rsidRPr="48CC405B">
        <w:rPr>
          <w:rStyle w:val="StyleBold"/>
          <w:rFonts w:eastAsia="Arial" w:cs="Arial"/>
          <w:b w:val="0"/>
        </w:rPr>
        <w:t>H</w:t>
      </w:r>
      <w:r w:rsidRPr="48CC405B">
        <w:rPr>
          <w:rStyle w:val="StyleBold"/>
          <w:rFonts w:eastAsia="Arial" w:cs="Arial"/>
          <w:b w:val="0"/>
        </w:rPr>
        <w:t xml:space="preserve">ealth </w:t>
      </w:r>
      <w:r w:rsidR="004A330E" w:rsidRPr="48CC405B">
        <w:rPr>
          <w:rStyle w:val="StyleBold"/>
          <w:rFonts w:eastAsia="Arial" w:cs="Arial"/>
          <w:b w:val="0"/>
        </w:rPr>
        <w:t>D</w:t>
      </w:r>
      <w:r w:rsidR="00526245" w:rsidRPr="48CC405B">
        <w:rPr>
          <w:rStyle w:val="StyleBold"/>
          <w:rFonts w:eastAsia="Arial" w:cs="Arial"/>
          <w:b w:val="0"/>
        </w:rPr>
        <w:t>IS</w:t>
      </w:r>
      <w:r w:rsidR="004A330E" w:rsidRPr="48CC405B">
        <w:rPr>
          <w:rStyle w:val="StyleBold"/>
          <w:rFonts w:eastAsia="Arial" w:cs="Arial"/>
          <w:b w:val="0"/>
        </w:rPr>
        <w:t xml:space="preserve"> </w:t>
      </w:r>
      <w:r w:rsidRPr="48CC405B">
        <w:rPr>
          <w:rStyle w:val="StyleBold"/>
          <w:rFonts w:eastAsia="Arial" w:cs="Arial"/>
          <w:b w:val="0"/>
        </w:rPr>
        <w:t>no later than 60 days after award.</w:t>
      </w:r>
      <w:r w:rsidR="00F50C7B" w:rsidRPr="48CC405B">
        <w:rPr>
          <w:rStyle w:val="StyleBold"/>
          <w:rFonts w:eastAsia="Arial" w:cs="Arial"/>
          <w:b w:val="0"/>
        </w:rPr>
        <w:t xml:space="preserve"> </w:t>
      </w:r>
      <w:bookmarkStart w:id="64" w:name="_Hlk117169441"/>
      <w:bookmarkEnd w:id="63"/>
      <w:r w:rsidR="001B4812" w:rsidRPr="004E5432">
        <w:rPr>
          <w:rStyle w:val="StyleBold"/>
          <w:rFonts w:eastAsia="Arial" w:cs="Arial"/>
          <w:b w:val="0"/>
          <w:i/>
        </w:rPr>
        <w:t>See</w:t>
      </w:r>
      <w:r w:rsidR="00B053B8" w:rsidRPr="004E5432">
        <w:rPr>
          <w:rStyle w:val="StyleBold"/>
          <w:rFonts w:eastAsia="Arial" w:cs="Arial"/>
          <w:b w:val="0"/>
          <w:i/>
        </w:rPr>
        <w:t xml:space="preserve"> </w:t>
      </w:r>
      <w:hyperlink r:id="rId27" w:anchor="page=32" w:history="1">
        <w:r w:rsidR="004E5432" w:rsidRPr="004E5432">
          <w:rPr>
            <w:rStyle w:val="Hyperlink"/>
            <w:rFonts w:cs="Arial"/>
            <w:i/>
            <w:iCs/>
          </w:rPr>
          <w:t>Section G</w:t>
        </w:r>
      </w:hyperlink>
      <w:r w:rsidR="000B633A" w:rsidRPr="004E5432">
        <w:rPr>
          <w:rStyle w:val="StyleBold"/>
          <w:rFonts w:eastAsia="Arial" w:cs="Arial"/>
          <w:b w:val="0"/>
          <w:i/>
        </w:rPr>
        <w:t xml:space="preserve"> </w:t>
      </w:r>
      <w:r w:rsidR="00526245" w:rsidRPr="004E5432">
        <w:rPr>
          <w:rStyle w:val="StyleBold"/>
          <w:rFonts w:eastAsia="Arial" w:cs="Arial"/>
          <w:b w:val="0"/>
          <w:i/>
        </w:rPr>
        <w:t>of</w:t>
      </w:r>
      <w:r w:rsidR="00B053B8" w:rsidRPr="004E5432">
        <w:rPr>
          <w:rStyle w:val="StyleBold"/>
          <w:rFonts w:eastAsia="Arial" w:cs="Arial"/>
          <w:b w:val="0"/>
          <w:i/>
        </w:rPr>
        <w:t xml:space="preserve"> the</w:t>
      </w:r>
      <w:r w:rsidR="00B053B8" w:rsidRPr="48CC405B">
        <w:rPr>
          <w:rStyle w:val="StyleBold"/>
          <w:rFonts w:eastAsia="Arial" w:cs="Arial"/>
          <w:b w:val="0"/>
          <w:i/>
        </w:rPr>
        <w:t xml:space="preserve"> Application Guide</w:t>
      </w:r>
      <w:r w:rsidR="0010638D">
        <w:rPr>
          <w:rStyle w:val="StyleBold"/>
          <w:rFonts w:eastAsia="Arial" w:cs="Arial"/>
          <w:b w:val="0"/>
        </w:rPr>
        <w:t xml:space="preserve">. </w:t>
      </w:r>
      <w:r w:rsidR="00A435F7" w:rsidRPr="48CC405B">
        <w:rPr>
          <w:rStyle w:val="Hyperlink"/>
          <w:rFonts w:eastAsia="Arial" w:cs="Arial"/>
          <w:color w:val="auto"/>
          <w:u w:val="none"/>
        </w:rPr>
        <w:t xml:space="preserve">Progress and evaluation of DIS activities </w:t>
      </w:r>
      <w:r w:rsidR="00090238" w:rsidRPr="48CC405B">
        <w:rPr>
          <w:rStyle w:val="Hyperlink"/>
          <w:rFonts w:eastAsia="Arial" w:cs="Arial"/>
          <w:color w:val="auto"/>
          <w:u w:val="none"/>
        </w:rPr>
        <w:t>must</w:t>
      </w:r>
      <w:r w:rsidR="00CA0D16" w:rsidRPr="48CC405B">
        <w:rPr>
          <w:rStyle w:val="Hyperlink"/>
          <w:rFonts w:eastAsia="Arial" w:cs="Arial"/>
          <w:color w:val="auto"/>
          <w:u w:val="none"/>
        </w:rPr>
        <w:t xml:space="preserve"> </w:t>
      </w:r>
      <w:r w:rsidR="00A435F7" w:rsidRPr="48CC405B">
        <w:rPr>
          <w:rStyle w:val="Hyperlink"/>
          <w:rFonts w:eastAsia="Arial" w:cs="Arial"/>
          <w:color w:val="auto"/>
          <w:u w:val="none"/>
        </w:rPr>
        <w:t>be reported in annual progress reports</w:t>
      </w:r>
      <w:r w:rsidR="00653B28" w:rsidRPr="48CC405B">
        <w:rPr>
          <w:rStyle w:val="Hyperlink"/>
          <w:rFonts w:eastAsia="Arial" w:cs="Arial"/>
          <w:color w:val="auto"/>
          <w:u w:val="none"/>
        </w:rPr>
        <w:t xml:space="preserve"> (see </w:t>
      </w:r>
      <w:hyperlink w:anchor="_REPORTING_REQUIREMENTS_1">
        <w:r w:rsidR="07079D75" w:rsidRPr="48CC405B">
          <w:rPr>
            <w:rStyle w:val="Hyperlink"/>
            <w:rFonts w:eastAsia="Arial" w:cs="Arial"/>
          </w:rPr>
          <w:t>Section VI.3 Reporting Requirements</w:t>
        </w:r>
      </w:hyperlink>
      <w:r w:rsidR="07079D75" w:rsidRPr="48CC405B">
        <w:rPr>
          <w:rStyle w:val="Hyperlink"/>
          <w:rFonts w:eastAsia="Arial" w:cs="Arial"/>
          <w:color w:val="auto"/>
          <w:u w:val="none"/>
        </w:rPr>
        <w:t>)</w:t>
      </w:r>
      <w:r w:rsidR="0010638D">
        <w:rPr>
          <w:rStyle w:val="Hyperlink"/>
          <w:rFonts w:eastAsia="Arial" w:cs="Arial"/>
          <w:color w:val="auto"/>
          <w:u w:val="none"/>
        </w:rPr>
        <w:t xml:space="preserve">. </w:t>
      </w:r>
    </w:p>
    <w:p w14:paraId="5488417F" w14:textId="6F0646C5" w:rsidR="001C6EBA" w:rsidRDefault="007F701B" w:rsidP="0B1C2A1E">
      <w:pPr>
        <w:rPr>
          <w:rFonts w:eastAsia="Arial" w:cs="Arial"/>
        </w:rPr>
      </w:pPr>
      <w:r w:rsidRPr="48CC405B">
        <w:rPr>
          <w:rFonts w:eastAsia="Arial" w:cs="Arial"/>
        </w:rPr>
        <w:t>The DIS</w:t>
      </w:r>
      <w:r w:rsidR="001C6EBA" w:rsidRPr="48CC405B">
        <w:rPr>
          <w:rFonts w:eastAsia="Arial" w:cs="Arial"/>
        </w:rPr>
        <w:t xml:space="preserve"> is a data-driven, quality improvement approach to advance equity for all</w:t>
      </w:r>
      <w:r w:rsidR="0010638D">
        <w:rPr>
          <w:rFonts w:eastAsia="Arial" w:cs="Arial"/>
        </w:rPr>
        <w:t xml:space="preserve">. </w:t>
      </w:r>
      <w:r w:rsidR="00750EC7" w:rsidRPr="48CC405B">
        <w:rPr>
          <w:rFonts w:eastAsia="Arial" w:cs="Arial"/>
        </w:rPr>
        <w:t>It is used</w:t>
      </w:r>
      <w:r w:rsidR="001C6EBA" w:rsidRPr="48CC405B">
        <w:rPr>
          <w:rFonts w:eastAsia="Arial" w:cs="Arial"/>
        </w:rPr>
        <w:t xml:space="preserve"> to identify </w:t>
      </w:r>
      <w:r w:rsidR="2739B226" w:rsidRPr="48CC405B">
        <w:rPr>
          <w:rFonts w:eastAsia="Arial" w:cs="Arial"/>
        </w:rPr>
        <w:t>underserved and historically under</w:t>
      </w:r>
      <w:r w:rsidR="002C6AB9" w:rsidRPr="48CC405B">
        <w:rPr>
          <w:rFonts w:eastAsia="Arial" w:cs="Arial"/>
        </w:rPr>
        <w:t>-</w:t>
      </w:r>
      <w:r w:rsidR="2739B226" w:rsidRPr="48CC405B">
        <w:rPr>
          <w:rFonts w:eastAsia="Arial" w:cs="Arial"/>
        </w:rPr>
        <w:t xml:space="preserve">resourced </w:t>
      </w:r>
      <w:r w:rsidR="001C6EBA" w:rsidRPr="48CC405B">
        <w:rPr>
          <w:rFonts w:eastAsia="Arial" w:cs="Arial"/>
        </w:rPr>
        <w:t xml:space="preserve">populations at </w:t>
      </w:r>
      <w:r w:rsidR="008C49DA" w:rsidRPr="48CC405B">
        <w:rPr>
          <w:rFonts w:eastAsia="Arial" w:cs="Arial"/>
        </w:rPr>
        <w:t xml:space="preserve">the </w:t>
      </w:r>
      <w:r w:rsidR="001C6EBA" w:rsidRPr="48CC405B">
        <w:rPr>
          <w:rFonts w:eastAsia="Arial" w:cs="Arial"/>
        </w:rPr>
        <w:t xml:space="preserve">highest risk for experiencing behavioral health disparities. The purpose of the DIS is </w:t>
      </w:r>
      <w:r w:rsidR="2DA0488A" w:rsidRPr="48CC405B">
        <w:rPr>
          <w:rFonts w:eastAsia="Arial" w:cs="Arial"/>
        </w:rPr>
        <w:t>to create greater inclusion of underserved populations in SAMHSA’s grants</w:t>
      </w:r>
      <w:r w:rsidR="0010638D">
        <w:rPr>
          <w:rFonts w:eastAsia="Arial" w:cs="Arial"/>
        </w:rPr>
        <w:t xml:space="preserve">. </w:t>
      </w:r>
    </w:p>
    <w:p w14:paraId="66BAC5B6" w14:textId="7D378AD0" w:rsidR="00741BB9" w:rsidRDefault="452C8347" w:rsidP="00C578E2">
      <w:pPr>
        <w:rPr>
          <w:rFonts w:eastAsia="Arial" w:cs="Arial"/>
        </w:rPr>
      </w:pPr>
      <w:r w:rsidRPr="48CC405B">
        <w:rPr>
          <w:rFonts w:eastAsia="Arial" w:cs="Arial"/>
        </w:rPr>
        <w:t xml:space="preserve">The </w:t>
      </w:r>
      <w:r w:rsidR="2568DD12" w:rsidRPr="48CC405B">
        <w:rPr>
          <w:rFonts w:eastAsia="Arial" w:cs="Arial"/>
        </w:rPr>
        <w:t xml:space="preserve">DIS </w:t>
      </w:r>
      <w:r w:rsidRPr="48CC405B">
        <w:rPr>
          <w:rFonts w:eastAsia="Arial" w:cs="Arial"/>
        </w:rPr>
        <w:t>align</w:t>
      </w:r>
      <w:r w:rsidR="28E12C46" w:rsidRPr="48CC405B">
        <w:rPr>
          <w:rFonts w:eastAsia="Arial" w:cs="Arial"/>
        </w:rPr>
        <w:t>s</w:t>
      </w:r>
      <w:r w:rsidRPr="48CC405B">
        <w:rPr>
          <w:rFonts w:eastAsia="Arial" w:cs="Arial"/>
        </w:rPr>
        <w:t xml:space="preserve"> with the expectations related to </w:t>
      </w:r>
      <w:hyperlink r:id="rId28">
        <w:r w:rsidRPr="48CC405B">
          <w:rPr>
            <w:rStyle w:val="Hyperlink"/>
            <w:rFonts w:eastAsia="Arial" w:cs="Arial"/>
          </w:rPr>
          <w:t>Executive O</w:t>
        </w:r>
        <w:r w:rsidRPr="48CC405B">
          <w:rPr>
            <w:rStyle w:val="Hyperlink"/>
            <w:rFonts w:eastAsia="Arial" w:cs="Arial"/>
          </w:rPr>
          <w:t>r</w:t>
        </w:r>
        <w:r w:rsidRPr="48CC405B">
          <w:rPr>
            <w:rStyle w:val="Hyperlink"/>
            <w:rFonts w:eastAsia="Arial" w:cs="Arial"/>
          </w:rPr>
          <w:t>der 13985</w:t>
        </w:r>
      </w:hyperlink>
      <w:r w:rsidR="0010638D">
        <w:rPr>
          <w:rFonts w:eastAsia="Arial" w:cs="Arial"/>
        </w:rPr>
        <w:t xml:space="preserve">. </w:t>
      </w:r>
      <w:bookmarkEnd w:id="61"/>
      <w:bookmarkEnd w:id="64"/>
    </w:p>
    <w:bookmarkEnd w:id="59"/>
    <w:p w14:paraId="6B3995F9" w14:textId="77777777" w:rsidR="007B1BB1" w:rsidRDefault="007B1BB1" w:rsidP="007B1BB1">
      <w:pPr>
        <w:rPr>
          <w:rFonts w:eastAsia="Arial" w:cs="Arial"/>
          <w:b/>
        </w:rPr>
      </w:pPr>
      <w:r w:rsidRPr="48CC405B">
        <w:rPr>
          <w:rFonts w:eastAsia="Arial" w:cs="Arial"/>
          <w:i/>
        </w:rPr>
        <w:t>Language Access Provision</w:t>
      </w:r>
    </w:p>
    <w:p w14:paraId="7DDF2992" w14:textId="7C8B24EE" w:rsidR="007B1BB1" w:rsidRDefault="00DC59CE" w:rsidP="007B1BB1">
      <w:pPr>
        <w:rPr>
          <w:rFonts w:eastAsia="Arial" w:cs="Arial"/>
        </w:rPr>
      </w:pPr>
      <w:hyperlink r:id="rId29">
        <w:r w:rsidR="4B0703E0" w:rsidRPr="48CC405B">
          <w:rPr>
            <w:rStyle w:val="Hyperlink"/>
            <w:rFonts w:eastAsia="Arial" w:cs="Arial"/>
          </w:rPr>
          <w:t>Per Title VI of the Civil Rig</w:t>
        </w:r>
        <w:r w:rsidR="4B0703E0" w:rsidRPr="48CC405B">
          <w:rPr>
            <w:rStyle w:val="Hyperlink"/>
            <w:rFonts w:eastAsia="Arial" w:cs="Arial"/>
          </w:rPr>
          <w:t>h</w:t>
        </w:r>
        <w:r w:rsidR="4B0703E0" w:rsidRPr="48CC405B">
          <w:rPr>
            <w:rStyle w:val="Hyperlink"/>
            <w:rFonts w:eastAsia="Arial" w:cs="Arial"/>
          </w:rPr>
          <w:t>ts Act of 1964</w:t>
        </w:r>
      </w:hyperlink>
      <w:r w:rsidR="007B1BB1" w:rsidRPr="48CC405B">
        <w:rPr>
          <w:rFonts w:eastAsia="Arial" w:cs="Arial"/>
        </w:rPr>
        <w:t xml:space="preserve">, recipients of </w:t>
      </w:r>
      <w:r w:rsidR="002C6AB9" w:rsidRPr="48CC405B">
        <w:rPr>
          <w:rFonts w:eastAsia="Arial" w:cs="Arial"/>
        </w:rPr>
        <w:t>f</w:t>
      </w:r>
      <w:r w:rsidR="007B1BB1" w:rsidRPr="48CC405B">
        <w:rPr>
          <w:rFonts w:eastAsia="Arial" w:cs="Arial"/>
        </w:rPr>
        <w:t xml:space="preserve">ederal financial assistance must take reasonable steps to make their programs, services, and activities accessible to eligible persons with limited English </w:t>
      </w:r>
      <w:r w:rsidR="002C6AB9" w:rsidRPr="48CC405B">
        <w:rPr>
          <w:rFonts w:eastAsia="Arial" w:cs="Arial"/>
        </w:rPr>
        <w:t>p</w:t>
      </w:r>
      <w:r w:rsidR="007B1BB1" w:rsidRPr="48CC405B">
        <w:rPr>
          <w:rFonts w:eastAsia="Arial" w:cs="Arial"/>
        </w:rPr>
        <w:t>roficiency. Recipients must administer their programs in compliance with federal civil rights laws that prohibit discrimination based on race, color, national origin, disability, age, religion, conscience, and sex (including gender identity, sexual orientation, and pregnancy)</w:t>
      </w:r>
      <w:r w:rsidR="0010638D">
        <w:rPr>
          <w:rFonts w:eastAsia="Arial" w:cs="Arial"/>
        </w:rPr>
        <w:t xml:space="preserve">. </w:t>
      </w:r>
      <w:r w:rsidR="007B1BB1" w:rsidRPr="48CC405B">
        <w:rPr>
          <w:rFonts w:eastAsia="Arial" w:cs="Arial"/>
        </w:rPr>
        <w:t>(See</w:t>
      </w:r>
      <w:r w:rsidR="00675A71" w:rsidRPr="48CC405B">
        <w:rPr>
          <w:rFonts w:eastAsia="Arial" w:cs="Arial"/>
        </w:rPr>
        <w:t xml:space="preserve"> the</w:t>
      </w:r>
      <w:r w:rsidR="007B1BB1" w:rsidRPr="48CC405B">
        <w:rPr>
          <w:rFonts w:eastAsia="Arial" w:cs="Arial"/>
        </w:rPr>
        <w:t xml:space="preserve"> </w:t>
      </w:r>
      <w:r w:rsidR="00CE37D0" w:rsidRPr="48CC405B">
        <w:rPr>
          <w:rFonts w:eastAsia="Arial" w:cs="Arial"/>
        </w:rPr>
        <w:t>Application Guide</w:t>
      </w:r>
      <w:r w:rsidR="004E5432">
        <w:rPr>
          <w:rFonts w:eastAsia="Arial" w:cs="Arial"/>
        </w:rPr>
        <w:t xml:space="preserve"> </w:t>
      </w:r>
      <w:hyperlink r:id="rId30" w:anchor="page=42" w:history="1">
        <w:r w:rsidR="00055501" w:rsidRPr="00055501">
          <w:rPr>
            <w:rStyle w:val="Hyperlink"/>
            <w:rFonts w:eastAsia="Arial" w:cs="Arial"/>
            <w:i/>
            <w:iCs/>
            <w:szCs w:val="24"/>
          </w:rPr>
          <w:t>Sec</w:t>
        </w:r>
        <w:r w:rsidR="00055501" w:rsidRPr="00055501">
          <w:rPr>
            <w:rStyle w:val="Hyperlink"/>
            <w:rFonts w:eastAsia="Arial" w:cs="Arial"/>
            <w:i/>
            <w:iCs/>
            <w:szCs w:val="24"/>
          </w:rPr>
          <w:t>t</w:t>
        </w:r>
        <w:r w:rsidR="00055501" w:rsidRPr="00055501">
          <w:rPr>
            <w:rStyle w:val="Hyperlink"/>
            <w:rFonts w:eastAsia="Arial" w:cs="Arial"/>
            <w:i/>
            <w:iCs/>
            <w:szCs w:val="24"/>
          </w:rPr>
          <w:t xml:space="preserve">ion J </w:t>
        </w:r>
      </w:hyperlink>
      <w:r w:rsidR="00CD1265" w:rsidRPr="00055501">
        <w:rPr>
          <w:rFonts w:eastAsia="Arial" w:cs="Arial"/>
          <w:i/>
        </w:rPr>
        <w:t xml:space="preserve">- </w:t>
      </w:r>
      <w:r w:rsidR="007B1BB1" w:rsidRPr="00055501">
        <w:rPr>
          <w:rFonts w:eastAsia="Arial" w:cs="Arial"/>
          <w:i/>
        </w:rPr>
        <w:t>Administrative</w:t>
      </w:r>
      <w:r w:rsidR="007B1BB1" w:rsidRPr="48CC405B">
        <w:rPr>
          <w:rFonts w:eastAsia="Arial" w:cs="Arial"/>
          <w:i/>
        </w:rPr>
        <w:t xml:space="preserve"> and National Policy Requirements</w:t>
      </w:r>
      <w:r w:rsidR="00723694">
        <w:rPr>
          <w:rFonts w:eastAsia="Arial" w:cs="Arial"/>
          <w:iCs/>
        </w:rPr>
        <w:t>.</w:t>
      </w:r>
      <w:r w:rsidR="007B1BB1" w:rsidRPr="48CC405B">
        <w:rPr>
          <w:rFonts w:eastAsia="Arial" w:cs="Arial"/>
        </w:rPr>
        <w:t>)</w:t>
      </w:r>
    </w:p>
    <w:p w14:paraId="263FC75D" w14:textId="2E072BB4" w:rsidR="00741BB9" w:rsidRDefault="00741BB9" w:rsidP="0011124F">
      <w:pPr>
        <w:rPr>
          <w:rFonts w:eastAsia="Arial" w:cs="Arial"/>
          <w:i/>
        </w:rPr>
      </w:pPr>
      <w:r w:rsidRPr="00A702A0">
        <w:rPr>
          <w:rFonts w:eastAsia="Arial" w:cs="Arial"/>
          <w:i/>
        </w:rPr>
        <w:t xml:space="preserve">Tribal Behavioral Health Agenda </w:t>
      </w:r>
    </w:p>
    <w:p w14:paraId="77CFF201" w14:textId="2B81944E" w:rsidR="00484EA2" w:rsidRDefault="00741BB9" w:rsidP="0011124F">
      <w:pPr>
        <w:rPr>
          <w:rFonts w:eastAsia="Arial" w:cs="Arial"/>
        </w:rPr>
      </w:pPr>
      <w:r w:rsidRPr="00A702A0">
        <w:rPr>
          <w:rFonts w:eastAsia="Arial" w:cs="Arial"/>
        </w:rPr>
        <w:t>SAMHSA, working with tribes, the Indian Health Service, and National Indian Health Board</w:t>
      </w:r>
      <w:r w:rsidR="002C6AB9" w:rsidRPr="00A702A0">
        <w:rPr>
          <w:rFonts w:eastAsia="Arial" w:cs="Arial"/>
        </w:rPr>
        <w:t>,</w:t>
      </w:r>
      <w:r w:rsidRPr="00A702A0">
        <w:rPr>
          <w:rFonts w:eastAsia="Arial" w:cs="Arial"/>
        </w:rPr>
        <w:t xml:space="preserve"> developed the </w:t>
      </w:r>
      <w:hyperlink r:id="rId31">
        <w:r w:rsidR="452C8347" w:rsidRPr="00A702A0">
          <w:rPr>
            <w:rStyle w:val="Hyperlink"/>
            <w:rFonts w:eastAsia="Arial" w:cs="Arial"/>
          </w:rPr>
          <w:t>National Triba</w:t>
        </w:r>
        <w:r w:rsidR="452C8347" w:rsidRPr="00A702A0">
          <w:rPr>
            <w:rStyle w:val="Hyperlink"/>
            <w:rFonts w:eastAsia="Arial" w:cs="Arial"/>
          </w:rPr>
          <w:t>l</w:t>
        </w:r>
        <w:r w:rsidR="452C8347" w:rsidRPr="00A702A0">
          <w:rPr>
            <w:rStyle w:val="Hyperlink"/>
            <w:rFonts w:eastAsia="Arial" w:cs="Arial"/>
          </w:rPr>
          <w:t xml:space="preserve"> Behavioral Health Agenda (TBHA)</w:t>
        </w:r>
      </w:hyperlink>
      <w:r w:rsidR="452C8347" w:rsidRPr="00A702A0">
        <w:rPr>
          <w:rFonts w:eastAsia="Arial" w:cs="Arial"/>
        </w:rPr>
        <w:t>.</w:t>
      </w:r>
      <w:r w:rsidRPr="00A702A0">
        <w:rPr>
          <w:rFonts w:eastAsia="Arial" w:cs="Arial"/>
        </w:rPr>
        <w:t xml:space="preserve"> Tribal applicants are encouraged to briefly cite the applicable TBHA foundational element(s), priority(ies), and strategies their application</w:t>
      </w:r>
      <w:r w:rsidR="002C6AB9" w:rsidRPr="00A702A0">
        <w:rPr>
          <w:rFonts w:eastAsia="Arial" w:cs="Arial"/>
        </w:rPr>
        <w:t xml:space="preserve"> addresses</w:t>
      </w:r>
      <w:r w:rsidR="0010638D">
        <w:rPr>
          <w:rFonts w:eastAsia="Arial" w:cs="Arial"/>
        </w:rPr>
        <w:t xml:space="preserve">. </w:t>
      </w:r>
      <w:r w:rsidR="00484EA2">
        <w:rPr>
          <w:rFonts w:eastAsia="Arial" w:cs="Arial"/>
        </w:rPr>
        <w:br w:type="page"/>
      </w:r>
    </w:p>
    <w:p w14:paraId="7F840B8B" w14:textId="1A02D17F" w:rsidR="00741BB9" w:rsidRPr="00880EDE" w:rsidRDefault="00741BB9" w:rsidP="0011124F">
      <w:pPr>
        <w:rPr>
          <w:rFonts w:eastAsia="Arial" w:cs="Arial"/>
          <w:i/>
        </w:rPr>
      </w:pPr>
      <w:r w:rsidRPr="48CC405B">
        <w:rPr>
          <w:rFonts w:eastAsia="Arial" w:cs="Arial"/>
          <w:i/>
        </w:rPr>
        <w:lastRenderedPageBreak/>
        <w:t>Tobacco and Nicotine</w:t>
      </w:r>
      <w:r w:rsidR="008C49DA" w:rsidRPr="48CC405B">
        <w:rPr>
          <w:rFonts w:eastAsia="Arial" w:cs="Arial"/>
          <w:i/>
        </w:rPr>
        <w:t>-</w:t>
      </w:r>
      <w:r w:rsidR="002C6AB9" w:rsidRPr="48CC405B">
        <w:rPr>
          <w:rFonts w:eastAsia="Arial" w:cs="Arial"/>
          <w:i/>
        </w:rPr>
        <w:t>f</w:t>
      </w:r>
      <w:r w:rsidRPr="48CC405B">
        <w:rPr>
          <w:rFonts w:eastAsia="Arial" w:cs="Arial"/>
          <w:i/>
        </w:rPr>
        <w:t>ree Policy</w:t>
      </w:r>
    </w:p>
    <w:p w14:paraId="21618A85" w14:textId="2D7CC2AF" w:rsidR="00776C5C" w:rsidRPr="0011124F" w:rsidRDefault="00CC6DF0" w:rsidP="0011124F">
      <w:pPr>
        <w:rPr>
          <w:rFonts w:eastAsia="Arial" w:cs="Arial"/>
          <w:b/>
        </w:rPr>
      </w:pPr>
      <w:r w:rsidRPr="48CC405B">
        <w:rPr>
          <w:rFonts w:eastAsia="Arial" w:cs="Arial"/>
        </w:rPr>
        <w:t>You</w:t>
      </w:r>
      <w:r w:rsidR="00741BB9" w:rsidRPr="48CC405B">
        <w:rPr>
          <w:rFonts w:eastAsia="Arial" w:cs="Arial"/>
        </w:rPr>
        <w:t xml:space="preserve"> </w:t>
      </w:r>
      <w:r w:rsidR="00F54A4F" w:rsidRPr="48CC405B">
        <w:rPr>
          <w:rFonts w:eastAsia="Arial" w:cs="Arial"/>
        </w:rPr>
        <w:t xml:space="preserve">are encouraged </w:t>
      </w:r>
      <w:r w:rsidR="00741BB9" w:rsidRPr="48CC405B">
        <w:rPr>
          <w:rFonts w:eastAsia="Arial" w:cs="Arial"/>
        </w:rPr>
        <w:t xml:space="preserve">to adopt a tobacco/nicotine inhalation (vaping) product-free facility/grounds policy and to promote abstinence from all tobacco products (except accepted tribal traditions and practices). </w:t>
      </w:r>
    </w:p>
    <w:p w14:paraId="4981E51F" w14:textId="2D99D404" w:rsidR="00741BB9" w:rsidRPr="00880EDE" w:rsidRDefault="001449A8" w:rsidP="0011124F">
      <w:pPr>
        <w:rPr>
          <w:rFonts w:eastAsia="Arial" w:cs="Arial"/>
          <w:i/>
        </w:rPr>
      </w:pPr>
      <w:r w:rsidRPr="48CC405B">
        <w:rPr>
          <w:rFonts w:eastAsia="Arial" w:cs="Arial"/>
          <w:i/>
        </w:rPr>
        <w:t>R</w:t>
      </w:r>
      <w:r w:rsidR="00741BB9" w:rsidRPr="48CC405B">
        <w:rPr>
          <w:rFonts w:eastAsia="Arial" w:cs="Arial"/>
          <w:i/>
        </w:rPr>
        <w:t>eimbursement</w:t>
      </w:r>
      <w:r w:rsidRPr="48CC405B">
        <w:rPr>
          <w:rFonts w:eastAsia="Arial" w:cs="Arial"/>
          <w:i/>
        </w:rPr>
        <w:t xml:space="preserve">s for </w:t>
      </w:r>
      <w:r w:rsidR="00480F39" w:rsidRPr="48CC405B">
        <w:rPr>
          <w:rFonts w:eastAsia="Arial" w:cs="Arial"/>
          <w:i/>
        </w:rPr>
        <w:t xml:space="preserve">the </w:t>
      </w:r>
      <w:r w:rsidRPr="48CC405B">
        <w:rPr>
          <w:rFonts w:eastAsia="Arial" w:cs="Arial"/>
          <w:i/>
        </w:rPr>
        <w:t>Provision of Services</w:t>
      </w:r>
    </w:p>
    <w:p w14:paraId="59997BAE" w14:textId="77777777" w:rsidR="0011124F" w:rsidRDefault="004B0CD1" w:rsidP="004B0CD1">
      <w:pPr>
        <w:spacing w:after="0"/>
      </w:pPr>
      <w:r w:rsidRPr="48CC405B">
        <w:rPr>
          <w:rFonts w:eastAsia="Arial" w:cs="Arial"/>
        </w:rPr>
        <w:t>Recipients must first use revenue from third-party payments (such as Medicare or Medicaid) from providing services to pay for uninsured or underinsured individuals</w:t>
      </w:r>
      <w:r w:rsidR="0010638D">
        <w:rPr>
          <w:rFonts w:eastAsia="Arial" w:cs="Arial"/>
        </w:rPr>
        <w:t xml:space="preserve">. </w:t>
      </w:r>
      <w:r w:rsidR="00FD2558" w:rsidRPr="48CC405B">
        <w:rPr>
          <w:rFonts w:eastAsia="Arial" w:cs="Arial"/>
        </w:rPr>
        <w:t>Recipients</w:t>
      </w:r>
      <w:r w:rsidRPr="48CC405B">
        <w:rPr>
          <w:rFonts w:eastAsia="Arial" w:cs="Arial"/>
        </w:rPr>
        <w:t xml:space="preserve"> must implement policies and procedures that ensure other sources of funding (such as Medicare, Medicaid, private insurance, etc</w:t>
      </w:r>
      <w:r w:rsidR="00FD2558" w:rsidRPr="48CC405B">
        <w:rPr>
          <w:rFonts w:eastAsia="Arial" w:cs="Arial"/>
        </w:rPr>
        <w:t>.</w:t>
      </w:r>
      <w:r w:rsidRPr="48CC405B">
        <w:rPr>
          <w:rFonts w:eastAsia="Arial" w:cs="Arial"/>
        </w:rPr>
        <w:t>) are used first when available for that individual</w:t>
      </w:r>
      <w:r w:rsidR="0010638D">
        <w:rPr>
          <w:rFonts w:eastAsia="Arial" w:cs="Arial"/>
        </w:rPr>
        <w:t xml:space="preserve">. </w:t>
      </w:r>
      <w:r w:rsidRPr="48CC405B">
        <w:rPr>
          <w:rFonts w:eastAsia="Arial" w:cs="Arial"/>
        </w:rPr>
        <w:t>Grant award funds for payment of services may be used for individuals who are not covered by public or other health insurance programs</w:t>
      </w:r>
      <w:r w:rsidR="0010638D">
        <w:rPr>
          <w:rFonts w:eastAsia="Arial" w:cs="Arial"/>
        </w:rPr>
        <w:t xml:space="preserve">. </w:t>
      </w:r>
      <w:r w:rsidRPr="48CC405B">
        <w:rPr>
          <w:rFonts w:eastAsia="Arial" w:cs="Arial"/>
        </w:rPr>
        <w:t xml:space="preserve">Each </w:t>
      </w:r>
      <w:r w:rsidR="00FD2558" w:rsidRPr="48CC405B">
        <w:rPr>
          <w:rFonts w:eastAsia="Arial" w:cs="Arial"/>
        </w:rPr>
        <w:t>recipient</w:t>
      </w:r>
      <w:r w:rsidRPr="48CC405B">
        <w:rPr>
          <w:rFonts w:eastAsia="Arial" w:cs="Arial"/>
        </w:rPr>
        <w:t xml:space="preserve"> must have policies and procedures in place to determine affordability and insurance coverage for individuals seeking services</w:t>
      </w:r>
      <w:r w:rsidR="0010638D">
        <w:rPr>
          <w:rFonts w:eastAsia="Arial" w:cs="Arial"/>
        </w:rPr>
        <w:t xml:space="preserve">. </w:t>
      </w:r>
      <w:r w:rsidRPr="48CC405B">
        <w:rPr>
          <w:rFonts w:eastAsia="Arial" w:cs="Arial"/>
        </w:rPr>
        <w:t>Program income revenue generated from providing services must first be used to pay for programmatic expenses related to the proposed grant activities.</w:t>
      </w:r>
    </w:p>
    <w:p w14:paraId="73526F27" w14:textId="6B273141" w:rsidR="004B0CD1" w:rsidRPr="009930C9" w:rsidRDefault="0011124F" w:rsidP="004B0CD1">
      <w:pPr>
        <w:spacing w:after="0"/>
        <w:rPr>
          <w:rFonts w:eastAsia="Arial" w:cs="Arial"/>
        </w:rPr>
      </w:pPr>
      <w:r w:rsidRPr="00FD2558">
        <w:t xml:space="preserve"> </w:t>
      </w:r>
      <w:r w:rsidR="004B0CD1" w:rsidRPr="00FD2558">
        <w:br/>
      </w:r>
      <w:r w:rsidR="004B0CD1" w:rsidRPr="48CC405B">
        <w:rPr>
          <w:rFonts w:eastAsia="Arial" w:cs="Arial"/>
        </w:rPr>
        <w:t>Recipients must also assist eligible uninsured clients with applying for health insurance. If appropriate, consider other systems from which a potential service recipient may be eligible for services (for example, the Veterans Health Administration or senior services)</w:t>
      </w:r>
      <w:r w:rsidR="00FD2558" w:rsidRPr="48CC405B">
        <w:rPr>
          <w:rFonts w:eastAsia="Arial" w:cs="Arial"/>
        </w:rPr>
        <w:t>.</w:t>
      </w:r>
    </w:p>
    <w:p w14:paraId="1BF27A94" w14:textId="7DAC5435" w:rsidR="75081F25" w:rsidRDefault="004B0CD1" w:rsidP="008A6370">
      <w:pPr>
        <w:rPr>
          <w:rFonts w:eastAsia="Arial" w:cs="Arial"/>
          <w:i/>
        </w:rPr>
      </w:pPr>
      <w:r>
        <w:br/>
      </w:r>
      <w:r w:rsidR="75081F25" w:rsidRPr="48CC405B">
        <w:rPr>
          <w:rFonts w:eastAsia="Arial" w:cs="Arial"/>
          <w:i/>
        </w:rPr>
        <w:t>Inclusion of People with Lived Experience Policy</w:t>
      </w:r>
    </w:p>
    <w:p w14:paraId="03C1A7D2" w14:textId="19D5B2E3" w:rsidR="75081F25" w:rsidRDefault="75081F25" w:rsidP="008A6370">
      <w:pPr>
        <w:tabs>
          <w:tab w:val="left" w:pos="1008"/>
        </w:tabs>
        <w:rPr>
          <w:rFonts w:eastAsia="Arial" w:cs="Arial"/>
          <w:sz w:val="16"/>
          <w:szCs w:val="16"/>
        </w:rPr>
      </w:pPr>
      <w:r w:rsidRPr="48CC405B">
        <w:rPr>
          <w:rFonts w:eastAsia="Arial" w:cs="Arial"/>
        </w:rPr>
        <w:t>SAMHSA recognizes that people with lived experience are fundamental to improving mental health and substance use services and should be meaningfully involved in the planning, delive</w:t>
      </w:r>
      <w:r w:rsidR="00BC77B3" w:rsidRPr="48CC405B">
        <w:rPr>
          <w:rFonts w:eastAsia="Arial" w:cs="Arial"/>
        </w:rPr>
        <w:t>r</w:t>
      </w:r>
      <w:r w:rsidRPr="48CC405B">
        <w:rPr>
          <w:rFonts w:eastAsia="Arial" w:cs="Arial"/>
        </w:rPr>
        <w:t>y, administration, evaluation, and policy development of services and supports to improve processes and outcomes.</w:t>
      </w:r>
      <w:r w:rsidRPr="48CC405B">
        <w:rPr>
          <w:rFonts w:eastAsia="Arial" w:cs="Arial"/>
          <w:sz w:val="16"/>
          <w:szCs w:val="16"/>
        </w:rPr>
        <w:t xml:space="preserve"> </w:t>
      </w:r>
    </w:p>
    <w:p w14:paraId="029E3840" w14:textId="744DEA29" w:rsidR="00741BB9" w:rsidRDefault="00741BB9" w:rsidP="008A6370">
      <w:pPr>
        <w:tabs>
          <w:tab w:val="left" w:pos="1008"/>
        </w:tabs>
        <w:rPr>
          <w:rFonts w:eastAsia="Arial" w:cs="Arial"/>
          <w:i/>
        </w:rPr>
      </w:pPr>
      <w:r w:rsidRPr="48CC405B">
        <w:rPr>
          <w:rFonts w:eastAsia="Arial" w:cs="Arial"/>
          <w:i/>
        </w:rPr>
        <w:t>Behavioral Health for Military Service Members and Veterans</w:t>
      </w:r>
    </w:p>
    <w:p w14:paraId="0F0BC387" w14:textId="15DE37F4" w:rsidR="00B41B25" w:rsidRDefault="002C6AB9" w:rsidP="008A6370">
      <w:pPr>
        <w:tabs>
          <w:tab w:val="left" w:pos="1008"/>
        </w:tabs>
        <w:rPr>
          <w:rFonts w:eastAsia="Arial" w:cs="Arial"/>
        </w:rPr>
      </w:pPr>
      <w:r w:rsidRPr="48CC405B">
        <w:rPr>
          <w:rFonts w:eastAsia="Arial" w:cs="Arial"/>
        </w:rPr>
        <w:t xml:space="preserve">Recipients </w:t>
      </w:r>
      <w:r w:rsidR="00F54A4F" w:rsidRPr="48CC405B">
        <w:rPr>
          <w:rFonts w:eastAsia="Arial" w:cs="Arial"/>
        </w:rPr>
        <w:t>are encouraged</w:t>
      </w:r>
      <w:r w:rsidR="00741BB9" w:rsidRPr="48CC405B">
        <w:rPr>
          <w:rFonts w:eastAsia="Arial" w:cs="Arial"/>
        </w:rPr>
        <w:t xml:space="preserve"> to address the behavioral health needs of </w:t>
      </w:r>
      <w:r w:rsidR="00AD7406" w:rsidRPr="48CC405B">
        <w:rPr>
          <w:rFonts w:eastAsia="Arial" w:cs="Arial"/>
        </w:rPr>
        <w:t>active-duty</w:t>
      </w:r>
      <w:r w:rsidR="00741BB9" w:rsidRPr="48CC405B">
        <w:rPr>
          <w:rFonts w:eastAsia="Arial" w:cs="Arial"/>
        </w:rPr>
        <w:t xml:space="preserve"> military service members, </w:t>
      </w:r>
      <w:bookmarkStart w:id="65" w:name="_Hlk146803032"/>
      <w:r w:rsidR="7BD34731" w:rsidRPr="48CC405B">
        <w:rPr>
          <w:rFonts w:eastAsia="Arial" w:cs="Arial"/>
        </w:rPr>
        <w:t xml:space="preserve">national </w:t>
      </w:r>
      <w:r w:rsidR="00910494" w:rsidRPr="48CC405B">
        <w:rPr>
          <w:rFonts w:eastAsia="Arial" w:cs="Arial"/>
        </w:rPr>
        <w:t>guard</w:t>
      </w:r>
      <w:r w:rsidR="7BD34731" w:rsidRPr="48CC405B">
        <w:rPr>
          <w:rFonts w:eastAsia="Arial" w:cs="Arial"/>
        </w:rPr>
        <w:t xml:space="preserve"> and reserve service members</w:t>
      </w:r>
      <w:bookmarkEnd w:id="65"/>
      <w:r w:rsidR="7BD34731" w:rsidRPr="48CC405B">
        <w:rPr>
          <w:rFonts w:eastAsia="Arial" w:cs="Arial"/>
        </w:rPr>
        <w:t xml:space="preserve">, </w:t>
      </w:r>
      <w:r w:rsidR="00741BB9" w:rsidRPr="48CC405B">
        <w:rPr>
          <w:rFonts w:eastAsia="Arial" w:cs="Arial"/>
        </w:rPr>
        <w:t xml:space="preserve">veterans, and military families in designing and </w:t>
      </w:r>
      <w:r w:rsidR="00DC16F6" w:rsidRPr="48CC405B">
        <w:rPr>
          <w:rFonts w:eastAsia="Arial" w:cs="Arial"/>
        </w:rPr>
        <w:t xml:space="preserve">implementing </w:t>
      </w:r>
      <w:r w:rsidR="00741BB9" w:rsidRPr="48CC405B">
        <w:rPr>
          <w:rFonts w:eastAsia="Arial" w:cs="Arial"/>
        </w:rPr>
        <w:t>their programs</w:t>
      </w:r>
      <w:r w:rsidR="0010638D">
        <w:rPr>
          <w:rFonts w:eastAsia="Arial" w:cs="Arial"/>
        </w:rPr>
        <w:t xml:space="preserve">. </w:t>
      </w:r>
      <w:r w:rsidR="0001282E" w:rsidRPr="48CC405B">
        <w:rPr>
          <w:rFonts w:eastAsia="Arial" w:cs="Arial"/>
        </w:rPr>
        <w:t xml:space="preserve">Where appropriate, </w:t>
      </w:r>
      <w:r w:rsidR="00741BB9" w:rsidRPr="48CC405B">
        <w:rPr>
          <w:rFonts w:eastAsia="Arial" w:cs="Arial"/>
        </w:rPr>
        <w:t>consider prioritizing this population for services.</w:t>
      </w:r>
    </w:p>
    <w:p w14:paraId="1E634882" w14:textId="2E57D794" w:rsidR="000300B0" w:rsidRPr="009D2194" w:rsidRDefault="000300B0" w:rsidP="00264730">
      <w:pPr>
        <w:tabs>
          <w:tab w:val="left" w:pos="1008"/>
        </w:tabs>
        <w:rPr>
          <w:rFonts w:eastAsia="Arial" w:cs="Arial"/>
          <w:i/>
        </w:rPr>
      </w:pPr>
      <w:r w:rsidRPr="48CC405B">
        <w:rPr>
          <w:rFonts w:eastAsia="Arial" w:cs="Arial"/>
          <w:i/>
        </w:rPr>
        <w:t>Behavioral Health for Lesbian, Gay, Bisexual, Transgender, Queer/Questioning</w:t>
      </w:r>
      <w:r w:rsidR="00A54689" w:rsidRPr="48CC405B">
        <w:rPr>
          <w:rFonts w:eastAsia="Arial" w:cs="Arial"/>
          <w:i/>
        </w:rPr>
        <w:t>,</w:t>
      </w:r>
      <w:r w:rsidRPr="48CC405B">
        <w:rPr>
          <w:rFonts w:eastAsia="Arial" w:cs="Arial"/>
          <w:i/>
        </w:rPr>
        <w:t xml:space="preserve"> and Intersex</w:t>
      </w:r>
      <w:r w:rsidR="00D2320D" w:rsidRPr="48CC405B">
        <w:rPr>
          <w:rFonts w:eastAsia="Arial" w:cs="Arial"/>
          <w:i/>
        </w:rPr>
        <w:t xml:space="preserve"> (LGBTQI+) Individuals</w:t>
      </w:r>
    </w:p>
    <w:p w14:paraId="6AB75636" w14:textId="77913C17" w:rsidR="00484EA2" w:rsidRDefault="00D2320D" w:rsidP="00264730">
      <w:pPr>
        <w:tabs>
          <w:tab w:val="left" w:pos="1008"/>
        </w:tabs>
        <w:rPr>
          <w:rFonts w:eastAsia="Arial" w:cs="Arial"/>
        </w:rPr>
      </w:pPr>
      <w:r w:rsidRPr="48CC405B">
        <w:rPr>
          <w:rFonts w:eastAsia="Arial" w:cs="Arial"/>
        </w:rPr>
        <w:t xml:space="preserve">In line with the </w:t>
      </w:r>
      <w:hyperlink r:id="rId32">
        <w:r w:rsidR="331875D0" w:rsidRPr="48CC405B">
          <w:rPr>
            <w:rStyle w:val="Hyperlink"/>
            <w:rFonts w:eastAsia="Arial" w:cs="Arial"/>
          </w:rPr>
          <w:t>Executive Order on Advancing Equality for Lesbian, Gay, Bisexual, Transgender, Queer, and Intersex Individuals</w:t>
        </w:r>
      </w:hyperlink>
      <w:r w:rsidRPr="48CC405B">
        <w:rPr>
          <w:rFonts w:eastAsia="Arial" w:cs="Arial"/>
        </w:rPr>
        <w:t xml:space="preserve"> and the behavioral health disparities that the LGBTQI+ population face</w:t>
      </w:r>
      <w:r w:rsidR="00196393">
        <w:rPr>
          <w:rFonts w:eastAsia="Arial" w:cs="Arial"/>
        </w:rPr>
        <w:t>s</w:t>
      </w:r>
      <w:r w:rsidRPr="48CC405B">
        <w:rPr>
          <w:rFonts w:eastAsia="Arial" w:cs="Arial"/>
        </w:rPr>
        <w:t>, all recipients</w:t>
      </w:r>
      <w:r w:rsidR="00F54A4F" w:rsidRPr="48CC405B">
        <w:rPr>
          <w:rFonts w:eastAsia="Arial" w:cs="Arial"/>
        </w:rPr>
        <w:t xml:space="preserve"> are encouraged</w:t>
      </w:r>
      <w:r w:rsidRPr="48CC405B">
        <w:rPr>
          <w:rFonts w:eastAsia="Arial" w:cs="Arial"/>
        </w:rPr>
        <w:t xml:space="preserve"> to address the behavioral health needs of th</w:t>
      </w:r>
      <w:r w:rsidR="009F306B" w:rsidRPr="48CC405B">
        <w:rPr>
          <w:rFonts w:eastAsia="Arial" w:cs="Arial"/>
        </w:rPr>
        <w:t>is</w:t>
      </w:r>
      <w:r w:rsidRPr="48CC405B">
        <w:rPr>
          <w:rFonts w:eastAsia="Arial" w:cs="Arial"/>
        </w:rPr>
        <w:t xml:space="preserve"> population in designing and </w:t>
      </w:r>
      <w:r w:rsidR="009F306B" w:rsidRPr="48CC405B">
        <w:rPr>
          <w:rFonts w:eastAsia="Arial" w:cs="Arial"/>
        </w:rPr>
        <w:t xml:space="preserve">implementing </w:t>
      </w:r>
      <w:r w:rsidRPr="48CC405B">
        <w:rPr>
          <w:rFonts w:eastAsia="Arial" w:cs="Arial"/>
        </w:rPr>
        <w:t>their programs</w:t>
      </w:r>
      <w:r w:rsidR="002045B6" w:rsidRPr="48CC405B">
        <w:rPr>
          <w:rFonts w:eastAsia="Arial" w:cs="Arial"/>
        </w:rPr>
        <w:t xml:space="preserve">. </w:t>
      </w:r>
      <w:r w:rsidR="00484EA2">
        <w:rPr>
          <w:rFonts w:eastAsia="Arial" w:cs="Arial"/>
        </w:rPr>
        <w:br w:type="page"/>
      </w:r>
    </w:p>
    <w:p w14:paraId="3BAD309D" w14:textId="08F6B4F3" w:rsidR="00037DE2" w:rsidRDefault="00037DE2" w:rsidP="00264730">
      <w:pPr>
        <w:tabs>
          <w:tab w:val="left" w:pos="1008"/>
        </w:tabs>
        <w:rPr>
          <w:rFonts w:eastAsia="Arial" w:cs="Arial"/>
          <w:i/>
        </w:rPr>
      </w:pPr>
      <w:bookmarkStart w:id="66" w:name="_Hlk147241786"/>
      <w:r w:rsidRPr="48CC405B">
        <w:rPr>
          <w:rFonts w:eastAsia="Arial" w:cs="Arial"/>
          <w:i/>
        </w:rPr>
        <w:lastRenderedPageBreak/>
        <w:t>Behavioral Health Crisis and Suicide Prevention</w:t>
      </w:r>
    </w:p>
    <w:p w14:paraId="7B887DDA" w14:textId="7C1BA1EE" w:rsidR="00037DE2" w:rsidRPr="00037DE2" w:rsidRDefault="002C6AB9" w:rsidP="007C1AE8">
      <w:pPr>
        <w:tabs>
          <w:tab w:val="left" w:pos="1008"/>
        </w:tabs>
        <w:spacing w:after="360"/>
        <w:rPr>
          <w:rFonts w:eastAsia="Arial" w:cs="Arial"/>
        </w:rPr>
      </w:pPr>
      <w:r w:rsidRPr="48CC405B">
        <w:rPr>
          <w:rFonts w:eastAsia="Arial" w:cs="Arial"/>
        </w:rPr>
        <w:t>Recipients</w:t>
      </w:r>
      <w:r w:rsidR="00037DE2" w:rsidRPr="48CC405B">
        <w:rPr>
          <w:rFonts w:eastAsia="Arial" w:cs="Arial"/>
        </w:rPr>
        <w:t xml:space="preserve"> </w:t>
      </w:r>
      <w:r w:rsidR="003653B3" w:rsidRPr="48CC405B">
        <w:rPr>
          <w:rFonts w:eastAsia="Arial" w:cs="Arial"/>
        </w:rPr>
        <w:t xml:space="preserve">are </w:t>
      </w:r>
      <w:r w:rsidR="00037DE2" w:rsidRPr="48CC405B">
        <w:rPr>
          <w:rFonts w:eastAsia="Arial" w:cs="Arial"/>
        </w:rPr>
        <w:t>encouraged to develop policies and procedures that identify individuals at risk of suicide/crisis; and utilize or promote SAMHSA national resources</w:t>
      </w:r>
      <w:r w:rsidRPr="48CC405B">
        <w:rPr>
          <w:rFonts w:eastAsia="Arial" w:cs="Arial"/>
        </w:rPr>
        <w:t>,</w:t>
      </w:r>
      <w:r w:rsidR="00037DE2" w:rsidRPr="48CC405B">
        <w:rPr>
          <w:rFonts w:eastAsia="Arial" w:cs="Arial"/>
        </w:rPr>
        <w:t xml:space="preserve"> such as the </w:t>
      </w:r>
      <w:hyperlink r:id="rId33">
        <w:r w:rsidR="2ED5834E" w:rsidRPr="48CC405B">
          <w:rPr>
            <w:rStyle w:val="Hyperlink"/>
            <w:rFonts w:eastAsia="Arial" w:cs="Arial"/>
          </w:rPr>
          <w:t xml:space="preserve">988 Suicide </w:t>
        </w:r>
        <w:r w:rsidR="2568DD12" w:rsidRPr="48CC405B">
          <w:rPr>
            <w:rStyle w:val="Hyperlink"/>
            <w:rFonts w:eastAsia="Arial" w:cs="Arial"/>
          </w:rPr>
          <w:t>&amp;</w:t>
        </w:r>
        <w:r w:rsidR="2ED5834E" w:rsidRPr="48CC405B">
          <w:rPr>
            <w:rStyle w:val="Hyperlink"/>
            <w:rFonts w:eastAsia="Arial" w:cs="Arial"/>
          </w:rPr>
          <w:t xml:space="preserve"> Crisis </w:t>
        </w:r>
        <w:r w:rsidR="2ED5834E" w:rsidRPr="48CC405B">
          <w:rPr>
            <w:rStyle w:val="Hyperlink"/>
            <w:rFonts w:eastAsia="Arial" w:cs="Arial"/>
          </w:rPr>
          <w:t>L</w:t>
        </w:r>
        <w:r w:rsidR="2ED5834E" w:rsidRPr="48CC405B">
          <w:rPr>
            <w:rStyle w:val="Hyperlink"/>
            <w:rFonts w:eastAsia="Arial" w:cs="Arial"/>
          </w:rPr>
          <w:t>ifeline</w:t>
        </w:r>
      </w:hyperlink>
      <w:r w:rsidR="00055501">
        <w:rPr>
          <w:rStyle w:val="Hyperlink"/>
          <w:rFonts w:eastAsia="Arial" w:cs="Arial"/>
          <w:u w:val="none"/>
        </w:rPr>
        <w:t xml:space="preserve">, </w:t>
      </w:r>
      <w:r w:rsidR="00055501" w:rsidRPr="00F22660">
        <w:rPr>
          <w:rStyle w:val="Hyperlink"/>
          <w:rFonts w:eastAsia="Arial" w:cs="Arial"/>
          <w:color w:val="auto"/>
          <w:u w:val="none"/>
        </w:rPr>
        <w:t>the</w:t>
      </w:r>
      <w:r w:rsidR="00055501">
        <w:rPr>
          <w:rStyle w:val="Hyperlink"/>
          <w:rFonts w:eastAsia="Arial" w:cs="Arial"/>
          <w:u w:val="none"/>
        </w:rPr>
        <w:t xml:space="preserve"> </w:t>
      </w:r>
      <w:hyperlink r:id="rId34">
        <w:r w:rsidR="2ED5834E" w:rsidRPr="48CC405B">
          <w:rPr>
            <w:rStyle w:val="Hyperlink"/>
            <w:rFonts w:eastAsia="Arial" w:cs="Arial"/>
          </w:rPr>
          <w:t>SAMHSA H</w:t>
        </w:r>
        <w:r w:rsidR="2ED5834E" w:rsidRPr="48CC405B">
          <w:rPr>
            <w:rStyle w:val="Hyperlink"/>
            <w:rFonts w:eastAsia="Arial" w:cs="Arial"/>
          </w:rPr>
          <w:t>e</w:t>
        </w:r>
        <w:r w:rsidR="2ED5834E" w:rsidRPr="48CC405B">
          <w:rPr>
            <w:rStyle w:val="Hyperlink"/>
            <w:rFonts w:eastAsia="Arial" w:cs="Arial"/>
          </w:rPr>
          <w:t>lpline/Treatment Locator</w:t>
        </w:r>
      </w:hyperlink>
      <w:r w:rsidR="00F22660" w:rsidRPr="00F22660">
        <w:rPr>
          <w:rStyle w:val="Hyperlink"/>
          <w:rFonts w:eastAsia="Arial" w:cs="Arial"/>
          <w:color w:val="auto"/>
          <w:u w:val="none"/>
        </w:rPr>
        <w:t xml:space="preserve">, and </w:t>
      </w:r>
      <w:hyperlink r:id="rId35">
        <w:r w:rsidR="00196393" w:rsidRPr="00196393">
          <w:rPr>
            <w:rStyle w:val="Hyperlink"/>
          </w:rPr>
          <w:t>FindSuppor</w:t>
        </w:r>
        <w:r w:rsidR="00196393" w:rsidRPr="00196393">
          <w:rPr>
            <w:rStyle w:val="Hyperlink"/>
          </w:rPr>
          <w:t>t</w:t>
        </w:r>
        <w:r w:rsidR="00196393" w:rsidRPr="00196393">
          <w:rPr>
            <w:rStyle w:val="Hyperlink"/>
          </w:rPr>
          <w:t>.gov</w:t>
        </w:r>
      </w:hyperlink>
      <w:r w:rsidR="00196393" w:rsidRPr="009632A3">
        <w:t>.</w:t>
      </w:r>
    </w:p>
    <w:p w14:paraId="70784C8E" w14:textId="1D4E4051" w:rsidR="007C5320" w:rsidRPr="00C6066A" w:rsidRDefault="007F449A" w:rsidP="00403BCA">
      <w:pPr>
        <w:pStyle w:val="Heading2"/>
        <w:numPr>
          <w:ilvl w:val="0"/>
          <w:numId w:val="27"/>
        </w:numPr>
        <w:rPr>
          <w:rFonts w:eastAsia="Arial"/>
        </w:rPr>
      </w:pPr>
      <w:bookmarkStart w:id="67" w:name="_Toc101858715"/>
      <w:bookmarkStart w:id="68" w:name="_Hlk116473090"/>
      <w:bookmarkStart w:id="69" w:name="_Toc174361892"/>
      <w:bookmarkEnd w:id="60"/>
      <w:bookmarkEnd w:id="66"/>
      <w:r w:rsidRPr="48CC405B">
        <w:rPr>
          <w:rFonts w:eastAsia="Arial"/>
        </w:rPr>
        <w:t>RECIPIENT</w:t>
      </w:r>
      <w:r w:rsidR="007C5320" w:rsidRPr="48CC405B">
        <w:rPr>
          <w:rFonts w:eastAsia="Arial"/>
        </w:rPr>
        <w:t xml:space="preserve"> MEETINGS</w:t>
      </w:r>
      <w:bookmarkEnd w:id="69"/>
      <w:r w:rsidR="0096404E" w:rsidRPr="48CC405B">
        <w:rPr>
          <w:rFonts w:eastAsia="Arial"/>
        </w:rPr>
        <w:t xml:space="preserve"> </w:t>
      </w:r>
      <w:bookmarkEnd w:id="67"/>
    </w:p>
    <w:p w14:paraId="24A1B572" w14:textId="495A96EF" w:rsidR="007C5320" w:rsidRDefault="00CA41DE" w:rsidP="008A6370">
      <w:pPr>
        <w:pStyle w:val="ListParagraph"/>
        <w:tabs>
          <w:tab w:val="left" w:pos="1008"/>
        </w:tabs>
        <w:ind w:left="0"/>
        <w:contextualSpacing w:val="0"/>
        <w:rPr>
          <w:rFonts w:eastAsia="Arial" w:cs="Arial"/>
        </w:rPr>
      </w:pPr>
      <w:r w:rsidRPr="48CC405B">
        <w:rPr>
          <w:rFonts w:eastAsia="Arial" w:cs="Arial"/>
        </w:rPr>
        <w:t xml:space="preserve">SAMHSA </w:t>
      </w:r>
      <w:r w:rsidR="00C72CDA" w:rsidRPr="48CC405B">
        <w:rPr>
          <w:rFonts w:eastAsia="Arial" w:cs="Arial"/>
        </w:rPr>
        <w:t xml:space="preserve">will hold virtual recipient meetings and </w:t>
      </w:r>
      <w:r w:rsidRPr="48CC405B">
        <w:rPr>
          <w:rFonts w:eastAsia="Arial" w:cs="Arial"/>
        </w:rPr>
        <w:t xml:space="preserve">expects </w:t>
      </w:r>
      <w:r w:rsidR="00D11788">
        <w:rPr>
          <w:rFonts w:eastAsia="Arial" w:cs="Arial"/>
        </w:rPr>
        <w:t xml:space="preserve">the Project Director </w:t>
      </w:r>
      <w:r w:rsidRPr="48CC405B">
        <w:rPr>
          <w:rFonts w:eastAsia="Arial" w:cs="Arial"/>
        </w:rPr>
        <w:t>to fully particip</w:t>
      </w:r>
      <w:r w:rsidR="00C72CDA" w:rsidRPr="48CC405B">
        <w:rPr>
          <w:rFonts w:eastAsia="Arial" w:cs="Arial"/>
        </w:rPr>
        <w:t xml:space="preserve">ate </w:t>
      </w:r>
      <w:r w:rsidR="0030228A" w:rsidRPr="48CC405B">
        <w:rPr>
          <w:rFonts w:eastAsia="Arial" w:cs="Arial"/>
        </w:rPr>
        <w:t xml:space="preserve">in </w:t>
      </w:r>
      <w:r w:rsidR="00C72CDA" w:rsidRPr="48CC405B">
        <w:rPr>
          <w:rFonts w:eastAsia="Arial" w:cs="Arial"/>
        </w:rPr>
        <w:t>these</w:t>
      </w:r>
      <w:r w:rsidRPr="48CC405B">
        <w:rPr>
          <w:rFonts w:eastAsia="Arial" w:cs="Arial"/>
        </w:rPr>
        <w:t xml:space="preserve"> meetings.</w:t>
      </w:r>
    </w:p>
    <w:p w14:paraId="7D1AA472" w14:textId="23D1AAF0" w:rsidR="00FC4131" w:rsidRDefault="00602069" w:rsidP="008A6370">
      <w:pPr>
        <w:pStyle w:val="Heading1"/>
        <w:tabs>
          <w:tab w:val="left" w:pos="1008"/>
        </w:tabs>
        <w:rPr>
          <w:rFonts w:eastAsia="Arial"/>
        </w:rPr>
      </w:pPr>
      <w:bookmarkStart w:id="70" w:name="_II._AWARD_INFORMATION"/>
      <w:bookmarkStart w:id="71" w:name="_Toc485307380"/>
      <w:bookmarkStart w:id="72" w:name="_Toc81577271"/>
      <w:bookmarkStart w:id="73" w:name="_Toc101858716"/>
      <w:bookmarkStart w:id="74" w:name="_Toc174361893"/>
      <w:bookmarkEnd w:id="57"/>
      <w:bookmarkEnd w:id="70"/>
      <w:r w:rsidRPr="48CC405B">
        <w:rPr>
          <w:rFonts w:eastAsia="Arial"/>
        </w:rPr>
        <w:t>II</w:t>
      </w:r>
      <w:r w:rsidR="00FC4131" w:rsidRPr="48CC405B">
        <w:rPr>
          <w:rFonts w:eastAsia="Arial"/>
        </w:rPr>
        <w:t>.</w:t>
      </w:r>
      <w:r w:rsidR="00FC4131" w:rsidRPr="00AC34BE">
        <w:tab/>
      </w:r>
      <w:r w:rsidR="00FF71F5" w:rsidRPr="48CC405B">
        <w:rPr>
          <w:rFonts w:eastAsia="Arial"/>
        </w:rPr>
        <w:t xml:space="preserve">FEDERAL </w:t>
      </w:r>
      <w:r w:rsidR="00FC4131" w:rsidRPr="48CC405B">
        <w:rPr>
          <w:rFonts w:eastAsia="Arial"/>
        </w:rPr>
        <w:t>AWARD INFORMATION</w:t>
      </w:r>
      <w:bookmarkEnd w:id="71"/>
      <w:bookmarkEnd w:id="72"/>
      <w:bookmarkEnd w:id="73"/>
      <w:bookmarkEnd w:id="74"/>
    </w:p>
    <w:p w14:paraId="29F405B9" w14:textId="59FAA331" w:rsidR="00A945B3" w:rsidRPr="007838B8" w:rsidRDefault="00A945B3" w:rsidP="008A6370">
      <w:pPr>
        <w:pStyle w:val="Heading2"/>
        <w:numPr>
          <w:ilvl w:val="0"/>
          <w:numId w:val="19"/>
        </w:numPr>
        <w:tabs>
          <w:tab w:val="clear" w:pos="720"/>
        </w:tabs>
        <w:ind w:left="360" w:hanging="360"/>
        <w:rPr>
          <w:rFonts w:eastAsia="Arial"/>
        </w:rPr>
      </w:pPr>
      <w:bookmarkStart w:id="75" w:name="_Toc101858717"/>
      <w:bookmarkStart w:id="76" w:name="_Toc174361894"/>
      <w:r w:rsidRPr="48CC405B">
        <w:rPr>
          <w:rFonts w:eastAsia="Arial"/>
        </w:rPr>
        <w:t>GENERAL INFORMATION</w:t>
      </w:r>
      <w:bookmarkEnd w:id="75"/>
      <w:bookmarkEnd w:id="76"/>
    </w:p>
    <w:p w14:paraId="022399F6" w14:textId="31BBBDBB" w:rsidR="00AC2A75" w:rsidRPr="00A702A0" w:rsidRDefault="00AC2A75" w:rsidP="008A6370">
      <w:pPr>
        <w:ind w:left="4320" w:hanging="4320"/>
        <w:rPr>
          <w:rFonts w:eastAsia="Arial" w:cs="Arial"/>
        </w:rPr>
      </w:pPr>
      <w:r w:rsidRPr="48CC405B">
        <w:rPr>
          <w:rFonts w:eastAsia="Arial" w:cs="Arial"/>
          <w:b/>
        </w:rPr>
        <w:t>Funding Mechanism:</w:t>
      </w:r>
      <w:r>
        <w:tab/>
      </w:r>
      <w:r w:rsidR="00830669" w:rsidRPr="00A702A0">
        <w:rPr>
          <w:rFonts w:eastAsia="Arial" w:cs="Arial"/>
        </w:rPr>
        <w:t>Cooperative Agreement</w:t>
      </w:r>
    </w:p>
    <w:p w14:paraId="7379AC85" w14:textId="2DAA9042" w:rsidR="00AC2A75" w:rsidRPr="00A702A0" w:rsidRDefault="000B0597" w:rsidP="008A6370">
      <w:pPr>
        <w:ind w:left="4320" w:hanging="4320"/>
        <w:rPr>
          <w:rFonts w:eastAsia="Arial" w:cs="Arial"/>
        </w:rPr>
      </w:pPr>
      <w:r w:rsidRPr="00A702A0">
        <w:rPr>
          <w:rFonts w:eastAsia="Arial" w:cs="Arial"/>
          <w:b/>
        </w:rPr>
        <w:t>Estimated</w:t>
      </w:r>
      <w:r w:rsidR="00AC2A75" w:rsidRPr="00A702A0">
        <w:rPr>
          <w:rFonts w:eastAsia="Arial" w:cs="Arial"/>
          <w:b/>
        </w:rPr>
        <w:t xml:space="preserve"> Total Available Funding:</w:t>
      </w:r>
      <w:r w:rsidR="00AC2A75" w:rsidRPr="00A702A0">
        <w:tab/>
      </w:r>
      <w:r w:rsidR="002738EC">
        <w:rPr>
          <w:rFonts w:eastAsia="Arial" w:cs="Arial"/>
          <w:color w:val="000000" w:themeColor="text1"/>
        </w:rPr>
        <w:t>$</w:t>
      </w:r>
      <w:r w:rsidR="00532293">
        <w:rPr>
          <w:rFonts w:eastAsia="Arial" w:cs="Arial"/>
          <w:color w:val="000000" w:themeColor="text1"/>
        </w:rPr>
        <w:t>15,000,000</w:t>
      </w:r>
      <w:r w:rsidR="00354074">
        <w:rPr>
          <w:rFonts w:eastAsia="Arial" w:cs="Arial"/>
          <w:color w:val="000000" w:themeColor="text1"/>
        </w:rPr>
        <w:t xml:space="preserve"> </w:t>
      </w:r>
      <w:r w:rsidR="00354074" w:rsidRPr="00354074">
        <w:rPr>
          <w:rFonts w:eastAsia="Arial" w:cs="Arial"/>
          <w:color w:val="000000" w:themeColor="text1"/>
        </w:rPr>
        <w:t xml:space="preserve">(Total funding available for fully funding all awards for all </w:t>
      </w:r>
      <w:r w:rsidR="009632A3">
        <w:rPr>
          <w:rFonts w:eastAsia="Arial" w:cs="Arial"/>
          <w:color w:val="000000" w:themeColor="text1"/>
        </w:rPr>
        <w:t xml:space="preserve">5 </w:t>
      </w:r>
      <w:r w:rsidR="00354074" w:rsidRPr="00354074">
        <w:rPr>
          <w:rFonts w:eastAsia="Arial" w:cs="Arial"/>
          <w:color w:val="000000" w:themeColor="text1"/>
        </w:rPr>
        <w:t>years)</w:t>
      </w:r>
    </w:p>
    <w:p w14:paraId="2C2B9F46" w14:textId="46B66DA1" w:rsidR="00AC2A75" w:rsidRPr="00A702A0" w:rsidRDefault="00AC2A75" w:rsidP="008A6370">
      <w:pPr>
        <w:ind w:left="4320" w:hanging="4320"/>
        <w:rPr>
          <w:rFonts w:eastAsia="Arial" w:cs="Arial"/>
        </w:rPr>
      </w:pPr>
      <w:bookmarkStart w:id="77" w:name="_Toc139161430"/>
      <w:bookmarkStart w:id="78" w:name="_Toc143489866"/>
      <w:r w:rsidRPr="00A702A0">
        <w:rPr>
          <w:rFonts w:eastAsia="Arial" w:cs="Arial"/>
          <w:b/>
        </w:rPr>
        <w:t>Estimated Number of Awards:</w:t>
      </w:r>
      <w:r>
        <w:tab/>
      </w:r>
      <w:bookmarkStart w:id="79" w:name="_Hlk146810239"/>
      <w:bookmarkStart w:id="80" w:name="_Hlk147393318"/>
      <w:bookmarkEnd w:id="77"/>
      <w:bookmarkEnd w:id="78"/>
      <w:r w:rsidR="002738EC">
        <w:rPr>
          <w:rFonts w:eastAsia="Arial" w:cs="Arial"/>
        </w:rPr>
        <w:t xml:space="preserve"> </w:t>
      </w:r>
      <w:r w:rsidR="00532293">
        <w:rPr>
          <w:rFonts w:eastAsia="Arial" w:cs="Arial"/>
        </w:rPr>
        <w:t>6</w:t>
      </w:r>
    </w:p>
    <w:p w14:paraId="208A1001" w14:textId="13853A1E" w:rsidR="00AC2A75" w:rsidRDefault="00AC2A75" w:rsidP="00800AEF">
      <w:pPr>
        <w:spacing w:after="0"/>
        <w:ind w:left="4320" w:hanging="4320"/>
        <w:rPr>
          <w:rFonts w:eastAsia="Arial" w:cs="Arial"/>
        </w:rPr>
      </w:pPr>
      <w:bookmarkStart w:id="81" w:name="_Toc139161431"/>
      <w:bookmarkStart w:id="82" w:name="_Toc143489867"/>
      <w:bookmarkStart w:id="83" w:name="_Hlk147307387"/>
      <w:bookmarkEnd w:id="79"/>
      <w:bookmarkEnd w:id="80"/>
      <w:r w:rsidRPr="00A702A0">
        <w:rPr>
          <w:rFonts w:eastAsia="Arial" w:cs="Arial"/>
          <w:b/>
        </w:rPr>
        <w:t>Estimated Award Amount:</w:t>
      </w:r>
      <w:r w:rsidRPr="00A702A0">
        <w:tab/>
      </w:r>
      <w:r w:rsidR="30CE84EB" w:rsidRPr="00A702A0">
        <w:rPr>
          <w:rFonts w:eastAsia="Arial" w:cs="Arial"/>
        </w:rPr>
        <w:t>$500,000</w:t>
      </w:r>
      <w:bookmarkEnd w:id="81"/>
      <w:bookmarkEnd w:id="82"/>
      <w:r w:rsidR="00451423" w:rsidRPr="00A702A0">
        <w:rPr>
          <w:rFonts w:eastAsia="Arial" w:cs="Arial"/>
        </w:rPr>
        <w:t xml:space="preserve"> per year</w:t>
      </w:r>
      <w:r w:rsidR="006A127E" w:rsidRPr="00A702A0">
        <w:rPr>
          <w:rFonts w:eastAsia="Arial" w:cs="Arial"/>
        </w:rPr>
        <w:t>,</w:t>
      </w:r>
      <w:r w:rsidR="00451423" w:rsidRPr="00A702A0">
        <w:rPr>
          <w:rFonts w:eastAsia="Arial" w:cs="Arial"/>
        </w:rPr>
        <w:t xml:space="preserve"> </w:t>
      </w:r>
      <w:r w:rsidR="004B0CD1" w:rsidRPr="00A702A0">
        <w:rPr>
          <w:rFonts w:eastAsia="Arial" w:cs="Arial"/>
        </w:rPr>
        <w:t>inclusive of indirect costs</w:t>
      </w:r>
    </w:p>
    <w:p w14:paraId="71D43852" w14:textId="036CF82A" w:rsidR="00F435F8" w:rsidRPr="00F435F8" w:rsidRDefault="00F435F8" w:rsidP="00800AEF">
      <w:pPr>
        <w:ind w:left="4320" w:hanging="4320"/>
        <w:rPr>
          <w:rFonts w:eastAsia="Arial" w:cs="Arial"/>
          <w:bCs/>
        </w:rPr>
      </w:pPr>
      <w:r>
        <w:rPr>
          <w:rFonts w:eastAsia="Arial" w:cs="Arial"/>
          <w:b/>
        </w:rPr>
        <w:tab/>
      </w:r>
      <w:r w:rsidRPr="00F435F8">
        <w:rPr>
          <w:rFonts w:eastAsia="Arial" w:cs="Arial"/>
          <w:bCs/>
        </w:rPr>
        <w:t xml:space="preserve">$2,500,000 per award for all </w:t>
      </w:r>
      <w:r w:rsidR="009632A3">
        <w:rPr>
          <w:rFonts w:eastAsia="Arial" w:cs="Arial"/>
          <w:bCs/>
        </w:rPr>
        <w:t>5</w:t>
      </w:r>
      <w:r w:rsidR="009632A3" w:rsidRPr="00F435F8">
        <w:rPr>
          <w:rFonts w:eastAsia="Arial" w:cs="Arial"/>
          <w:bCs/>
        </w:rPr>
        <w:t xml:space="preserve"> </w:t>
      </w:r>
      <w:r w:rsidRPr="00F435F8">
        <w:rPr>
          <w:rFonts w:eastAsia="Arial" w:cs="Arial"/>
          <w:bCs/>
        </w:rPr>
        <w:t>years</w:t>
      </w:r>
    </w:p>
    <w:p w14:paraId="6B94CC74" w14:textId="2D87343F" w:rsidR="00AC2A75" w:rsidRPr="00A702A0" w:rsidRDefault="00AC2A75" w:rsidP="008A6370">
      <w:pPr>
        <w:ind w:left="4320" w:hanging="4320"/>
        <w:rPr>
          <w:rFonts w:eastAsia="Arial" w:cs="Arial"/>
        </w:rPr>
      </w:pPr>
      <w:bookmarkStart w:id="84" w:name="_Toc139161432"/>
      <w:bookmarkStart w:id="85" w:name="_Toc143489868"/>
      <w:bookmarkEnd w:id="83"/>
      <w:r w:rsidRPr="00A702A0">
        <w:rPr>
          <w:rFonts w:eastAsia="Arial" w:cs="Arial"/>
          <w:b/>
        </w:rPr>
        <w:t>Length of Project Period:</w:t>
      </w:r>
      <w:r>
        <w:tab/>
      </w:r>
      <w:r w:rsidRPr="00A702A0">
        <w:rPr>
          <w:rFonts w:eastAsia="Arial" w:cs="Arial"/>
        </w:rPr>
        <w:t xml:space="preserve">Up to </w:t>
      </w:r>
      <w:r w:rsidR="122E402B" w:rsidRPr="00A702A0">
        <w:rPr>
          <w:rFonts w:eastAsia="Arial" w:cs="Arial"/>
        </w:rPr>
        <w:t>5 years</w:t>
      </w:r>
      <w:bookmarkEnd w:id="84"/>
      <w:bookmarkEnd w:id="85"/>
    </w:p>
    <w:p w14:paraId="77AC6ABD" w14:textId="4398188E" w:rsidR="00023539" w:rsidRPr="00A702A0" w:rsidRDefault="00023539" w:rsidP="008A6370">
      <w:pPr>
        <w:ind w:left="4320" w:hanging="4320"/>
        <w:rPr>
          <w:rFonts w:eastAsia="Arial" w:cs="Arial"/>
        </w:rPr>
      </w:pPr>
      <w:r w:rsidRPr="00A702A0">
        <w:rPr>
          <w:rFonts w:eastAsia="Arial" w:cs="Arial"/>
          <w:b/>
        </w:rPr>
        <w:t>Anticipated Start Date</w:t>
      </w:r>
      <w:r w:rsidRPr="00A702A0">
        <w:tab/>
      </w:r>
      <w:r w:rsidR="00A55AB6">
        <w:t>November</w:t>
      </w:r>
      <w:r w:rsidR="000419F4">
        <w:rPr>
          <w:rFonts w:eastAsia="Arial" w:cs="Arial"/>
        </w:rPr>
        <w:t xml:space="preserve"> 30, 2024</w:t>
      </w:r>
    </w:p>
    <w:p w14:paraId="7C6DBB2A" w14:textId="3EA6B4A7" w:rsidR="00FC4131" w:rsidRDefault="00F435F8" w:rsidP="008A6370">
      <w:pPr>
        <w:tabs>
          <w:tab w:val="left" w:pos="1008"/>
        </w:tabs>
        <w:rPr>
          <w:rFonts w:eastAsia="Arial" w:cs="Arial"/>
        </w:rPr>
      </w:pPr>
      <w:r>
        <w:rPr>
          <w:rStyle w:val="StyleBold"/>
          <w:rFonts w:eastAsia="Arial" w:cs="Arial"/>
        </w:rPr>
        <w:t xml:space="preserve">The proposed budgets for each year </w:t>
      </w:r>
      <w:r w:rsidR="00FC4131" w:rsidRPr="00A702A0">
        <w:rPr>
          <w:rStyle w:val="StyleBold"/>
          <w:rFonts w:eastAsia="Arial" w:cs="Arial"/>
        </w:rPr>
        <w:t xml:space="preserve">cannot </w:t>
      </w:r>
      <w:r w:rsidR="00B66E05" w:rsidRPr="00A702A0">
        <w:rPr>
          <w:rStyle w:val="StyleBold"/>
          <w:rFonts w:eastAsia="Arial" w:cs="Arial"/>
        </w:rPr>
        <w:t xml:space="preserve">be more than </w:t>
      </w:r>
      <w:r w:rsidR="7D3E0D5D" w:rsidRPr="00A702A0">
        <w:rPr>
          <w:rStyle w:val="StyleBold"/>
          <w:rFonts w:eastAsia="Arial" w:cs="Arial"/>
        </w:rPr>
        <w:t>$</w:t>
      </w:r>
      <w:r w:rsidR="146EF834" w:rsidRPr="00A702A0">
        <w:rPr>
          <w:rStyle w:val="StyleBold"/>
          <w:rFonts w:eastAsia="Arial" w:cs="Arial"/>
        </w:rPr>
        <w:t>500,000</w:t>
      </w:r>
      <w:r w:rsidR="00FC4131" w:rsidRPr="00A702A0">
        <w:rPr>
          <w:rStyle w:val="StyleBold"/>
          <w:rFonts w:eastAsia="Arial" w:cs="Arial"/>
        </w:rPr>
        <w:t xml:space="preserve"> in total costs</w:t>
      </w:r>
      <w:r w:rsidR="00FC4131" w:rsidRPr="48CC405B">
        <w:rPr>
          <w:rStyle w:val="StyleBold"/>
          <w:rFonts w:eastAsia="Arial" w:cs="Arial"/>
        </w:rPr>
        <w:t xml:space="preserve"> (direct and indirect) in any year of the project</w:t>
      </w:r>
      <w:r w:rsidR="0010638D">
        <w:rPr>
          <w:rStyle w:val="StyleBold"/>
          <w:rFonts w:eastAsia="Arial" w:cs="Arial"/>
        </w:rPr>
        <w:t xml:space="preserve">. </w:t>
      </w:r>
      <w:r>
        <w:rPr>
          <w:rFonts w:eastAsia="Arial" w:cs="Arial"/>
          <w:b/>
          <w:bCs/>
          <w:szCs w:val="24"/>
        </w:rPr>
        <w:t xml:space="preserve">The recipients will receive all </w:t>
      </w:r>
      <w:r w:rsidR="00810774">
        <w:rPr>
          <w:rFonts w:eastAsia="Arial" w:cs="Arial"/>
          <w:b/>
          <w:bCs/>
          <w:szCs w:val="24"/>
        </w:rPr>
        <w:t xml:space="preserve">5 </w:t>
      </w:r>
      <w:r>
        <w:rPr>
          <w:rFonts w:eastAsia="Arial" w:cs="Arial"/>
          <w:b/>
          <w:bCs/>
          <w:szCs w:val="24"/>
        </w:rPr>
        <w:t xml:space="preserve">years of funding in the initial award but </w:t>
      </w:r>
      <w:r w:rsidR="00A55AB6">
        <w:rPr>
          <w:rFonts w:eastAsia="Arial" w:cs="Arial"/>
          <w:b/>
          <w:bCs/>
          <w:szCs w:val="24"/>
        </w:rPr>
        <w:t>are</w:t>
      </w:r>
      <w:r>
        <w:rPr>
          <w:rFonts w:eastAsia="Arial" w:cs="Arial"/>
          <w:b/>
          <w:bCs/>
          <w:szCs w:val="24"/>
        </w:rPr>
        <w:t xml:space="preserve"> allowed to use no more than $500,000 for each year.</w:t>
      </w:r>
    </w:p>
    <w:p w14:paraId="0F446A18" w14:textId="62D24B47" w:rsidR="00480F39" w:rsidRDefault="00480F39" w:rsidP="00403BCA">
      <w:pPr>
        <w:pStyle w:val="Heading2"/>
        <w:numPr>
          <w:ilvl w:val="0"/>
          <w:numId w:val="19"/>
        </w:numPr>
        <w:tabs>
          <w:tab w:val="clear" w:pos="720"/>
          <w:tab w:val="left" w:pos="360"/>
        </w:tabs>
        <w:spacing w:after="120"/>
        <w:rPr>
          <w:rFonts w:eastAsia="Arial"/>
        </w:rPr>
      </w:pPr>
      <w:bookmarkStart w:id="86" w:name="_Toc101858718"/>
      <w:bookmarkStart w:id="87" w:name="_Toc174361895"/>
      <w:r w:rsidRPr="48CC405B">
        <w:rPr>
          <w:rFonts w:eastAsia="Arial"/>
        </w:rPr>
        <w:t>COOPERATIVE AGREEMENT REQUIREMENTS</w:t>
      </w:r>
      <w:bookmarkEnd w:id="86"/>
      <w:bookmarkEnd w:id="87"/>
    </w:p>
    <w:p w14:paraId="4E81741C" w14:textId="2D9E0AF0" w:rsidR="0095572B" w:rsidRDefault="0095572B" w:rsidP="002738EC">
      <w:pPr>
        <w:spacing w:after="120"/>
        <w:rPr>
          <w:rFonts w:eastAsia="Arial" w:cs="Arial"/>
        </w:rPr>
      </w:pPr>
      <w:r w:rsidRPr="48CC405B">
        <w:rPr>
          <w:rFonts w:eastAsia="Arial" w:cs="Arial"/>
        </w:rPr>
        <w:t xml:space="preserve">These awards are being made as cooperative agreements </w:t>
      </w:r>
      <w:r w:rsidR="006A127E" w:rsidRPr="48CC405B">
        <w:rPr>
          <w:rFonts w:eastAsia="Arial" w:cs="Arial"/>
        </w:rPr>
        <w:t>because</w:t>
      </w:r>
      <w:r w:rsidRPr="48CC405B">
        <w:rPr>
          <w:rFonts w:eastAsia="Arial" w:cs="Arial"/>
        </w:rPr>
        <w:t xml:space="preserve"> they require substantial post-award federal programmatic participation in the </w:t>
      </w:r>
      <w:r w:rsidR="0029047E" w:rsidRPr="48CC405B">
        <w:rPr>
          <w:rFonts w:eastAsia="Arial" w:cs="Arial"/>
        </w:rPr>
        <w:t xml:space="preserve">oversight </w:t>
      </w:r>
      <w:r w:rsidRPr="48CC405B">
        <w:rPr>
          <w:rFonts w:eastAsia="Arial" w:cs="Arial"/>
        </w:rPr>
        <w:t>of the project</w:t>
      </w:r>
      <w:r w:rsidR="0010638D">
        <w:rPr>
          <w:rFonts w:eastAsia="Arial" w:cs="Arial"/>
        </w:rPr>
        <w:t xml:space="preserve">. </w:t>
      </w:r>
      <w:r w:rsidRPr="48CC405B">
        <w:rPr>
          <w:rFonts w:eastAsia="Arial" w:cs="Arial"/>
        </w:rPr>
        <w:t xml:space="preserve">Under this cooperative agreement, the roles and responsibilities of recipients and SAMHSA staff are: </w:t>
      </w:r>
    </w:p>
    <w:p w14:paraId="57502A2A" w14:textId="50488CE4" w:rsidR="0095572B" w:rsidRPr="002738EC" w:rsidRDefault="0095572B" w:rsidP="002738EC">
      <w:pPr>
        <w:spacing w:after="120"/>
        <w:rPr>
          <w:rFonts w:eastAsia="Arial" w:cs="Arial"/>
          <w:b/>
          <w:bCs/>
        </w:rPr>
      </w:pPr>
      <w:r w:rsidRPr="002738EC">
        <w:rPr>
          <w:rFonts w:eastAsia="Arial" w:cs="Arial"/>
          <w:b/>
          <w:bCs/>
        </w:rPr>
        <w:t>Role of Rec</w:t>
      </w:r>
      <w:r w:rsidR="002738EC" w:rsidRPr="002738EC">
        <w:rPr>
          <w:rFonts w:eastAsia="Arial" w:cs="Arial"/>
          <w:b/>
          <w:bCs/>
        </w:rPr>
        <w:t>i</w:t>
      </w:r>
      <w:r w:rsidRPr="002738EC">
        <w:rPr>
          <w:rFonts w:eastAsia="Arial" w:cs="Arial"/>
          <w:b/>
          <w:bCs/>
        </w:rPr>
        <w:t>pient</w:t>
      </w:r>
      <w:r w:rsidR="006A127E" w:rsidRPr="002738EC">
        <w:rPr>
          <w:rFonts w:eastAsia="Arial" w:cs="Arial"/>
          <w:b/>
          <w:bCs/>
        </w:rPr>
        <w:t>:</w:t>
      </w:r>
    </w:p>
    <w:p w14:paraId="1937BD37" w14:textId="2316628B" w:rsidR="00023539" w:rsidRDefault="002738EC" w:rsidP="002738EC">
      <w:pPr>
        <w:spacing w:after="120"/>
        <w:rPr>
          <w:rFonts w:eastAsia="Arial" w:cs="Arial"/>
          <w:color w:val="000000"/>
        </w:rPr>
      </w:pPr>
      <w:r>
        <w:rPr>
          <w:rFonts w:eastAsia="Arial" w:cs="Arial"/>
          <w:color w:val="000000" w:themeColor="text1"/>
        </w:rPr>
        <w:t>You must</w:t>
      </w:r>
      <w:r w:rsidR="0095572B" w:rsidRPr="48CC405B">
        <w:rPr>
          <w:rFonts w:eastAsia="Arial" w:cs="Arial"/>
          <w:color w:val="000000" w:themeColor="text1"/>
        </w:rPr>
        <w:t xml:space="preserve">: </w:t>
      </w:r>
    </w:p>
    <w:p w14:paraId="18184AF6" w14:textId="70192891" w:rsidR="00023539" w:rsidRPr="00F06E4C" w:rsidRDefault="0095572B" w:rsidP="00403BCA">
      <w:pPr>
        <w:pStyle w:val="ListParagraph"/>
        <w:numPr>
          <w:ilvl w:val="0"/>
          <w:numId w:val="46"/>
        </w:numPr>
        <w:spacing w:after="120"/>
        <w:contextualSpacing w:val="0"/>
        <w:rPr>
          <w:rFonts w:eastAsia="Arial" w:cs="Arial"/>
          <w:color w:val="000000"/>
        </w:rPr>
      </w:pPr>
      <w:r w:rsidRPr="48CC405B">
        <w:rPr>
          <w:rFonts w:eastAsia="Arial" w:cs="Arial"/>
          <w:color w:val="000000" w:themeColor="text1"/>
        </w:rPr>
        <w:t>Comply with terms and conditions of the cooperative agreement award,</w:t>
      </w:r>
    </w:p>
    <w:p w14:paraId="012AA471" w14:textId="69D0FD76" w:rsidR="00D02C16" w:rsidRDefault="0095572B" w:rsidP="00403BCA">
      <w:pPr>
        <w:pStyle w:val="ListParagraph"/>
        <w:numPr>
          <w:ilvl w:val="0"/>
          <w:numId w:val="46"/>
        </w:numPr>
        <w:spacing w:after="120"/>
        <w:contextualSpacing w:val="0"/>
        <w:rPr>
          <w:rFonts w:eastAsia="Arial" w:cs="Arial"/>
          <w:color w:val="000000" w:themeColor="text1"/>
        </w:rPr>
      </w:pPr>
      <w:r w:rsidRPr="48CC405B">
        <w:rPr>
          <w:rFonts w:eastAsia="Arial" w:cs="Arial"/>
          <w:color w:val="000000" w:themeColor="text1"/>
        </w:rPr>
        <w:t>Collaborate with SAMHSA staff in project implementation and monitoring</w:t>
      </w:r>
      <w:r w:rsidR="00EB0ADB">
        <w:rPr>
          <w:rFonts w:eastAsia="Arial" w:cs="Arial"/>
          <w:color w:val="000000" w:themeColor="text1"/>
        </w:rPr>
        <w:t>, and</w:t>
      </w:r>
      <w:r w:rsidRPr="48CC405B">
        <w:rPr>
          <w:rFonts w:eastAsia="Arial" w:cs="Arial"/>
          <w:color w:val="000000" w:themeColor="text1"/>
        </w:rPr>
        <w:t xml:space="preserve"> </w:t>
      </w:r>
      <w:r w:rsidR="00D02C16">
        <w:rPr>
          <w:rFonts w:eastAsia="Arial" w:cs="Arial"/>
          <w:color w:val="000000" w:themeColor="text1"/>
        </w:rPr>
        <w:br w:type="page"/>
      </w:r>
    </w:p>
    <w:p w14:paraId="1F69D69D" w14:textId="63B25346" w:rsidR="00023539" w:rsidRPr="000419F4" w:rsidRDefault="38CF987B" w:rsidP="00403BCA">
      <w:pPr>
        <w:pStyle w:val="ListParagraph"/>
        <w:numPr>
          <w:ilvl w:val="0"/>
          <w:numId w:val="46"/>
        </w:numPr>
        <w:spacing w:after="120"/>
        <w:contextualSpacing w:val="0"/>
        <w:rPr>
          <w:rFonts w:eastAsia="Arial" w:cs="Arial"/>
          <w:color w:val="000000"/>
        </w:rPr>
      </w:pPr>
      <w:r w:rsidRPr="000419F4">
        <w:rPr>
          <w:rFonts w:eastAsia="Arial" w:cs="Arial"/>
          <w:color w:val="000000" w:themeColor="text1"/>
        </w:rPr>
        <w:lastRenderedPageBreak/>
        <w:t xml:space="preserve">Submit key program documents for approval to the </w:t>
      </w:r>
      <w:r w:rsidR="00EB0ADB" w:rsidRPr="000419F4">
        <w:rPr>
          <w:rFonts w:eastAsia="Arial" w:cs="Arial"/>
        </w:rPr>
        <w:t xml:space="preserve">Government Project Officer </w:t>
      </w:r>
      <w:r w:rsidR="00EB0ADB">
        <w:rPr>
          <w:rFonts w:eastAsia="Arial" w:cs="Arial"/>
        </w:rPr>
        <w:t>(</w:t>
      </w:r>
      <w:r w:rsidRPr="000419F4">
        <w:rPr>
          <w:rFonts w:eastAsia="Arial" w:cs="Arial"/>
          <w:color w:val="000000" w:themeColor="text1"/>
        </w:rPr>
        <w:t>GPO</w:t>
      </w:r>
      <w:r w:rsidR="00EB0ADB">
        <w:rPr>
          <w:rFonts w:eastAsia="Arial" w:cs="Arial"/>
          <w:color w:val="000000" w:themeColor="text1"/>
        </w:rPr>
        <w:t>).</w:t>
      </w:r>
      <w:r w:rsidRPr="000419F4">
        <w:rPr>
          <w:rFonts w:eastAsia="Arial" w:cs="Arial"/>
          <w:color w:val="000000" w:themeColor="text1"/>
        </w:rPr>
        <w:t xml:space="preserve"> </w:t>
      </w:r>
    </w:p>
    <w:p w14:paraId="5F0532C2" w14:textId="2982C1C1" w:rsidR="0095572B" w:rsidRPr="002738EC" w:rsidRDefault="0095572B" w:rsidP="002738EC">
      <w:pPr>
        <w:spacing w:after="120"/>
        <w:rPr>
          <w:rFonts w:eastAsia="Arial" w:cs="Arial"/>
          <w:b/>
          <w:bCs/>
        </w:rPr>
      </w:pPr>
      <w:r w:rsidRPr="002738EC">
        <w:rPr>
          <w:rFonts w:eastAsia="Arial" w:cs="Arial"/>
          <w:b/>
          <w:bCs/>
        </w:rPr>
        <w:t>Role of SAMHSA Staff</w:t>
      </w:r>
      <w:r w:rsidR="006A127E" w:rsidRPr="002738EC">
        <w:rPr>
          <w:rFonts w:eastAsia="Arial" w:cs="Arial"/>
          <w:b/>
          <w:bCs/>
        </w:rPr>
        <w:t>:</w:t>
      </w:r>
    </w:p>
    <w:p w14:paraId="70FB175D" w14:textId="59169367" w:rsidR="0095572B" w:rsidRPr="00B053B8" w:rsidRDefault="0095572B" w:rsidP="002738EC">
      <w:pPr>
        <w:spacing w:after="120"/>
        <w:rPr>
          <w:rFonts w:eastAsia="Arial" w:cs="Arial"/>
        </w:rPr>
      </w:pPr>
      <w:r w:rsidRPr="000419F4">
        <w:rPr>
          <w:rFonts w:eastAsia="Arial" w:cs="Arial"/>
        </w:rPr>
        <w:t xml:space="preserve">The GPO </w:t>
      </w:r>
      <w:r w:rsidR="008A288F" w:rsidRPr="000419F4">
        <w:rPr>
          <w:rFonts w:eastAsia="Arial" w:cs="Arial"/>
        </w:rPr>
        <w:t>handles</w:t>
      </w:r>
      <w:r w:rsidRPr="000419F4">
        <w:rPr>
          <w:rFonts w:eastAsia="Arial" w:cs="Arial"/>
        </w:rPr>
        <w:t xml:space="preserve"> </w:t>
      </w:r>
      <w:r w:rsidR="00B02BC8" w:rsidRPr="000419F4">
        <w:rPr>
          <w:rFonts w:eastAsia="Arial" w:cs="Arial"/>
        </w:rPr>
        <w:t xml:space="preserve">programmatic </w:t>
      </w:r>
      <w:r w:rsidRPr="000419F4">
        <w:rPr>
          <w:rFonts w:eastAsia="Arial" w:cs="Arial"/>
        </w:rPr>
        <w:t xml:space="preserve">monitoring, including </w:t>
      </w:r>
      <w:r w:rsidR="000419F4" w:rsidRPr="000419F4">
        <w:rPr>
          <w:rFonts w:eastAsia="Arial" w:cs="Arial"/>
        </w:rPr>
        <w:t xml:space="preserve">regular calls that may involve the Grants Management Specialist (GMS), and </w:t>
      </w:r>
      <w:r w:rsidRPr="000419F4">
        <w:rPr>
          <w:rFonts w:eastAsia="Arial" w:cs="Arial"/>
        </w:rPr>
        <w:t>site visits</w:t>
      </w:r>
      <w:r w:rsidR="0010638D">
        <w:rPr>
          <w:rFonts w:eastAsia="Arial" w:cs="Arial"/>
        </w:rPr>
        <w:t xml:space="preserve">. </w:t>
      </w:r>
      <w:r w:rsidRPr="000419F4">
        <w:rPr>
          <w:rFonts w:eastAsia="Arial" w:cs="Arial"/>
        </w:rPr>
        <w:t xml:space="preserve">The GPO will </w:t>
      </w:r>
      <w:r w:rsidR="001D10BE" w:rsidRPr="000419F4">
        <w:rPr>
          <w:rFonts w:eastAsia="Arial" w:cs="Arial"/>
        </w:rPr>
        <w:t xml:space="preserve">work with you </w:t>
      </w:r>
      <w:r w:rsidR="006A127E" w:rsidRPr="000419F4">
        <w:rPr>
          <w:rFonts w:eastAsia="Arial" w:cs="Arial"/>
        </w:rPr>
        <w:t>o</w:t>
      </w:r>
      <w:r w:rsidR="003961F2" w:rsidRPr="000419F4">
        <w:rPr>
          <w:rFonts w:eastAsia="Arial" w:cs="Arial"/>
        </w:rPr>
        <w:t xml:space="preserve">n </w:t>
      </w:r>
      <w:r w:rsidRPr="000419F4">
        <w:rPr>
          <w:rFonts w:eastAsia="Arial" w:cs="Arial"/>
        </w:rPr>
        <w:t>implement</w:t>
      </w:r>
      <w:r w:rsidR="006A127E" w:rsidRPr="000419F4">
        <w:rPr>
          <w:rFonts w:eastAsia="Arial" w:cs="Arial"/>
        </w:rPr>
        <w:t>ing</w:t>
      </w:r>
      <w:r w:rsidRPr="000419F4">
        <w:rPr>
          <w:rFonts w:eastAsia="Arial" w:cs="Arial"/>
        </w:rPr>
        <w:t xml:space="preserve"> program and evaluation activities and will make recommendations </w:t>
      </w:r>
      <w:r w:rsidR="008A288F" w:rsidRPr="000419F4">
        <w:rPr>
          <w:rFonts w:eastAsia="Arial" w:cs="Arial"/>
        </w:rPr>
        <w:t>about</w:t>
      </w:r>
      <w:r w:rsidRPr="000419F4">
        <w:rPr>
          <w:rFonts w:eastAsia="Arial" w:cs="Arial"/>
        </w:rPr>
        <w:t xml:space="preserve"> program continuance</w:t>
      </w:r>
      <w:r w:rsidR="0010638D">
        <w:rPr>
          <w:rFonts w:eastAsia="Arial" w:cs="Arial"/>
        </w:rPr>
        <w:t xml:space="preserve">. </w:t>
      </w:r>
      <w:r w:rsidR="003E4133" w:rsidRPr="000419F4">
        <w:rPr>
          <w:rFonts w:eastAsia="Arial" w:cs="Arial"/>
        </w:rPr>
        <w:t>Y</w:t>
      </w:r>
      <w:r w:rsidR="00B0722B" w:rsidRPr="000419F4">
        <w:rPr>
          <w:rFonts w:eastAsia="Arial" w:cs="Arial"/>
        </w:rPr>
        <w:t>our</w:t>
      </w:r>
      <w:r w:rsidRPr="000419F4">
        <w:rPr>
          <w:rFonts w:eastAsia="Arial" w:cs="Arial"/>
        </w:rPr>
        <w:t xml:space="preserve"> GPO will </w:t>
      </w:r>
      <w:r w:rsidR="003E4133" w:rsidRPr="000419F4">
        <w:rPr>
          <w:rFonts w:eastAsia="Arial" w:cs="Arial"/>
        </w:rPr>
        <w:t xml:space="preserve">also </w:t>
      </w:r>
      <w:r w:rsidR="002D70FE" w:rsidRPr="000419F4">
        <w:rPr>
          <w:rFonts w:eastAsia="Arial" w:cs="Arial"/>
        </w:rPr>
        <w:t xml:space="preserve">oversee </w:t>
      </w:r>
      <w:r w:rsidRPr="000419F4">
        <w:rPr>
          <w:rFonts w:eastAsia="Arial" w:cs="Arial"/>
        </w:rPr>
        <w:t>the publication of</w:t>
      </w:r>
      <w:r w:rsidR="008968F9" w:rsidRPr="000419F4">
        <w:rPr>
          <w:rFonts w:eastAsia="Arial" w:cs="Arial"/>
        </w:rPr>
        <w:t xml:space="preserve"> any project</w:t>
      </w:r>
      <w:r w:rsidRPr="000419F4">
        <w:rPr>
          <w:rFonts w:eastAsia="Arial" w:cs="Arial"/>
        </w:rPr>
        <w:t xml:space="preserve"> results and packaging and dissemination of products and materials to make the findings available</w:t>
      </w:r>
      <w:r w:rsidRPr="48CC405B">
        <w:rPr>
          <w:rFonts w:eastAsia="Arial" w:cs="Arial"/>
        </w:rPr>
        <w:t xml:space="preserve"> to the field</w:t>
      </w:r>
      <w:r w:rsidR="0010638D">
        <w:rPr>
          <w:rFonts w:eastAsia="Arial" w:cs="Arial"/>
        </w:rPr>
        <w:t xml:space="preserve">. </w:t>
      </w:r>
      <w:r w:rsidRPr="48CC405B">
        <w:rPr>
          <w:rFonts w:eastAsia="Arial" w:cs="Arial"/>
        </w:rPr>
        <w:t xml:space="preserve">SAMHSA staff will </w:t>
      </w:r>
      <w:r w:rsidR="00EB0ADB">
        <w:rPr>
          <w:rFonts w:eastAsia="Arial" w:cs="Arial"/>
        </w:rPr>
        <w:t>r</w:t>
      </w:r>
      <w:r w:rsidR="00EB0ADB" w:rsidRPr="48CC405B">
        <w:rPr>
          <w:rFonts w:eastAsia="Arial" w:cs="Arial"/>
        </w:rPr>
        <w:t xml:space="preserve">eview </w:t>
      </w:r>
      <w:r w:rsidRPr="48CC405B">
        <w:rPr>
          <w:rFonts w:eastAsia="Arial" w:cs="Arial"/>
        </w:rPr>
        <w:t xml:space="preserve">or approve one stage of a project before work may begin on a </w:t>
      </w:r>
      <w:r w:rsidR="0029047E" w:rsidRPr="48CC405B">
        <w:rPr>
          <w:rFonts w:eastAsia="Arial" w:cs="Arial"/>
        </w:rPr>
        <w:t xml:space="preserve">later </w:t>
      </w:r>
      <w:r w:rsidRPr="48CC405B">
        <w:rPr>
          <w:rFonts w:eastAsia="Arial" w:cs="Arial"/>
        </w:rPr>
        <w:t>stage during a current approved project period</w:t>
      </w:r>
      <w:r w:rsidR="00EB47D1" w:rsidRPr="48CC405B">
        <w:rPr>
          <w:rFonts w:eastAsia="Arial" w:cs="Arial"/>
        </w:rPr>
        <w:t>.</w:t>
      </w:r>
      <w:r w:rsidRPr="48CC405B">
        <w:rPr>
          <w:rFonts w:eastAsia="Arial" w:cs="Arial"/>
        </w:rPr>
        <w:t xml:space="preserve"> </w:t>
      </w:r>
    </w:p>
    <w:p w14:paraId="2668A3FB" w14:textId="7F3097D8" w:rsidR="00CE4985" w:rsidRPr="00CE4985" w:rsidRDefault="0095572B" w:rsidP="00403BCA">
      <w:pPr>
        <w:pStyle w:val="ListParagraph"/>
        <w:numPr>
          <w:ilvl w:val="0"/>
          <w:numId w:val="42"/>
        </w:numPr>
        <w:spacing w:after="120"/>
        <w:contextualSpacing w:val="0"/>
        <w:rPr>
          <w:rFonts w:eastAsia="Arial" w:cs="Arial"/>
        </w:rPr>
      </w:pPr>
      <w:r w:rsidRPr="48CC405B">
        <w:rPr>
          <w:rFonts w:eastAsia="Arial" w:cs="Arial"/>
        </w:rPr>
        <w:t xml:space="preserve">Assist </w:t>
      </w:r>
      <w:r w:rsidR="00A702A0">
        <w:rPr>
          <w:rFonts w:eastAsia="Arial" w:cs="Arial"/>
        </w:rPr>
        <w:t>you</w:t>
      </w:r>
      <w:r>
        <w:rPr>
          <w:rFonts w:eastAsia="Arial" w:cs="Arial"/>
        </w:rPr>
        <w:t xml:space="preserve"> </w:t>
      </w:r>
      <w:r w:rsidRPr="48CC405B">
        <w:rPr>
          <w:rFonts w:eastAsia="Arial" w:cs="Arial"/>
        </w:rPr>
        <w:t xml:space="preserve">in </w:t>
      </w:r>
      <w:r w:rsidR="0029047E" w:rsidRPr="48CC405B">
        <w:rPr>
          <w:rFonts w:eastAsia="Arial" w:cs="Arial"/>
        </w:rPr>
        <w:t xml:space="preserve">developing </w:t>
      </w:r>
      <w:r w:rsidRPr="48CC405B">
        <w:rPr>
          <w:rFonts w:eastAsia="Arial" w:cs="Arial"/>
        </w:rPr>
        <w:t>a selection process for sub-awards and review sub-recipient contracts and awards</w:t>
      </w:r>
      <w:r w:rsidR="00EB47D1" w:rsidRPr="48CC405B">
        <w:rPr>
          <w:rFonts w:eastAsia="Arial" w:cs="Arial"/>
        </w:rPr>
        <w:t>.</w:t>
      </w:r>
    </w:p>
    <w:p w14:paraId="649BC145" w14:textId="15491692" w:rsidR="00CE4985" w:rsidRPr="00CE4985" w:rsidRDefault="0095572B" w:rsidP="00403BCA">
      <w:pPr>
        <w:pStyle w:val="ListParagraph"/>
        <w:numPr>
          <w:ilvl w:val="0"/>
          <w:numId w:val="42"/>
        </w:numPr>
        <w:spacing w:after="120"/>
        <w:contextualSpacing w:val="0"/>
        <w:rPr>
          <w:rFonts w:eastAsia="Arial" w:cs="Arial"/>
        </w:rPr>
      </w:pPr>
      <w:r w:rsidRPr="48CC405B">
        <w:rPr>
          <w:rFonts w:eastAsia="Arial" w:cs="Arial"/>
        </w:rPr>
        <w:t xml:space="preserve">Participate on committees, such as policy and steering workgroups, </w:t>
      </w:r>
      <w:r w:rsidR="006A127E" w:rsidRPr="48CC405B">
        <w:rPr>
          <w:rFonts w:eastAsia="Arial" w:cs="Arial"/>
        </w:rPr>
        <w:t>which</w:t>
      </w:r>
      <w:r w:rsidRPr="48CC405B">
        <w:rPr>
          <w:rFonts w:eastAsia="Arial" w:cs="Arial"/>
        </w:rPr>
        <w:t xml:space="preserve"> guide the course of long-term projects or activities</w:t>
      </w:r>
      <w:r w:rsidR="00EB47D1" w:rsidRPr="48CC405B">
        <w:rPr>
          <w:rFonts w:eastAsia="Arial" w:cs="Arial"/>
        </w:rPr>
        <w:t>.</w:t>
      </w:r>
    </w:p>
    <w:p w14:paraId="467FE993" w14:textId="03000B43" w:rsidR="00CE4985" w:rsidRPr="00CE4985" w:rsidRDefault="0095572B" w:rsidP="00403BCA">
      <w:pPr>
        <w:pStyle w:val="ListParagraph"/>
        <w:numPr>
          <w:ilvl w:val="0"/>
          <w:numId w:val="42"/>
        </w:numPr>
        <w:spacing w:after="120"/>
        <w:contextualSpacing w:val="0"/>
        <w:rPr>
          <w:rFonts w:eastAsia="Arial" w:cs="Arial"/>
        </w:rPr>
      </w:pPr>
      <w:r w:rsidRPr="48CC405B">
        <w:rPr>
          <w:rFonts w:eastAsia="Arial" w:cs="Arial"/>
        </w:rPr>
        <w:t>Recommend outside consultants for training, evaluation</w:t>
      </w:r>
      <w:r w:rsidR="0029047E" w:rsidRPr="48CC405B">
        <w:rPr>
          <w:rFonts w:eastAsia="Arial" w:cs="Arial"/>
        </w:rPr>
        <w:t>,</w:t>
      </w:r>
      <w:r w:rsidRPr="48CC405B">
        <w:rPr>
          <w:rFonts w:eastAsia="Arial" w:cs="Arial"/>
        </w:rPr>
        <w:t xml:space="preserve"> and data collection</w:t>
      </w:r>
      <w:r w:rsidR="00EB47D1" w:rsidRPr="48CC405B">
        <w:rPr>
          <w:rFonts w:eastAsia="Arial" w:cs="Arial"/>
        </w:rPr>
        <w:t>.</w:t>
      </w:r>
    </w:p>
    <w:p w14:paraId="32EE9BF5" w14:textId="0642DC18" w:rsidR="00CE4985" w:rsidRPr="00CE4985" w:rsidRDefault="007A080A" w:rsidP="00403BCA">
      <w:pPr>
        <w:pStyle w:val="ListParagraph"/>
        <w:numPr>
          <w:ilvl w:val="0"/>
          <w:numId w:val="42"/>
        </w:numPr>
        <w:spacing w:after="120"/>
        <w:contextualSpacing w:val="0"/>
        <w:rPr>
          <w:rFonts w:eastAsia="Arial" w:cs="Arial"/>
        </w:rPr>
      </w:pPr>
      <w:r w:rsidRPr="48CC405B">
        <w:rPr>
          <w:rFonts w:eastAsia="Arial" w:cs="Arial"/>
        </w:rPr>
        <w:t xml:space="preserve">Maintain regular communication with </w:t>
      </w:r>
      <w:r w:rsidR="00A702A0">
        <w:rPr>
          <w:rFonts w:eastAsia="Arial" w:cs="Arial"/>
        </w:rPr>
        <w:t>you</w:t>
      </w:r>
      <w:r>
        <w:rPr>
          <w:rFonts w:eastAsia="Arial" w:cs="Arial"/>
        </w:rPr>
        <w:t xml:space="preserve"> </w:t>
      </w:r>
      <w:r w:rsidRPr="48CC405B">
        <w:rPr>
          <w:rFonts w:eastAsia="Arial" w:cs="Arial"/>
        </w:rPr>
        <w:t xml:space="preserve">through routine conference calls and </w:t>
      </w:r>
      <w:r w:rsidR="0029047E" w:rsidRPr="48CC405B">
        <w:rPr>
          <w:rFonts w:eastAsia="Arial" w:cs="Arial"/>
        </w:rPr>
        <w:t>provid</w:t>
      </w:r>
      <w:r w:rsidR="004420C8" w:rsidRPr="48CC405B">
        <w:rPr>
          <w:rFonts w:eastAsia="Arial" w:cs="Arial"/>
        </w:rPr>
        <w:t>e</w:t>
      </w:r>
      <w:r w:rsidR="0029047E" w:rsidRPr="48CC405B">
        <w:rPr>
          <w:rFonts w:eastAsia="Arial" w:cs="Arial"/>
        </w:rPr>
        <w:t xml:space="preserve"> </w:t>
      </w:r>
      <w:r w:rsidRPr="48CC405B">
        <w:rPr>
          <w:rFonts w:eastAsia="Arial" w:cs="Arial"/>
        </w:rPr>
        <w:t>technical assistance and consultation.</w:t>
      </w:r>
    </w:p>
    <w:p w14:paraId="52CBAA80" w14:textId="49090E39" w:rsidR="00CE4985" w:rsidRPr="00CE4985" w:rsidRDefault="0029047E" w:rsidP="00403BCA">
      <w:pPr>
        <w:pStyle w:val="ListParagraph"/>
        <w:numPr>
          <w:ilvl w:val="0"/>
          <w:numId w:val="42"/>
        </w:numPr>
        <w:spacing w:after="120"/>
        <w:contextualSpacing w:val="0"/>
        <w:rPr>
          <w:rFonts w:eastAsia="Arial" w:cs="Arial"/>
        </w:rPr>
      </w:pPr>
      <w:r w:rsidRPr="48CC405B">
        <w:rPr>
          <w:rFonts w:eastAsia="Arial" w:cs="Arial"/>
        </w:rPr>
        <w:t>If indicated, o</w:t>
      </w:r>
      <w:r w:rsidR="0095572B" w:rsidRPr="48CC405B">
        <w:rPr>
          <w:rFonts w:eastAsia="Arial" w:cs="Arial"/>
        </w:rPr>
        <w:t xml:space="preserve">versee </w:t>
      </w:r>
      <w:r w:rsidR="004420C8" w:rsidRPr="48CC405B">
        <w:rPr>
          <w:rFonts w:eastAsia="Arial" w:cs="Arial"/>
        </w:rPr>
        <w:t xml:space="preserve">the </w:t>
      </w:r>
      <w:r w:rsidR="0095572B" w:rsidRPr="48CC405B">
        <w:rPr>
          <w:rFonts w:eastAsia="Arial" w:cs="Arial"/>
        </w:rPr>
        <w:t>development and implementation of a multi-site evaluation in partnership with evaluation contractors and recipients</w:t>
      </w:r>
      <w:r w:rsidR="00EB47D1" w:rsidRPr="48CC405B">
        <w:rPr>
          <w:rFonts w:eastAsia="Arial" w:cs="Arial"/>
        </w:rPr>
        <w:t>.</w:t>
      </w:r>
    </w:p>
    <w:p w14:paraId="7B1B070D" w14:textId="35861E99" w:rsidR="00CE4985" w:rsidRDefault="0095572B" w:rsidP="00403BCA">
      <w:pPr>
        <w:pStyle w:val="ListParagraph"/>
        <w:numPr>
          <w:ilvl w:val="0"/>
          <w:numId w:val="42"/>
        </w:numPr>
        <w:spacing w:after="120"/>
        <w:contextualSpacing w:val="0"/>
        <w:rPr>
          <w:rFonts w:eastAsia="Arial" w:cs="Arial"/>
        </w:rPr>
      </w:pPr>
      <w:r w:rsidRPr="48CC405B">
        <w:rPr>
          <w:rFonts w:eastAsia="Arial" w:cs="Arial"/>
        </w:rPr>
        <w:t>Review and approve all key personnel</w:t>
      </w:r>
      <w:r w:rsidR="00EB47D1" w:rsidRPr="48CC405B">
        <w:rPr>
          <w:rFonts w:eastAsia="Arial" w:cs="Arial"/>
        </w:rPr>
        <w:t>.</w:t>
      </w:r>
    </w:p>
    <w:p w14:paraId="75509A03" w14:textId="3261D46C" w:rsidR="003E4133" w:rsidRPr="00CE4985" w:rsidRDefault="003E4133" w:rsidP="00403BCA">
      <w:pPr>
        <w:pStyle w:val="ListParagraph"/>
        <w:numPr>
          <w:ilvl w:val="0"/>
          <w:numId w:val="42"/>
        </w:numPr>
        <w:spacing w:after="120"/>
        <w:contextualSpacing w:val="0"/>
        <w:rPr>
          <w:rFonts w:eastAsia="Arial" w:cs="Arial"/>
        </w:rPr>
      </w:pPr>
      <w:bookmarkStart w:id="88" w:name="_Hlk146803291"/>
      <w:r w:rsidRPr="48CC405B">
        <w:rPr>
          <w:rFonts w:eastAsia="Arial" w:cs="Arial"/>
        </w:rPr>
        <w:t>Review and approv</w:t>
      </w:r>
      <w:r w:rsidR="006A127E" w:rsidRPr="48CC405B">
        <w:rPr>
          <w:rFonts w:eastAsia="Arial" w:cs="Arial"/>
        </w:rPr>
        <w:t>e</w:t>
      </w:r>
      <w:r w:rsidRPr="48CC405B">
        <w:rPr>
          <w:rFonts w:eastAsia="Arial" w:cs="Arial"/>
        </w:rPr>
        <w:t xml:space="preserve"> performance data and progress reports.</w:t>
      </w:r>
    </w:p>
    <w:p w14:paraId="784E3E25" w14:textId="13234EFA" w:rsidR="00D02C16" w:rsidRDefault="002F3165" w:rsidP="002F3165">
      <w:pPr>
        <w:pStyle w:val="ListParagraph"/>
        <w:ind w:left="0"/>
        <w:rPr>
          <w:rFonts w:eastAsia="Arial" w:cs="Arial"/>
        </w:rPr>
      </w:pPr>
      <w:bookmarkStart w:id="89" w:name="_III._ELIGIBILITY_INFORMATION"/>
      <w:bookmarkStart w:id="90" w:name="_Toc485307381"/>
      <w:bookmarkStart w:id="91" w:name="_Toc81577272"/>
      <w:bookmarkEnd w:id="88"/>
      <w:bookmarkEnd w:id="89"/>
      <w:r w:rsidRPr="48CC405B">
        <w:rPr>
          <w:rFonts w:eastAsia="Arial" w:cs="Arial"/>
        </w:rPr>
        <w:t>The GMS is responsible for all business management aspects of negotiation, award, and financial and administrative aspects of the cooperative agreement. The GMS u</w:t>
      </w:r>
      <w:r w:rsidR="0030228A" w:rsidRPr="48CC405B">
        <w:rPr>
          <w:rFonts w:eastAsia="Arial" w:cs="Arial"/>
        </w:rPr>
        <w:t>ses</w:t>
      </w:r>
      <w:r w:rsidRPr="48CC405B">
        <w:rPr>
          <w:rFonts w:eastAsia="Arial" w:cs="Arial"/>
        </w:rPr>
        <w:t xml:space="preserve"> information from site visits, reviews of expenditure and audit reports, and other appropriate means to </w:t>
      </w:r>
      <w:r w:rsidR="006A127E" w:rsidRPr="48CC405B">
        <w:rPr>
          <w:rFonts w:eastAsia="Arial" w:cs="Arial"/>
        </w:rPr>
        <w:t>ensure</w:t>
      </w:r>
      <w:r w:rsidRPr="48CC405B">
        <w:rPr>
          <w:rFonts w:eastAsia="Arial" w:cs="Arial"/>
        </w:rPr>
        <w:t xml:space="preserve"> the project operate</w:t>
      </w:r>
      <w:r w:rsidR="006A127E" w:rsidRPr="48CC405B">
        <w:rPr>
          <w:rFonts w:eastAsia="Arial" w:cs="Arial"/>
        </w:rPr>
        <w:t>s</w:t>
      </w:r>
      <w:r w:rsidRPr="48CC405B">
        <w:rPr>
          <w:rFonts w:eastAsia="Arial" w:cs="Arial"/>
        </w:rPr>
        <w:t xml:space="preserve"> in compliance with all applicable </w:t>
      </w:r>
      <w:r w:rsidR="004471C7" w:rsidRPr="48CC405B">
        <w:rPr>
          <w:rFonts w:eastAsia="Arial" w:cs="Arial"/>
        </w:rPr>
        <w:t>f</w:t>
      </w:r>
      <w:r w:rsidRPr="48CC405B">
        <w:rPr>
          <w:rFonts w:eastAsia="Arial" w:cs="Arial"/>
        </w:rPr>
        <w:t>ederal laws, regulations, guidelines, and the terms and conditions of award.</w:t>
      </w:r>
      <w:r w:rsidR="00D02C16">
        <w:rPr>
          <w:rFonts w:eastAsia="Arial" w:cs="Arial"/>
        </w:rPr>
        <w:br w:type="page"/>
      </w:r>
    </w:p>
    <w:p w14:paraId="5DD65D68" w14:textId="727DD5F4" w:rsidR="00603977" w:rsidRPr="00AC34BE" w:rsidRDefault="00602069" w:rsidP="00AC34BE">
      <w:pPr>
        <w:pStyle w:val="Heading1"/>
        <w:tabs>
          <w:tab w:val="left" w:pos="1008"/>
        </w:tabs>
        <w:rPr>
          <w:rFonts w:eastAsia="Arial"/>
        </w:rPr>
      </w:pPr>
      <w:bookmarkStart w:id="92" w:name="_Toc101858719"/>
      <w:bookmarkStart w:id="93" w:name="_Hlk83111368"/>
      <w:bookmarkStart w:id="94" w:name="_Toc174361896"/>
      <w:r w:rsidRPr="48CC405B">
        <w:rPr>
          <w:rFonts w:eastAsia="Arial"/>
        </w:rPr>
        <w:lastRenderedPageBreak/>
        <w:t>III</w:t>
      </w:r>
      <w:r w:rsidR="00603977" w:rsidRPr="48CC405B">
        <w:rPr>
          <w:rFonts w:eastAsia="Arial"/>
        </w:rPr>
        <w:t>.</w:t>
      </w:r>
      <w:r w:rsidR="00603977" w:rsidRPr="00AC34BE">
        <w:tab/>
      </w:r>
      <w:r w:rsidR="00603977" w:rsidRPr="48CC405B">
        <w:rPr>
          <w:rFonts w:eastAsia="Arial"/>
        </w:rPr>
        <w:t>ELIGIBILITY INFORMATION</w:t>
      </w:r>
      <w:bookmarkEnd w:id="90"/>
      <w:bookmarkEnd w:id="91"/>
      <w:bookmarkEnd w:id="92"/>
      <w:bookmarkEnd w:id="94"/>
    </w:p>
    <w:p w14:paraId="03CA3973" w14:textId="77777777" w:rsidR="00603977" w:rsidRPr="002352EF" w:rsidRDefault="00603977" w:rsidP="00403BCA">
      <w:pPr>
        <w:pStyle w:val="Heading2"/>
        <w:numPr>
          <w:ilvl w:val="0"/>
          <w:numId w:val="21"/>
        </w:numPr>
        <w:tabs>
          <w:tab w:val="clear" w:pos="720"/>
        </w:tabs>
        <w:ind w:left="360" w:hanging="360"/>
        <w:rPr>
          <w:rFonts w:eastAsia="Arial"/>
        </w:rPr>
      </w:pPr>
      <w:bookmarkStart w:id="95" w:name="_1._ELIGIBLE_APPLICANTS"/>
      <w:bookmarkStart w:id="96" w:name="_Toc485307382"/>
      <w:bookmarkStart w:id="97" w:name="_Toc81577273"/>
      <w:bookmarkStart w:id="98" w:name="_Toc101858720"/>
      <w:bookmarkStart w:id="99" w:name="_ELIGIBLE_APPLICANTS"/>
      <w:bookmarkStart w:id="100" w:name="_Toc174361897"/>
      <w:bookmarkEnd w:id="95"/>
      <w:bookmarkEnd w:id="99"/>
      <w:r w:rsidRPr="48CC405B">
        <w:rPr>
          <w:rFonts w:eastAsia="Arial"/>
        </w:rPr>
        <w:t>ELIGIBLE APPLICANTS</w:t>
      </w:r>
      <w:bookmarkEnd w:id="96"/>
      <w:bookmarkEnd w:id="97"/>
      <w:bookmarkEnd w:id="98"/>
      <w:bookmarkEnd w:id="100"/>
    </w:p>
    <w:p w14:paraId="25AEA0F8" w14:textId="1DB37DD0" w:rsidR="00760D17" w:rsidRPr="000D2D41" w:rsidRDefault="00374943" w:rsidP="00F8057F">
      <w:pPr>
        <w:tabs>
          <w:tab w:val="left" w:pos="1008"/>
        </w:tabs>
        <w:spacing w:after="120"/>
        <w:rPr>
          <w:rStyle w:val="StyleBold"/>
          <w:rFonts w:eastAsia="Arial" w:cs="Arial"/>
          <w:b w:val="0"/>
          <w:bCs w:val="0"/>
        </w:rPr>
      </w:pPr>
      <w:bookmarkStart w:id="101" w:name="_Hlk115789459"/>
      <w:r w:rsidRPr="15817B5E">
        <w:rPr>
          <w:rStyle w:val="normaltextrun"/>
          <w:rFonts w:cs="Arial"/>
          <w:color w:val="000000"/>
          <w:shd w:val="clear" w:color="auto" w:fill="FFFFFF"/>
        </w:rPr>
        <w:t xml:space="preserve">Eligibility is limited to </w:t>
      </w:r>
      <w:r w:rsidR="00EB0ADB">
        <w:rPr>
          <w:rFonts w:eastAsia="Arial" w:cs="Arial"/>
        </w:rPr>
        <w:t>s</w:t>
      </w:r>
      <w:r w:rsidR="00EB0ADB" w:rsidRPr="000D2D41">
        <w:rPr>
          <w:rFonts w:eastAsia="Arial" w:cs="Arial"/>
        </w:rPr>
        <w:t>tate</w:t>
      </w:r>
      <w:r w:rsidR="58599AA4" w:rsidRPr="000D2D41">
        <w:rPr>
          <w:rFonts w:eastAsia="Arial" w:cs="Arial"/>
        </w:rPr>
        <w:t xml:space="preserve">, local, </w:t>
      </w:r>
      <w:r w:rsidR="00EB0ADB">
        <w:rPr>
          <w:rFonts w:eastAsia="Arial" w:cs="Arial"/>
        </w:rPr>
        <w:t>t</w:t>
      </w:r>
      <w:r w:rsidR="00EB0ADB" w:rsidRPr="000D2D41">
        <w:rPr>
          <w:rFonts w:eastAsia="Arial" w:cs="Arial"/>
        </w:rPr>
        <w:t>ribal</w:t>
      </w:r>
      <w:r w:rsidR="58599AA4" w:rsidRPr="000D2D41">
        <w:rPr>
          <w:rFonts w:eastAsia="Arial" w:cs="Arial"/>
        </w:rPr>
        <w:t xml:space="preserve">, and territorial governments, </w:t>
      </w:r>
      <w:r w:rsidR="00EB0ADB">
        <w:rPr>
          <w:rFonts w:eastAsia="Arial" w:cs="Arial"/>
        </w:rPr>
        <w:t>t</w:t>
      </w:r>
      <w:r w:rsidR="00EB0ADB" w:rsidRPr="000D2D41">
        <w:rPr>
          <w:rFonts w:eastAsia="Arial" w:cs="Arial"/>
        </w:rPr>
        <w:t xml:space="preserve">ribal </w:t>
      </w:r>
      <w:r w:rsidR="58599AA4" w:rsidRPr="000D2D41">
        <w:rPr>
          <w:rFonts w:eastAsia="Arial" w:cs="Arial"/>
        </w:rPr>
        <w:t>organizations, nonprofit community-based entities, and primary care and behavioral health organizations</w:t>
      </w:r>
      <w:r w:rsidRPr="000D2D41">
        <w:rPr>
          <w:rFonts w:eastAsia="Arial" w:cs="Arial"/>
        </w:rPr>
        <w:t xml:space="preserve"> </w:t>
      </w:r>
      <w:r w:rsidR="002738EC" w:rsidRPr="000D2D41">
        <w:rPr>
          <w:rFonts w:eastAsia="Arial" w:cs="Arial"/>
          <w:szCs w:val="24"/>
        </w:rPr>
        <w:t>to address community behavioral health need worsened by the COVID-19 public health emergency</w:t>
      </w:r>
      <w:r w:rsidR="0010638D">
        <w:rPr>
          <w:rFonts w:eastAsia="Arial" w:cs="Arial"/>
          <w:szCs w:val="24"/>
        </w:rPr>
        <w:t xml:space="preserve">. </w:t>
      </w:r>
      <w:r w:rsidRPr="15817B5E">
        <w:rPr>
          <w:rStyle w:val="normaltextrun"/>
          <w:rFonts w:cs="Arial"/>
          <w:color w:val="000000"/>
          <w:shd w:val="clear" w:color="auto" w:fill="FFFFFF"/>
        </w:rPr>
        <w:t>(Section 2707 of American Rescue Plan</w:t>
      </w:r>
      <w:r w:rsidR="60EEFFFA" w:rsidRPr="15817B5E">
        <w:rPr>
          <w:rStyle w:val="normaltextrun"/>
          <w:rFonts w:cs="Arial"/>
          <w:color w:val="000000"/>
          <w:shd w:val="clear" w:color="auto" w:fill="FFFFFF"/>
        </w:rPr>
        <w:t xml:space="preserve"> Act</w:t>
      </w:r>
      <w:r w:rsidR="00F6671C">
        <w:rPr>
          <w:rStyle w:val="normaltextrun"/>
          <w:rFonts w:cs="Arial"/>
          <w:color w:val="000000"/>
          <w:shd w:val="clear" w:color="auto" w:fill="FFFFFF"/>
        </w:rPr>
        <w:t>.</w:t>
      </w:r>
      <w:r w:rsidRPr="15817B5E">
        <w:rPr>
          <w:rStyle w:val="normaltextrun"/>
          <w:rFonts w:cs="Arial"/>
          <w:color w:val="000000"/>
          <w:shd w:val="clear" w:color="auto" w:fill="FFFFFF"/>
        </w:rPr>
        <w:t>)</w:t>
      </w:r>
      <w:r w:rsidR="0010638D">
        <w:rPr>
          <w:rStyle w:val="normaltextrun"/>
          <w:rFonts w:cs="Arial"/>
          <w:color w:val="000000"/>
          <w:shd w:val="clear" w:color="auto" w:fill="FFFFFF"/>
        </w:rPr>
        <w:t xml:space="preserve"> </w:t>
      </w:r>
      <w:bookmarkStart w:id="102" w:name="_Hlk149046038"/>
      <w:bookmarkStart w:id="103" w:name="_Hlk80342471"/>
      <w:bookmarkStart w:id="104" w:name="_Hlk70689271"/>
      <w:bookmarkEnd w:id="101"/>
    </w:p>
    <w:bookmarkEnd w:id="102"/>
    <w:bookmarkEnd w:id="103"/>
    <w:p w14:paraId="439DEF4C" w14:textId="0ECFB4E4" w:rsidR="00257017" w:rsidRDefault="424124C2" w:rsidP="00F8057F">
      <w:pPr>
        <w:spacing w:after="120"/>
        <w:rPr>
          <w:rFonts w:eastAsia="Arial" w:cs="Arial"/>
        </w:rPr>
      </w:pPr>
      <w:r w:rsidRPr="48CC405B">
        <w:rPr>
          <w:rFonts w:eastAsia="Arial" w:cs="Arial"/>
        </w:rPr>
        <w:t xml:space="preserve">For general information on eligibility for federal awards, see </w:t>
      </w:r>
      <w:hyperlink r:id="rId36">
        <w:r w:rsidRPr="48CC405B">
          <w:rPr>
            <w:rStyle w:val="Hyperlink"/>
            <w:rFonts w:eastAsia="Arial" w:cs="Arial"/>
          </w:rPr>
          <w:t>https://www.grants.gov/applicants/applicant-eligibility.html</w:t>
        </w:r>
      </w:hyperlink>
      <w:r w:rsidRPr="48CC405B">
        <w:rPr>
          <w:rFonts w:eastAsia="Arial" w:cs="Arial"/>
        </w:rPr>
        <w:t>.</w:t>
      </w:r>
    </w:p>
    <w:p w14:paraId="3C9635D4" w14:textId="226765CD" w:rsidR="005576C6" w:rsidRDefault="005576C6" w:rsidP="00AF3702">
      <w:pPr>
        <w:pStyle w:val="Heading2"/>
        <w:numPr>
          <w:ilvl w:val="0"/>
          <w:numId w:val="21"/>
        </w:numPr>
        <w:tabs>
          <w:tab w:val="clear" w:pos="720"/>
          <w:tab w:val="left" w:pos="360"/>
        </w:tabs>
        <w:spacing w:before="240"/>
        <w:rPr>
          <w:rFonts w:eastAsia="Arial"/>
        </w:rPr>
      </w:pPr>
      <w:bookmarkStart w:id="105" w:name="_2._COST_SHARING"/>
      <w:bookmarkStart w:id="106" w:name="_COST_SHARING_AND"/>
      <w:bookmarkStart w:id="107" w:name="_Toc485307383"/>
      <w:bookmarkStart w:id="108" w:name="_Toc81577274"/>
      <w:bookmarkStart w:id="109" w:name="_Toc101858721"/>
      <w:bookmarkStart w:id="110" w:name="_Hlk89158878"/>
      <w:bookmarkStart w:id="111" w:name="_Toc174361898"/>
      <w:bookmarkEnd w:id="104"/>
      <w:bookmarkEnd w:id="105"/>
      <w:bookmarkEnd w:id="106"/>
      <w:r w:rsidRPr="48CC405B">
        <w:rPr>
          <w:rFonts w:eastAsia="Arial"/>
        </w:rPr>
        <w:t xml:space="preserve">COST SHARING </w:t>
      </w:r>
      <w:r w:rsidR="00A945B3" w:rsidRPr="48CC405B">
        <w:rPr>
          <w:rFonts w:eastAsia="Arial"/>
        </w:rPr>
        <w:t xml:space="preserve">AND </w:t>
      </w:r>
      <w:r w:rsidRPr="48CC405B">
        <w:rPr>
          <w:rFonts w:eastAsia="Arial"/>
        </w:rPr>
        <w:t>MATCH</w:t>
      </w:r>
      <w:r w:rsidR="00EE6754" w:rsidRPr="48CC405B">
        <w:rPr>
          <w:rFonts w:eastAsia="Arial"/>
        </w:rPr>
        <w:t>ING</w:t>
      </w:r>
      <w:r w:rsidRPr="48CC405B">
        <w:rPr>
          <w:rFonts w:eastAsia="Arial"/>
        </w:rPr>
        <w:t xml:space="preserve"> REQUIREMENTS</w:t>
      </w:r>
      <w:bookmarkEnd w:id="107"/>
      <w:bookmarkEnd w:id="108"/>
      <w:bookmarkEnd w:id="109"/>
      <w:bookmarkEnd w:id="111"/>
    </w:p>
    <w:p w14:paraId="6160CA17" w14:textId="58A38EB5" w:rsidR="33DFAA8E" w:rsidRDefault="005576C6" w:rsidP="00AF3702">
      <w:pPr>
        <w:pStyle w:val="Default"/>
        <w:spacing w:before="240" w:after="240"/>
        <w:rPr>
          <w:rFonts w:ascii="Arial" w:eastAsia="Arial" w:hAnsi="Arial" w:cs="Arial"/>
        </w:rPr>
      </w:pPr>
      <w:r w:rsidRPr="48CC405B">
        <w:rPr>
          <w:rFonts w:ascii="Arial" w:eastAsia="Arial" w:hAnsi="Arial" w:cs="Arial"/>
        </w:rPr>
        <w:t xml:space="preserve">Cost sharing/match </w:t>
      </w:r>
      <w:r w:rsidR="00EE3324" w:rsidRPr="48CC405B">
        <w:rPr>
          <w:rFonts w:ascii="Arial" w:eastAsia="Arial" w:hAnsi="Arial" w:cs="Arial"/>
        </w:rPr>
        <w:t>is</w:t>
      </w:r>
      <w:r w:rsidRPr="48CC405B">
        <w:rPr>
          <w:rFonts w:ascii="Arial" w:eastAsia="Arial" w:hAnsi="Arial" w:cs="Arial"/>
        </w:rPr>
        <w:t xml:space="preserve"> not required in this program.</w:t>
      </w:r>
      <w:r w:rsidR="000A0628" w:rsidRPr="48CC405B">
        <w:rPr>
          <w:rFonts w:ascii="Arial" w:eastAsia="Arial" w:hAnsi="Arial" w:cs="Arial"/>
        </w:rPr>
        <w:t xml:space="preserve"> </w:t>
      </w:r>
      <w:bookmarkStart w:id="112" w:name="_Hlk80342673"/>
    </w:p>
    <w:p w14:paraId="23F50E88" w14:textId="77777777" w:rsidR="00A12076" w:rsidRDefault="001C766A" w:rsidP="00AF3702">
      <w:pPr>
        <w:pStyle w:val="Heading2"/>
        <w:numPr>
          <w:ilvl w:val="0"/>
          <w:numId w:val="21"/>
        </w:numPr>
        <w:tabs>
          <w:tab w:val="clear" w:pos="720"/>
          <w:tab w:val="left" w:pos="360"/>
        </w:tabs>
        <w:spacing w:before="240"/>
        <w:ind w:left="360" w:hanging="360"/>
        <w:rPr>
          <w:rFonts w:eastAsia="Arial"/>
        </w:rPr>
      </w:pPr>
      <w:bookmarkStart w:id="113" w:name="_Toc81925747"/>
      <w:bookmarkStart w:id="114" w:name="_Toc81983275"/>
      <w:bookmarkStart w:id="115" w:name="_Toc81983373"/>
      <w:bookmarkStart w:id="116" w:name="_Toc81925748"/>
      <w:bookmarkStart w:id="117" w:name="_Toc81983276"/>
      <w:bookmarkStart w:id="118" w:name="_Toc81983374"/>
      <w:bookmarkStart w:id="119" w:name="_Toc81925749"/>
      <w:bookmarkStart w:id="120" w:name="_Toc81983277"/>
      <w:bookmarkStart w:id="121" w:name="_Toc81983375"/>
      <w:bookmarkStart w:id="122" w:name="_Toc81925750"/>
      <w:bookmarkStart w:id="123" w:name="_Toc81983278"/>
      <w:bookmarkStart w:id="124" w:name="_Toc81983376"/>
      <w:bookmarkStart w:id="125" w:name="_Toc81577275"/>
      <w:bookmarkStart w:id="126" w:name="_Toc101858722"/>
      <w:bookmarkStart w:id="127" w:name="_Toc197933197"/>
      <w:bookmarkStart w:id="128" w:name="_Toc228844875"/>
      <w:bookmarkStart w:id="129" w:name="_Toc485307384"/>
      <w:bookmarkStart w:id="130" w:name="_Toc174361899"/>
      <w:bookmarkEnd w:id="110"/>
      <w:bookmarkEnd w:id="112"/>
      <w:bookmarkEnd w:id="113"/>
      <w:bookmarkEnd w:id="114"/>
      <w:bookmarkEnd w:id="115"/>
      <w:bookmarkEnd w:id="116"/>
      <w:bookmarkEnd w:id="117"/>
      <w:bookmarkEnd w:id="118"/>
      <w:bookmarkEnd w:id="119"/>
      <w:bookmarkEnd w:id="120"/>
      <w:bookmarkEnd w:id="121"/>
      <w:bookmarkEnd w:id="122"/>
      <w:bookmarkEnd w:id="123"/>
      <w:bookmarkEnd w:id="124"/>
      <w:r w:rsidRPr="48CC405B">
        <w:rPr>
          <w:rFonts w:eastAsia="Arial"/>
        </w:rPr>
        <w:t>OTHER</w:t>
      </w:r>
      <w:r w:rsidR="006B2214" w:rsidRPr="48CC405B">
        <w:rPr>
          <w:rFonts w:eastAsia="Arial"/>
        </w:rPr>
        <w:t xml:space="preserve"> REQUIREMENTS</w:t>
      </w:r>
      <w:bookmarkEnd w:id="125"/>
      <w:bookmarkEnd w:id="126"/>
      <w:bookmarkEnd w:id="130"/>
    </w:p>
    <w:p w14:paraId="0C7A723C" w14:textId="0107C31C" w:rsidR="005576C6" w:rsidRPr="009C09FD" w:rsidRDefault="00A945B3" w:rsidP="009C09FD">
      <w:pPr>
        <w:spacing w:before="240"/>
        <w:rPr>
          <w:rFonts w:eastAsia="Arial" w:cs="Arial"/>
          <w:b/>
        </w:rPr>
      </w:pPr>
      <w:bookmarkStart w:id="131" w:name="_Toc81577276"/>
      <w:r w:rsidRPr="48CC405B">
        <w:rPr>
          <w:rFonts w:eastAsia="Arial" w:cs="Arial"/>
          <w:b/>
        </w:rPr>
        <w:t>Evidence of Experience and Credentials</w:t>
      </w:r>
      <w:bookmarkEnd w:id="127"/>
      <w:bookmarkEnd w:id="128"/>
      <w:bookmarkEnd w:id="129"/>
      <w:bookmarkEnd w:id="131"/>
    </w:p>
    <w:p w14:paraId="6AEAF9D5" w14:textId="26187709" w:rsidR="005576C6" w:rsidRPr="00AC34BE" w:rsidRDefault="005576C6" w:rsidP="009C09FD">
      <w:pPr>
        <w:tabs>
          <w:tab w:val="left" w:pos="1008"/>
        </w:tabs>
        <w:rPr>
          <w:rFonts w:eastAsia="Arial" w:cs="Arial"/>
        </w:rPr>
      </w:pPr>
      <w:r w:rsidRPr="48CC405B">
        <w:rPr>
          <w:rFonts w:eastAsia="Arial" w:cs="Arial"/>
        </w:rPr>
        <w:t xml:space="preserve">SAMHSA believes that only existing, experienced, and appropriately credentialed organizations with </w:t>
      </w:r>
      <w:r w:rsidR="00AF4146" w:rsidRPr="48CC405B">
        <w:rPr>
          <w:rFonts w:eastAsia="Arial" w:cs="Arial"/>
        </w:rPr>
        <w:t>an established record of service delivery</w:t>
      </w:r>
      <w:r w:rsidRPr="48CC405B">
        <w:rPr>
          <w:rFonts w:eastAsia="Arial" w:cs="Arial"/>
        </w:rPr>
        <w:t xml:space="preserve"> and expertise will be able to provide </w:t>
      </w:r>
      <w:r w:rsidR="004133E2" w:rsidRPr="48CC405B">
        <w:rPr>
          <w:rFonts w:eastAsia="Arial" w:cs="Arial"/>
        </w:rPr>
        <w:t xml:space="preserve">the </w:t>
      </w:r>
      <w:r w:rsidRPr="48CC405B">
        <w:rPr>
          <w:rFonts w:eastAsia="Arial" w:cs="Arial"/>
        </w:rPr>
        <w:t>required services quickly and effectively</w:t>
      </w:r>
      <w:r w:rsidR="0010638D">
        <w:rPr>
          <w:rFonts w:eastAsia="Arial" w:cs="Arial"/>
        </w:rPr>
        <w:t xml:space="preserve">. </w:t>
      </w:r>
      <w:r w:rsidR="005C14A1">
        <w:rPr>
          <w:rFonts w:eastAsia="Arial" w:cs="Arial"/>
        </w:rPr>
        <w:t xml:space="preserve">You </w:t>
      </w:r>
      <w:r w:rsidR="00D32EE3" w:rsidRPr="48CC405B">
        <w:rPr>
          <w:rFonts w:eastAsia="Arial" w:cs="Arial"/>
        </w:rPr>
        <w:t xml:space="preserve">are encouraged to include appropriately </w:t>
      </w:r>
      <w:r w:rsidR="000970FA" w:rsidRPr="48CC405B">
        <w:rPr>
          <w:rFonts w:eastAsia="Arial" w:cs="Arial"/>
        </w:rPr>
        <w:t xml:space="preserve">credentialed organizations that </w:t>
      </w:r>
      <w:r w:rsidR="000605B1" w:rsidRPr="48CC405B">
        <w:rPr>
          <w:rFonts w:eastAsia="Arial" w:cs="Arial"/>
        </w:rPr>
        <w:t>provide services to</w:t>
      </w:r>
      <w:r w:rsidR="000970FA" w:rsidRPr="48CC405B">
        <w:rPr>
          <w:rFonts w:eastAsia="Arial" w:cs="Arial"/>
        </w:rPr>
        <w:t xml:space="preserve"> underserved, diverse </w:t>
      </w:r>
      <w:r w:rsidR="34144106" w:rsidRPr="48CC405B">
        <w:rPr>
          <w:rFonts w:eastAsia="Arial" w:cs="Arial"/>
        </w:rPr>
        <w:t>population</w:t>
      </w:r>
      <w:r w:rsidR="7498D853" w:rsidRPr="48CC405B">
        <w:rPr>
          <w:rFonts w:eastAsia="Arial" w:cs="Arial"/>
        </w:rPr>
        <w:t>s</w:t>
      </w:r>
      <w:r w:rsidR="34144106" w:rsidRPr="48CC405B">
        <w:rPr>
          <w:rFonts w:eastAsia="Arial" w:cs="Arial"/>
        </w:rPr>
        <w:t>.</w:t>
      </w:r>
      <w:r w:rsidR="000970FA" w:rsidRPr="48CC405B">
        <w:rPr>
          <w:rFonts w:eastAsia="Arial" w:cs="Arial"/>
        </w:rPr>
        <w:t xml:space="preserve"> </w:t>
      </w:r>
      <w:r w:rsidR="00CE78DD" w:rsidRPr="48CC405B">
        <w:rPr>
          <w:rFonts w:eastAsia="Arial" w:cs="Arial"/>
        </w:rPr>
        <w:t xml:space="preserve">All </w:t>
      </w:r>
      <w:r w:rsidR="009630AA" w:rsidRPr="48CC405B">
        <w:rPr>
          <w:rFonts w:eastAsia="Arial" w:cs="Arial"/>
        </w:rPr>
        <w:t>r</w:t>
      </w:r>
      <w:r w:rsidR="00CE78DD" w:rsidRPr="48CC405B">
        <w:rPr>
          <w:rFonts w:eastAsia="Arial" w:cs="Arial"/>
        </w:rPr>
        <w:t xml:space="preserve">equired </w:t>
      </w:r>
      <w:r w:rsidR="009630AA" w:rsidRPr="48CC405B">
        <w:rPr>
          <w:rFonts w:eastAsia="Arial" w:cs="Arial"/>
        </w:rPr>
        <w:t>a</w:t>
      </w:r>
      <w:r w:rsidR="00CE78DD" w:rsidRPr="48CC405B">
        <w:rPr>
          <w:rFonts w:eastAsia="Arial" w:cs="Arial"/>
        </w:rPr>
        <w:t>ctivities must be provided by applicants directly, by subrecipients, or through referrals to partner agencies</w:t>
      </w:r>
      <w:r w:rsidR="0010638D">
        <w:rPr>
          <w:rFonts w:eastAsia="Arial" w:cs="Arial"/>
        </w:rPr>
        <w:t xml:space="preserve">. </w:t>
      </w:r>
      <w:r w:rsidR="009630AA" w:rsidRPr="48CC405B">
        <w:rPr>
          <w:rFonts w:eastAsia="Arial" w:cs="Arial"/>
        </w:rPr>
        <w:t xml:space="preserve">In </w:t>
      </w:r>
      <w:r w:rsidR="009630AA" w:rsidRPr="48CC405B">
        <w:rPr>
          <w:rFonts w:eastAsia="Arial" w:cs="Arial"/>
          <w:b/>
        </w:rPr>
        <w:t>Attachment 1</w:t>
      </w:r>
      <w:r w:rsidR="009630AA" w:rsidRPr="00B175AC">
        <w:rPr>
          <w:rFonts w:eastAsia="Arial" w:cs="Arial"/>
          <w:b/>
          <w:bCs/>
        </w:rPr>
        <w:t>,</w:t>
      </w:r>
      <w:r w:rsidR="009630AA" w:rsidRPr="48CC405B">
        <w:rPr>
          <w:rFonts w:eastAsia="Arial" w:cs="Arial"/>
        </w:rPr>
        <w:t xml:space="preserve"> </w:t>
      </w:r>
      <w:r w:rsidR="00B16937">
        <w:rPr>
          <w:rFonts w:eastAsia="Arial" w:cs="Arial"/>
        </w:rPr>
        <w:t>you</w:t>
      </w:r>
      <w:r w:rsidR="009630AA" w:rsidRPr="48CC405B">
        <w:rPr>
          <w:rFonts w:eastAsia="Arial" w:cs="Arial"/>
        </w:rPr>
        <w:t xml:space="preserve"> </w:t>
      </w:r>
      <w:r w:rsidR="00C23AD7" w:rsidRPr="48CC405B">
        <w:rPr>
          <w:rFonts w:eastAsia="Arial" w:cs="Arial"/>
        </w:rPr>
        <w:t xml:space="preserve">must submit evidence </w:t>
      </w:r>
      <w:r w:rsidR="009630AA" w:rsidRPr="48CC405B">
        <w:rPr>
          <w:rFonts w:eastAsia="Arial" w:cs="Arial"/>
        </w:rPr>
        <w:t xml:space="preserve">that </w:t>
      </w:r>
      <w:r w:rsidR="003A73D4" w:rsidRPr="48CC405B">
        <w:rPr>
          <w:rFonts w:eastAsia="Arial" w:cs="Arial"/>
        </w:rPr>
        <w:t xml:space="preserve">three </w:t>
      </w:r>
      <w:r w:rsidRPr="48CC405B">
        <w:rPr>
          <w:rFonts w:eastAsia="Arial" w:cs="Arial"/>
        </w:rPr>
        <w:t>additional requirements related to the provision of services</w:t>
      </w:r>
      <w:r w:rsidR="002C2A7C" w:rsidRPr="48CC405B">
        <w:rPr>
          <w:rFonts w:eastAsia="Arial" w:cs="Arial"/>
        </w:rPr>
        <w:t xml:space="preserve"> have been met</w:t>
      </w:r>
      <w:r w:rsidRPr="48CC405B">
        <w:rPr>
          <w:rFonts w:eastAsia="Arial" w:cs="Arial"/>
        </w:rPr>
        <w:t>.</w:t>
      </w:r>
    </w:p>
    <w:p w14:paraId="537F4B3A" w14:textId="2617086D" w:rsidR="009C3239" w:rsidRPr="00AC34BE" w:rsidRDefault="009C3239" w:rsidP="009C09FD">
      <w:pPr>
        <w:tabs>
          <w:tab w:val="left" w:pos="1008"/>
        </w:tabs>
        <w:ind w:left="540" w:hanging="720"/>
        <w:rPr>
          <w:rFonts w:eastAsia="Arial" w:cs="Arial"/>
        </w:rPr>
      </w:pPr>
      <w:r w:rsidRPr="48CC405B">
        <w:rPr>
          <w:rFonts w:eastAsia="Arial" w:cs="Arial"/>
        </w:rPr>
        <w:t xml:space="preserve">The </w:t>
      </w:r>
      <w:r w:rsidR="003A73D4" w:rsidRPr="48CC405B">
        <w:rPr>
          <w:rFonts w:eastAsia="Arial" w:cs="Arial"/>
        </w:rPr>
        <w:t xml:space="preserve">three </w:t>
      </w:r>
      <w:r w:rsidRPr="48CC405B">
        <w:rPr>
          <w:rFonts w:eastAsia="Arial" w:cs="Arial"/>
        </w:rPr>
        <w:t>requirements are:</w:t>
      </w:r>
    </w:p>
    <w:p w14:paraId="5575CACF" w14:textId="47869746" w:rsidR="009C3239" w:rsidRPr="00AC34BE" w:rsidRDefault="512A9987" w:rsidP="00403BCA">
      <w:pPr>
        <w:pStyle w:val="ListBullet"/>
        <w:numPr>
          <w:ilvl w:val="0"/>
          <w:numId w:val="39"/>
        </w:numPr>
        <w:tabs>
          <w:tab w:val="left" w:pos="720"/>
        </w:tabs>
        <w:ind w:left="648"/>
        <w:rPr>
          <w:rFonts w:eastAsia="Arial" w:cs="Arial"/>
        </w:rPr>
      </w:pPr>
      <w:r w:rsidRPr="00A702A0">
        <w:rPr>
          <w:rFonts w:eastAsia="Arial" w:cs="Arial"/>
        </w:rPr>
        <w:t>A provider</w:t>
      </w:r>
      <w:r w:rsidR="0D47B5BD" w:rsidRPr="00A702A0">
        <w:rPr>
          <w:rFonts w:eastAsia="Arial" w:cs="Arial"/>
        </w:rPr>
        <w:t xml:space="preserve"> or behavioral health</w:t>
      </w:r>
      <w:r w:rsidR="009C3239" w:rsidRPr="00A702A0">
        <w:rPr>
          <w:rFonts w:eastAsia="Arial" w:cs="Arial"/>
        </w:rPr>
        <w:t xml:space="preserve"> organization for direct client </w:t>
      </w:r>
      <w:r w:rsidR="00C85437" w:rsidRPr="00A702A0">
        <w:rPr>
          <w:rFonts w:eastAsia="Arial" w:cs="Arial"/>
        </w:rPr>
        <w:t xml:space="preserve">behavioral health </w:t>
      </w:r>
      <w:r w:rsidR="23E4BBAE" w:rsidRPr="00A702A0">
        <w:rPr>
          <w:rFonts w:eastAsia="Arial" w:cs="Arial"/>
        </w:rPr>
        <w:t>for perinatal and postpartum individuals</w:t>
      </w:r>
      <w:r w:rsidR="00A702A0">
        <w:rPr>
          <w:rFonts w:eastAsia="Arial" w:cs="Arial"/>
        </w:rPr>
        <w:t>,</w:t>
      </w:r>
      <w:r w:rsidR="00C85437">
        <w:rPr>
          <w:rFonts w:eastAsia="Arial" w:cs="Arial"/>
        </w:rPr>
        <w:t xml:space="preserve"> </w:t>
      </w:r>
      <w:r w:rsidR="00C85437" w:rsidRPr="00A702A0">
        <w:rPr>
          <w:rFonts w:eastAsia="Arial" w:cs="Arial"/>
        </w:rPr>
        <w:t>which includes both mental health and substance use</w:t>
      </w:r>
      <w:r w:rsidR="009C3239" w:rsidRPr="00A702A0">
        <w:rPr>
          <w:rFonts w:eastAsia="Arial" w:cs="Arial"/>
        </w:rPr>
        <w:t xml:space="preserve"> </w:t>
      </w:r>
      <w:r w:rsidR="0096404E" w:rsidRPr="00A702A0">
        <w:rPr>
          <w:rFonts w:eastAsia="Arial" w:cs="Arial"/>
        </w:rPr>
        <w:t xml:space="preserve">services </w:t>
      </w:r>
      <w:r w:rsidR="009C3239" w:rsidRPr="00A702A0">
        <w:rPr>
          <w:rFonts w:eastAsia="Arial" w:cs="Arial"/>
        </w:rPr>
        <w:t xml:space="preserve">appropriate to the </w:t>
      </w:r>
      <w:r w:rsidR="00A40092" w:rsidRPr="00A702A0">
        <w:rPr>
          <w:rFonts w:eastAsia="Arial" w:cs="Arial"/>
        </w:rPr>
        <w:t>award</w:t>
      </w:r>
      <w:r w:rsidR="00A702A0">
        <w:rPr>
          <w:rFonts w:eastAsia="Arial" w:cs="Arial"/>
        </w:rPr>
        <w:t>,</w:t>
      </w:r>
      <w:r w:rsidR="009C3239" w:rsidRPr="00A702A0">
        <w:rPr>
          <w:rFonts w:eastAsia="Arial" w:cs="Arial"/>
        </w:rPr>
        <w:t xml:space="preserve"> must be inv</w:t>
      </w:r>
      <w:r w:rsidR="003C7DC6" w:rsidRPr="00A702A0">
        <w:rPr>
          <w:rFonts w:eastAsia="Arial" w:cs="Arial"/>
        </w:rPr>
        <w:t xml:space="preserve">olved in the project. </w:t>
      </w:r>
      <w:r w:rsidR="009C3239" w:rsidRPr="00A702A0">
        <w:rPr>
          <w:rFonts w:eastAsia="Arial" w:cs="Arial"/>
        </w:rPr>
        <w:t xml:space="preserve">The provider </w:t>
      </w:r>
      <w:r w:rsidR="03571220" w:rsidRPr="00A702A0">
        <w:rPr>
          <w:rFonts w:eastAsia="Arial" w:cs="Arial"/>
        </w:rPr>
        <w:t>or behavioral health</w:t>
      </w:r>
      <w:r w:rsidRPr="00A702A0">
        <w:rPr>
          <w:rFonts w:eastAsia="Arial" w:cs="Arial"/>
        </w:rPr>
        <w:t xml:space="preserve"> </w:t>
      </w:r>
      <w:r w:rsidR="76AEBBFC" w:rsidRPr="00A702A0">
        <w:rPr>
          <w:rFonts w:eastAsia="Arial" w:cs="Arial"/>
        </w:rPr>
        <w:t xml:space="preserve">organization </w:t>
      </w:r>
      <w:r w:rsidR="009C3239" w:rsidRPr="00A702A0">
        <w:rPr>
          <w:rFonts w:eastAsia="Arial" w:cs="Arial"/>
        </w:rPr>
        <w:t xml:space="preserve">may be the </w:t>
      </w:r>
      <w:proofErr w:type="gramStart"/>
      <w:r w:rsidR="009C3239" w:rsidRPr="00A702A0">
        <w:rPr>
          <w:rFonts w:eastAsia="Arial" w:cs="Arial"/>
        </w:rPr>
        <w:t>applicant</w:t>
      </w:r>
      <w:proofErr w:type="gramEnd"/>
      <w:r w:rsidR="009C3239" w:rsidRPr="48CC405B">
        <w:rPr>
          <w:rFonts w:eastAsia="Arial" w:cs="Arial"/>
        </w:rPr>
        <w:t xml:space="preserve"> or another organization committed to the project</w:t>
      </w:r>
      <w:r w:rsidR="00917641" w:rsidRPr="48CC405B">
        <w:rPr>
          <w:rFonts w:eastAsia="Arial" w:cs="Arial"/>
        </w:rPr>
        <w:t xml:space="preserve"> as demonstrated by a Letter of </w:t>
      </w:r>
      <w:r w:rsidR="00670544">
        <w:rPr>
          <w:rFonts w:eastAsia="Arial" w:cs="Arial"/>
        </w:rPr>
        <w:t>Intent</w:t>
      </w:r>
      <w:r w:rsidR="00670544" w:rsidRPr="48CC405B">
        <w:rPr>
          <w:rFonts w:eastAsia="Arial" w:cs="Arial"/>
        </w:rPr>
        <w:t xml:space="preserve"> </w:t>
      </w:r>
      <w:r w:rsidR="00917641" w:rsidRPr="48CC405B">
        <w:rPr>
          <w:rFonts w:eastAsia="Arial" w:cs="Arial"/>
        </w:rPr>
        <w:t>(LO</w:t>
      </w:r>
      <w:r w:rsidR="00670544">
        <w:rPr>
          <w:rFonts w:eastAsia="Arial" w:cs="Arial"/>
        </w:rPr>
        <w:t>I</w:t>
      </w:r>
      <w:r w:rsidR="00917641" w:rsidRPr="48CC405B">
        <w:rPr>
          <w:rFonts w:eastAsia="Arial" w:cs="Arial"/>
        </w:rPr>
        <w:t>)</w:t>
      </w:r>
      <w:r w:rsidR="0010638D">
        <w:rPr>
          <w:rFonts w:eastAsia="Arial" w:cs="Arial"/>
        </w:rPr>
        <w:t xml:space="preserve">. </w:t>
      </w:r>
      <w:r w:rsidR="009C3239" w:rsidRPr="48CC405B">
        <w:rPr>
          <w:rFonts w:eastAsia="Arial" w:cs="Arial"/>
        </w:rPr>
        <w:t xml:space="preserve">More than one provider </w:t>
      </w:r>
      <w:r w:rsidR="0FFDCD40" w:rsidRPr="48CC405B">
        <w:rPr>
          <w:rFonts w:eastAsia="Arial" w:cs="Arial"/>
        </w:rPr>
        <w:t xml:space="preserve">or </w:t>
      </w:r>
      <w:r w:rsidR="4D01F460" w:rsidRPr="48CC405B">
        <w:rPr>
          <w:rFonts w:eastAsia="Arial" w:cs="Arial"/>
        </w:rPr>
        <w:t xml:space="preserve">behavioral health </w:t>
      </w:r>
      <w:r w:rsidR="009C3239" w:rsidRPr="48CC405B">
        <w:rPr>
          <w:rFonts w:eastAsia="Arial" w:cs="Arial"/>
        </w:rPr>
        <w:t>organization may be involved</w:t>
      </w:r>
      <w:r w:rsidR="00EB47D1" w:rsidRPr="48CC405B">
        <w:rPr>
          <w:rFonts w:eastAsia="Arial" w:cs="Arial"/>
        </w:rPr>
        <w:t>.</w:t>
      </w:r>
    </w:p>
    <w:p w14:paraId="22F23FC4" w14:textId="0F27EBB8" w:rsidR="00D02C16" w:rsidRDefault="009C3239" w:rsidP="00403BCA">
      <w:pPr>
        <w:pStyle w:val="ListBullet"/>
        <w:numPr>
          <w:ilvl w:val="0"/>
          <w:numId w:val="39"/>
        </w:numPr>
        <w:tabs>
          <w:tab w:val="left" w:pos="720"/>
        </w:tabs>
        <w:ind w:left="648"/>
        <w:rPr>
          <w:rFonts w:eastAsia="Arial" w:cs="Arial"/>
        </w:rPr>
      </w:pPr>
      <w:bookmarkStart w:id="132" w:name="_Hlk76989580"/>
      <w:r w:rsidRPr="00A702A0">
        <w:rPr>
          <w:rFonts w:eastAsia="Arial" w:cs="Arial"/>
        </w:rPr>
        <w:t xml:space="preserve">Each provider </w:t>
      </w:r>
      <w:r w:rsidR="0D76A088" w:rsidRPr="00A702A0">
        <w:rPr>
          <w:rFonts w:eastAsia="Arial" w:cs="Arial"/>
        </w:rPr>
        <w:t xml:space="preserve">and/or </w:t>
      </w:r>
      <w:r w:rsidR="0D577154" w:rsidRPr="00A702A0">
        <w:rPr>
          <w:rFonts w:eastAsia="Arial" w:cs="Arial"/>
        </w:rPr>
        <w:t>behavioral health</w:t>
      </w:r>
      <w:r w:rsidR="0D76A088" w:rsidRPr="00A702A0">
        <w:rPr>
          <w:rFonts w:eastAsia="Arial" w:cs="Arial"/>
        </w:rPr>
        <w:t xml:space="preserve"> </w:t>
      </w:r>
      <w:r w:rsidRPr="00A702A0">
        <w:rPr>
          <w:rFonts w:eastAsia="Arial" w:cs="Arial"/>
        </w:rPr>
        <w:t>organization</w:t>
      </w:r>
      <w:r w:rsidR="0096404E" w:rsidRPr="00A702A0">
        <w:rPr>
          <w:rFonts w:eastAsia="Arial" w:cs="Arial"/>
        </w:rPr>
        <w:t xml:space="preserve"> </w:t>
      </w:r>
      <w:r w:rsidR="000F3B5B" w:rsidRPr="00A702A0">
        <w:rPr>
          <w:rFonts w:eastAsia="Arial" w:cs="Arial"/>
        </w:rPr>
        <w:t xml:space="preserve">(which may include the applicant and any partners) </w:t>
      </w:r>
      <w:r w:rsidRPr="00A702A0">
        <w:rPr>
          <w:rFonts w:eastAsia="Arial" w:cs="Arial"/>
        </w:rPr>
        <w:t xml:space="preserve">must have at least </w:t>
      </w:r>
      <w:r w:rsidR="007F0CF3">
        <w:rPr>
          <w:rFonts w:eastAsia="Arial" w:cs="Arial"/>
        </w:rPr>
        <w:t xml:space="preserve">two </w:t>
      </w:r>
      <w:r w:rsidR="006A6003" w:rsidRPr="00A702A0">
        <w:rPr>
          <w:rFonts w:eastAsia="Arial" w:cs="Arial"/>
        </w:rPr>
        <w:t>years</w:t>
      </w:r>
      <w:r w:rsidR="00823F68" w:rsidRPr="00A702A0">
        <w:rPr>
          <w:rFonts w:eastAsia="Arial" w:cs="Arial"/>
        </w:rPr>
        <w:t xml:space="preserve"> of</w:t>
      </w:r>
      <w:r w:rsidR="006A6003" w:rsidRPr="00A702A0">
        <w:rPr>
          <w:rFonts w:eastAsia="Arial" w:cs="Arial"/>
        </w:rPr>
        <w:t xml:space="preserve"> experience</w:t>
      </w:r>
      <w:r w:rsidRPr="00A702A0">
        <w:rPr>
          <w:rFonts w:eastAsia="Arial" w:cs="Arial"/>
        </w:rPr>
        <w:t xml:space="preserve"> (as of the due date of the application) providing relevant services</w:t>
      </w:r>
      <w:r w:rsidR="65E3D1EF" w:rsidRPr="00A702A0">
        <w:rPr>
          <w:rFonts w:eastAsia="Arial" w:cs="Arial"/>
        </w:rPr>
        <w:t xml:space="preserve">, including behavioral health services for perinatal and postpartum </w:t>
      </w:r>
      <w:r w:rsidR="20FD684F" w:rsidRPr="00A702A0">
        <w:rPr>
          <w:rFonts w:eastAsia="Arial" w:cs="Arial"/>
        </w:rPr>
        <w:t>individuals</w:t>
      </w:r>
      <w:r w:rsidR="0010638D">
        <w:rPr>
          <w:rFonts w:eastAsia="Arial" w:cs="Arial"/>
        </w:rPr>
        <w:t xml:space="preserve">. </w:t>
      </w:r>
      <w:r w:rsidR="008C3183" w:rsidRPr="00A702A0">
        <w:rPr>
          <w:rFonts w:eastAsia="Arial" w:cs="Arial"/>
        </w:rPr>
        <w:t>O</w:t>
      </w:r>
      <w:r w:rsidRPr="00A702A0">
        <w:rPr>
          <w:rFonts w:eastAsia="Arial" w:cs="Arial"/>
        </w:rPr>
        <w:t xml:space="preserve">fficial documents must establish that the organization has provided relevant services for the </w:t>
      </w:r>
      <w:r w:rsidR="006A6003" w:rsidRPr="00A702A0">
        <w:rPr>
          <w:rFonts w:eastAsia="Arial" w:cs="Arial"/>
        </w:rPr>
        <w:t xml:space="preserve">last </w:t>
      </w:r>
      <w:r w:rsidR="00324DFB">
        <w:rPr>
          <w:rFonts w:eastAsia="Arial" w:cs="Arial"/>
        </w:rPr>
        <w:t xml:space="preserve">two </w:t>
      </w:r>
      <w:r w:rsidRPr="00A702A0">
        <w:rPr>
          <w:rFonts w:eastAsia="Arial" w:cs="Arial"/>
        </w:rPr>
        <w:t>years</w:t>
      </w:r>
      <w:r w:rsidR="0004169B" w:rsidRPr="00A702A0">
        <w:rPr>
          <w:rFonts w:eastAsia="Arial" w:cs="Arial"/>
        </w:rPr>
        <w:t>.</w:t>
      </w:r>
      <w:r w:rsidR="005F20F4" w:rsidRPr="00A702A0">
        <w:rPr>
          <w:rFonts w:eastAsia="Arial" w:cs="Arial"/>
        </w:rPr>
        <w:t xml:space="preserve"> </w:t>
      </w:r>
      <w:r w:rsidR="00D02C16">
        <w:rPr>
          <w:rFonts w:eastAsia="Arial" w:cs="Arial"/>
        </w:rPr>
        <w:br w:type="page"/>
      </w:r>
    </w:p>
    <w:bookmarkEnd w:id="132"/>
    <w:p w14:paraId="42851081" w14:textId="7C46C14D" w:rsidR="009C3239" w:rsidRPr="00AC34BE" w:rsidRDefault="009C3239" w:rsidP="00403BCA">
      <w:pPr>
        <w:pStyle w:val="ListBullet"/>
        <w:numPr>
          <w:ilvl w:val="0"/>
          <w:numId w:val="39"/>
        </w:numPr>
        <w:tabs>
          <w:tab w:val="left" w:pos="720"/>
        </w:tabs>
        <w:ind w:left="648"/>
        <w:rPr>
          <w:rFonts w:eastAsia="Arial" w:cs="Arial"/>
        </w:rPr>
      </w:pPr>
      <w:r w:rsidRPr="48CC405B">
        <w:rPr>
          <w:rFonts w:eastAsia="Arial" w:cs="Arial"/>
        </w:rPr>
        <w:lastRenderedPageBreak/>
        <w:t xml:space="preserve">Each </w:t>
      </w:r>
      <w:r w:rsidR="438594E0" w:rsidRPr="48CC405B">
        <w:rPr>
          <w:rFonts w:eastAsia="Arial" w:cs="Arial"/>
        </w:rPr>
        <w:t xml:space="preserve">behavioral health </w:t>
      </w:r>
      <w:r w:rsidR="40468169" w:rsidRPr="48CC405B">
        <w:rPr>
          <w:rFonts w:eastAsia="Arial" w:cs="Arial"/>
        </w:rPr>
        <w:t>and/or</w:t>
      </w:r>
      <w:r w:rsidR="00670544">
        <w:rPr>
          <w:rFonts w:eastAsia="Arial" w:cs="Arial"/>
        </w:rPr>
        <w:t xml:space="preserve"> </w:t>
      </w:r>
      <w:r w:rsidRPr="48CC405B">
        <w:rPr>
          <w:rFonts w:eastAsia="Arial" w:cs="Arial"/>
        </w:rPr>
        <w:t xml:space="preserve">provider organization must </w:t>
      </w:r>
      <w:proofErr w:type="gramStart"/>
      <w:r w:rsidR="00AF4146" w:rsidRPr="48CC405B">
        <w:rPr>
          <w:rFonts w:eastAsia="Arial" w:cs="Arial"/>
        </w:rPr>
        <w:t xml:space="preserve">be in compliance </w:t>
      </w:r>
      <w:r w:rsidRPr="48CC405B">
        <w:rPr>
          <w:rFonts w:eastAsia="Arial" w:cs="Arial"/>
        </w:rPr>
        <w:t>with</w:t>
      </w:r>
      <w:proofErr w:type="gramEnd"/>
      <w:r w:rsidRPr="48CC405B">
        <w:rPr>
          <w:rFonts w:eastAsia="Arial" w:cs="Arial"/>
        </w:rPr>
        <w:t xml:space="preserve"> all applicable local</w:t>
      </w:r>
      <w:r w:rsidR="004119AE" w:rsidRPr="48CC405B">
        <w:rPr>
          <w:rFonts w:eastAsia="Arial" w:cs="Arial"/>
        </w:rPr>
        <w:t xml:space="preserve"> (city, county) and </w:t>
      </w:r>
      <w:r w:rsidR="00D47C0E" w:rsidRPr="48CC405B">
        <w:rPr>
          <w:rFonts w:eastAsia="Arial" w:cs="Arial"/>
        </w:rPr>
        <w:t>s</w:t>
      </w:r>
      <w:r w:rsidR="00767B48" w:rsidRPr="48CC405B">
        <w:rPr>
          <w:rFonts w:eastAsia="Arial" w:cs="Arial"/>
        </w:rPr>
        <w:t>tate</w:t>
      </w:r>
      <w:r w:rsidRPr="48CC405B">
        <w:rPr>
          <w:rFonts w:eastAsia="Arial" w:cs="Arial"/>
        </w:rPr>
        <w:t xml:space="preserve"> licensing, accreditation</w:t>
      </w:r>
      <w:r w:rsidR="006A6003" w:rsidRPr="48CC405B">
        <w:rPr>
          <w:rFonts w:eastAsia="Arial" w:cs="Arial"/>
        </w:rPr>
        <w:t>,</w:t>
      </w:r>
      <w:r w:rsidRPr="48CC405B">
        <w:rPr>
          <w:rFonts w:eastAsia="Arial" w:cs="Arial"/>
        </w:rPr>
        <w:t xml:space="preserve"> and certification requirements, as of </w:t>
      </w:r>
      <w:r w:rsidR="005F20F4" w:rsidRPr="48CC405B">
        <w:rPr>
          <w:rFonts w:eastAsia="Arial" w:cs="Arial"/>
        </w:rPr>
        <w:t>the due date of the application</w:t>
      </w:r>
      <w:r w:rsidR="003A73D4" w:rsidRPr="48CC405B">
        <w:rPr>
          <w:rFonts w:eastAsia="Arial" w:cs="Arial"/>
        </w:rPr>
        <w:t>.</w:t>
      </w:r>
      <w:r w:rsidR="005F20F4" w:rsidRPr="48CC405B">
        <w:rPr>
          <w:rFonts w:eastAsia="Arial" w:cs="Arial"/>
        </w:rPr>
        <w:t xml:space="preserve"> </w:t>
      </w:r>
    </w:p>
    <w:p w14:paraId="05D6F797" w14:textId="0DC35288" w:rsidR="009C3239" w:rsidRPr="00880EDE" w:rsidRDefault="009C3239" w:rsidP="009C09FD">
      <w:pPr>
        <w:rPr>
          <w:rFonts w:eastAsia="Arial" w:cs="Arial"/>
          <w:b/>
        </w:rPr>
      </w:pPr>
      <w:r w:rsidRPr="48CC405B">
        <w:rPr>
          <w:rFonts w:eastAsia="Arial" w:cs="Arial"/>
          <w:b/>
        </w:rPr>
        <w:t>The above requirements apply to all s</w:t>
      </w:r>
      <w:r w:rsidR="003C7DC6" w:rsidRPr="48CC405B">
        <w:rPr>
          <w:rFonts w:eastAsia="Arial" w:cs="Arial"/>
          <w:b/>
        </w:rPr>
        <w:t xml:space="preserve">ervice provider </w:t>
      </w:r>
      <w:r w:rsidR="4C685BA9" w:rsidRPr="48CC405B">
        <w:rPr>
          <w:rFonts w:eastAsia="Arial" w:cs="Arial"/>
          <w:b/>
          <w:bCs/>
        </w:rPr>
        <w:t>and</w:t>
      </w:r>
      <w:r w:rsidR="5AB3D9E4" w:rsidRPr="48CC405B">
        <w:rPr>
          <w:rFonts w:eastAsia="Arial" w:cs="Arial"/>
          <w:b/>
          <w:bCs/>
        </w:rPr>
        <w:t>/or</w:t>
      </w:r>
      <w:r w:rsidR="4C685BA9" w:rsidRPr="48CC405B">
        <w:rPr>
          <w:rFonts w:eastAsia="Arial" w:cs="Arial"/>
          <w:b/>
          <w:bCs/>
        </w:rPr>
        <w:t xml:space="preserve"> behavioral health</w:t>
      </w:r>
      <w:r w:rsidR="2EA24470" w:rsidRPr="48CC405B">
        <w:rPr>
          <w:rFonts w:eastAsia="Arial" w:cs="Arial"/>
          <w:b/>
          <w:bCs/>
        </w:rPr>
        <w:t xml:space="preserve"> organizations</w:t>
      </w:r>
      <w:r w:rsidR="0010638D">
        <w:rPr>
          <w:rFonts w:eastAsia="Arial" w:cs="Arial"/>
          <w:b/>
          <w:bCs/>
        </w:rPr>
        <w:t xml:space="preserve">. </w:t>
      </w:r>
      <w:r w:rsidR="0044530F" w:rsidRPr="48CC405B">
        <w:rPr>
          <w:rFonts w:eastAsia="Arial" w:cs="Arial"/>
          <w:b/>
        </w:rPr>
        <w:t>If the state licensure requirements are not met by the organization, an individual’s license cannot be used instead of the state requirement</w:t>
      </w:r>
      <w:r w:rsidR="0010638D">
        <w:rPr>
          <w:rFonts w:eastAsia="Arial" w:cs="Arial"/>
          <w:b/>
        </w:rPr>
        <w:t xml:space="preserve">. </w:t>
      </w:r>
      <w:r w:rsidR="004119AE" w:rsidRPr="48CC405B">
        <w:rPr>
          <w:rFonts w:eastAsia="Arial" w:cs="Arial"/>
          <w:b/>
        </w:rPr>
        <w:t xml:space="preserve">Eligible </w:t>
      </w:r>
      <w:r w:rsidR="0074660B" w:rsidRPr="48CC405B">
        <w:rPr>
          <w:rFonts w:eastAsia="Arial" w:cs="Arial"/>
          <w:b/>
        </w:rPr>
        <w:t>t</w:t>
      </w:r>
      <w:r w:rsidR="00767B48" w:rsidRPr="48CC405B">
        <w:rPr>
          <w:rFonts w:eastAsia="Arial" w:cs="Arial"/>
          <w:b/>
        </w:rPr>
        <w:t>ribe</w:t>
      </w:r>
      <w:r w:rsidR="004119AE" w:rsidRPr="48CC405B">
        <w:rPr>
          <w:rFonts w:eastAsia="Arial" w:cs="Arial"/>
          <w:b/>
        </w:rPr>
        <w:t>s and tribal organization mental health/substance use</w:t>
      </w:r>
      <w:r w:rsidR="00591C8F" w:rsidRPr="48CC405B">
        <w:rPr>
          <w:rFonts w:eastAsia="Arial" w:cs="Arial"/>
          <w:b/>
        </w:rPr>
        <w:t xml:space="preserve"> disorder</w:t>
      </w:r>
      <w:r w:rsidR="008B13E0" w:rsidRPr="48CC405B">
        <w:rPr>
          <w:rFonts w:eastAsia="Arial" w:cs="Arial"/>
          <w:b/>
        </w:rPr>
        <w:t xml:space="preserve"> </w:t>
      </w:r>
      <w:r w:rsidR="77301D89" w:rsidRPr="48CC405B">
        <w:rPr>
          <w:rFonts w:eastAsia="Arial" w:cs="Arial"/>
          <w:b/>
        </w:rPr>
        <w:t xml:space="preserve">prevention, </w:t>
      </w:r>
      <w:r w:rsidR="004119AE" w:rsidRPr="48CC405B">
        <w:rPr>
          <w:rFonts w:eastAsia="Arial" w:cs="Arial"/>
          <w:b/>
        </w:rPr>
        <w:t>treatment</w:t>
      </w:r>
      <w:r w:rsidR="41429310" w:rsidRPr="48CC405B">
        <w:rPr>
          <w:rFonts w:eastAsia="Arial" w:cs="Arial"/>
          <w:b/>
        </w:rPr>
        <w:t>, recovery support</w:t>
      </w:r>
      <w:r w:rsidR="008B13E0" w:rsidRPr="48CC405B">
        <w:rPr>
          <w:rFonts w:eastAsia="Arial" w:cs="Arial"/>
          <w:b/>
        </w:rPr>
        <w:t xml:space="preserve"> </w:t>
      </w:r>
      <w:r w:rsidR="004119AE" w:rsidRPr="48CC405B">
        <w:rPr>
          <w:rFonts w:eastAsia="Arial" w:cs="Arial"/>
          <w:b/>
        </w:rPr>
        <w:t xml:space="preserve">providers must </w:t>
      </w:r>
      <w:proofErr w:type="gramStart"/>
      <w:r w:rsidR="00AF4146" w:rsidRPr="48CC405B">
        <w:rPr>
          <w:rFonts w:eastAsia="Arial" w:cs="Arial"/>
          <w:b/>
        </w:rPr>
        <w:t>be in compliance</w:t>
      </w:r>
      <w:r w:rsidR="004119AE" w:rsidRPr="48CC405B">
        <w:rPr>
          <w:rFonts w:eastAsia="Arial" w:cs="Arial"/>
          <w:b/>
        </w:rPr>
        <w:t xml:space="preserve"> with</w:t>
      </w:r>
      <w:proofErr w:type="gramEnd"/>
      <w:r w:rsidR="004119AE" w:rsidRPr="48CC405B">
        <w:rPr>
          <w:rFonts w:eastAsia="Arial" w:cs="Arial"/>
          <w:b/>
        </w:rPr>
        <w:t xml:space="preserve"> all applicable </w:t>
      </w:r>
      <w:r w:rsidR="00435D07" w:rsidRPr="48CC405B">
        <w:rPr>
          <w:rFonts w:eastAsia="Arial" w:cs="Arial"/>
          <w:b/>
        </w:rPr>
        <w:t>t</w:t>
      </w:r>
      <w:r w:rsidR="00727A4B" w:rsidRPr="48CC405B">
        <w:rPr>
          <w:rFonts w:eastAsia="Arial" w:cs="Arial"/>
          <w:b/>
        </w:rPr>
        <w:t xml:space="preserve">ribal </w:t>
      </w:r>
      <w:r w:rsidR="004119AE" w:rsidRPr="48CC405B">
        <w:rPr>
          <w:rFonts w:eastAsia="Arial" w:cs="Arial"/>
          <w:b/>
        </w:rPr>
        <w:t>licensing, accreditation, and certification requirements, as of the due date of the application</w:t>
      </w:r>
      <w:r w:rsidR="0010638D">
        <w:rPr>
          <w:rFonts w:eastAsia="Arial" w:cs="Arial"/>
          <w:b/>
        </w:rPr>
        <w:t xml:space="preserve">. </w:t>
      </w:r>
      <w:r w:rsidR="00536D18" w:rsidRPr="48CC405B">
        <w:rPr>
          <w:rFonts w:eastAsia="Arial" w:cs="Arial"/>
          <w:b/>
        </w:rPr>
        <w:t>In Attachment 1, you must include a statement certifying that the service provider organizations meet these requirements.</w:t>
      </w:r>
    </w:p>
    <w:p w14:paraId="22E4FD5A" w14:textId="40C5F8BE" w:rsidR="00EB71AA" w:rsidRDefault="002F7C21" w:rsidP="00AF3702">
      <w:pPr>
        <w:tabs>
          <w:tab w:val="left" w:pos="1008"/>
        </w:tabs>
        <w:rPr>
          <w:rStyle w:val="StyleBold"/>
          <w:rFonts w:eastAsia="Arial" w:cs="Arial"/>
        </w:rPr>
      </w:pPr>
      <w:r w:rsidRPr="48CC405B">
        <w:rPr>
          <w:rFonts w:eastAsia="Arial" w:cs="Arial"/>
        </w:rPr>
        <w:t>F</w:t>
      </w:r>
      <w:r w:rsidR="009C3239" w:rsidRPr="48CC405B">
        <w:rPr>
          <w:rFonts w:eastAsia="Arial" w:cs="Arial"/>
        </w:rPr>
        <w:t xml:space="preserve">ollowing </w:t>
      </w:r>
      <w:r w:rsidR="00117DED" w:rsidRPr="48CC405B">
        <w:rPr>
          <w:rFonts w:eastAsia="Arial" w:cs="Arial"/>
        </w:rPr>
        <w:t xml:space="preserve">the </w:t>
      </w:r>
      <w:r w:rsidR="009C3239" w:rsidRPr="48CC405B">
        <w:rPr>
          <w:rFonts w:eastAsia="Arial" w:cs="Arial"/>
        </w:rPr>
        <w:t>review</w:t>
      </w:r>
      <w:r w:rsidR="00117DED" w:rsidRPr="48CC405B">
        <w:rPr>
          <w:rFonts w:eastAsia="Arial" w:cs="Arial"/>
        </w:rPr>
        <w:t xml:space="preserve"> of </w:t>
      </w:r>
      <w:r w:rsidR="006D0901" w:rsidRPr="48CC405B">
        <w:rPr>
          <w:rFonts w:eastAsia="Arial" w:cs="Arial"/>
        </w:rPr>
        <w:t>your</w:t>
      </w:r>
      <w:r w:rsidR="00117DED" w:rsidRPr="48CC405B">
        <w:rPr>
          <w:rFonts w:eastAsia="Arial" w:cs="Arial"/>
        </w:rPr>
        <w:t xml:space="preserve"> application</w:t>
      </w:r>
      <w:r w:rsidR="009C3239" w:rsidRPr="48CC405B">
        <w:rPr>
          <w:rFonts w:eastAsia="Arial" w:cs="Arial"/>
        </w:rPr>
        <w:t xml:space="preserve">, </w:t>
      </w:r>
      <w:r w:rsidRPr="48CC405B">
        <w:rPr>
          <w:rFonts w:eastAsia="Arial" w:cs="Arial"/>
        </w:rPr>
        <w:t xml:space="preserve">if </w:t>
      </w:r>
      <w:r w:rsidR="002C2A7C" w:rsidRPr="48CC405B">
        <w:rPr>
          <w:rFonts w:eastAsia="Arial" w:cs="Arial"/>
        </w:rPr>
        <w:t xml:space="preserve">the score </w:t>
      </w:r>
      <w:r w:rsidR="009C3239" w:rsidRPr="48CC405B">
        <w:rPr>
          <w:rFonts w:eastAsia="Arial" w:cs="Arial"/>
        </w:rPr>
        <w:t>is in the fund</w:t>
      </w:r>
      <w:r w:rsidR="00A25B5A" w:rsidRPr="48CC405B">
        <w:rPr>
          <w:rFonts w:eastAsia="Arial" w:cs="Arial"/>
        </w:rPr>
        <w:t>able</w:t>
      </w:r>
      <w:r w:rsidR="009C3239" w:rsidRPr="48CC405B">
        <w:rPr>
          <w:rFonts w:eastAsia="Arial" w:cs="Arial"/>
        </w:rPr>
        <w:t xml:space="preserve"> range, the </w:t>
      </w:r>
      <w:r w:rsidR="009A08EB" w:rsidRPr="48CC405B">
        <w:rPr>
          <w:rFonts w:eastAsia="Arial" w:cs="Arial"/>
        </w:rPr>
        <w:t>GPO</w:t>
      </w:r>
      <w:r w:rsidR="009C3239" w:rsidRPr="48CC405B">
        <w:rPr>
          <w:rFonts w:eastAsia="Arial" w:cs="Arial"/>
        </w:rPr>
        <w:t xml:space="preserve"> </w:t>
      </w:r>
      <w:r w:rsidRPr="48CC405B">
        <w:rPr>
          <w:rFonts w:eastAsia="Arial" w:cs="Arial"/>
        </w:rPr>
        <w:t xml:space="preserve">may </w:t>
      </w:r>
      <w:r w:rsidR="009C3239" w:rsidRPr="48CC405B">
        <w:rPr>
          <w:rFonts w:eastAsia="Arial" w:cs="Arial"/>
        </w:rPr>
        <w:t xml:space="preserve">request that </w:t>
      </w:r>
      <w:r w:rsidR="00117DED" w:rsidRPr="48CC405B">
        <w:rPr>
          <w:rFonts w:eastAsia="Arial" w:cs="Arial"/>
        </w:rPr>
        <w:t xml:space="preserve">you submit </w:t>
      </w:r>
      <w:r w:rsidR="003A73D4" w:rsidRPr="48CC405B">
        <w:rPr>
          <w:rFonts w:eastAsia="Arial" w:cs="Arial"/>
        </w:rPr>
        <w:t xml:space="preserve">additional </w:t>
      </w:r>
      <w:r w:rsidR="009C3239" w:rsidRPr="48CC405B">
        <w:rPr>
          <w:rFonts w:eastAsia="Arial" w:cs="Arial"/>
        </w:rPr>
        <w:t xml:space="preserve">documentation </w:t>
      </w:r>
      <w:r w:rsidRPr="48CC405B">
        <w:rPr>
          <w:rFonts w:eastAsia="Arial" w:cs="Arial"/>
        </w:rPr>
        <w:t>or verify that the documentation submitted is complete</w:t>
      </w:r>
      <w:r w:rsidR="003A73D4" w:rsidRPr="48CC405B">
        <w:rPr>
          <w:rFonts w:eastAsia="Arial" w:cs="Arial"/>
        </w:rPr>
        <w:t>.</w:t>
      </w:r>
      <w:r w:rsidR="00ED28BF" w:rsidRPr="48CC405B">
        <w:rPr>
          <w:rFonts w:eastAsia="Arial" w:cs="Arial"/>
        </w:rPr>
        <w:t xml:space="preserve"> </w:t>
      </w:r>
      <w:r w:rsidR="009C3239" w:rsidRPr="48CC405B">
        <w:rPr>
          <w:rStyle w:val="StyleBold"/>
          <w:rFonts w:eastAsia="Arial" w:cs="Arial"/>
        </w:rPr>
        <w:t>If the GPO does not receive this documentation within the time specified, your application will not be considered for an award.</w:t>
      </w:r>
    </w:p>
    <w:p w14:paraId="45D82097" w14:textId="0ADBD78D" w:rsidR="00167E9B" w:rsidRDefault="00602069" w:rsidP="00AF3702">
      <w:pPr>
        <w:pStyle w:val="Heading1"/>
        <w:tabs>
          <w:tab w:val="left" w:pos="1008"/>
        </w:tabs>
        <w:rPr>
          <w:rFonts w:eastAsia="Arial"/>
        </w:rPr>
      </w:pPr>
      <w:bookmarkStart w:id="133" w:name="_IV._APPLICATION_AND"/>
      <w:bookmarkStart w:id="134" w:name="SectionIV"/>
      <w:bookmarkStart w:id="135" w:name="_Toc485307385"/>
      <w:bookmarkStart w:id="136" w:name="_Toc81577277"/>
      <w:bookmarkStart w:id="137" w:name="_Toc101858723"/>
      <w:bookmarkStart w:id="138" w:name="_Hlk83020726"/>
      <w:bookmarkStart w:id="139" w:name="_Hlk143594842"/>
      <w:bookmarkStart w:id="140" w:name="_Toc174361900"/>
      <w:bookmarkEnd w:id="133"/>
      <w:bookmarkEnd w:id="134"/>
      <w:r w:rsidRPr="48CC405B">
        <w:rPr>
          <w:rFonts w:eastAsia="Arial"/>
        </w:rPr>
        <w:t>IV</w:t>
      </w:r>
      <w:r w:rsidR="00167E9B" w:rsidRPr="48CC405B">
        <w:rPr>
          <w:rFonts w:eastAsia="Arial"/>
        </w:rPr>
        <w:t>.</w:t>
      </w:r>
      <w:r w:rsidR="00167E9B" w:rsidRPr="00AC34BE">
        <w:tab/>
      </w:r>
      <w:r w:rsidR="00167E9B" w:rsidRPr="48CC405B">
        <w:rPr>
          <w:rFonts w:eastAsia="Arial"/>
        </w:rPr>
        <w:t>APPLICATION AND SUBMISSION INFORMATION</w:t>
      </w:r>
      <w:bookmarkEnd w:id="135"/>
      <w:bookmarkEnd w:id="136"/>
      <w:bookmarkEnd w:id="137"/>
      <w:bookmarkEnd w:id="140"/>
    </w:p>
    <w:p w14:paraId="0F6711DB" w14:textId="78147C4F" w:rsidR="0053207B" w:rsidRDefault="0053207B" w:rsidP="00AF3702">
      <w:pPr>
        <w:pStyle w:val="Heading2"/>
        <w:numPr>
          <w:ilvl w:val="0"/>
          <w:numId w:val="11"/>
        </w:numPr>
        <w:tabs>
          <w:tab w:val="clear" w:pos="720"/>
          <w:tab w:val="left" w:pos="360"/>
          <w:tab w:val="left" w:pos="1008"/>
        </w:tabs>
        <w:ind w:left="0" w:firstLine="0"/>
        <w:rPr>
          <w:rFonts w:eastAsia="Arial"/>
        </w:rPr>
      </w:pPr>
      <w:bookmarkStart w:id="141" w:name="_Toc101858724"/>
      <w:bookmarkStart w:id="142" w:name="_Hlk70666238"/>
      <w:bookmarkStart w:id="143" w:name="_Hlk83128610"/>
      <w:bookmarkStart w:id="144" w:name="_Hlk70689550"/>
      <w:bookmarkStart w:id="145" w:name="_Toc174361901"/>
      <w:r w:rsidRPr="48CC405B">
        <w:rPr>
          <w:rFonts w:eastAsia="Arial"/>
        </w:rPr>
        <w:t>ADDRESS TO REQUEST APPLICATION PACKAGE</w:t>
      </w:r>
      <w:bookmarkEnd w:id="141"/>
      <w:bookmarkEnd w:id="145"/>
    </w:p>
    <w:p w14:paraId="65252E44" w14:textId="335BA95E" w:rsidR="0064633D" w:rsidRDefault="00E40F44" w:rsidP="00FB01F8">
      <w:pPr>
        <w:rPr>
          <w:rFonts w:eastAsia="Arial" w:cs="Arial"/>
        </w:rPr>
      </w:pPr>
      <w:bookmarkStart w:id="146" w:name="_Hlk143594955"/>
      <w:r w:rsidRPr="48CC405B">
        <w:rPr>
          <w:rFonts w:eastAsia="Arial" w:cs="Arial"/>
          <w:color w:val="333333"/>
        </w:rPr>
        <w:t xml:space="preserve">The application forms package can be </w:t>
      </w:r>
      <w:r w:rsidR="00AF4146" w:rsidRPr="48CC405B">
        <w:rPr>
          <w:rFonts w:eastAsia="Arial" w:cs="Arial"/>
          <w:color w:val="333333"/>
        </w:rPr>
        <w:t>found</w:t>
      </w:r>
      <w:r w:rsidRPr="48CC405B">
        <w:rPr>
          <w:rFonts w:eastAsia="Arial" w:cs="Arial"/>
          <w:color w:val="333333"/>
        </w:rPr>
        <w:t xml:space="preserve"> </w:t>
      </w:r>
      <w:r w:rsidR="00372BB7" w:rsidRPr="48CC405B">
        <w:rPr>
          <w:rFonts w:eastAsia="Arial" w:cs="Arial"/>
          <w:color w:val="333333"/>
        </w:rPr>
        <w:t xml:space="preserve">at </w:t>
      </w:r>
      <w:hyperlink r:id="rId37">
        <w:r w:rsidR="006C0D79" w:rsidRPr="48CC405B">
          <w:rPr>
            <w:rStyle w:val="Hyperlink"/>
            <w:rFonts w:eastAsia="Arial" w:cs="Arial"/>
          </w:rPr>
          <w:t>Grants.gov Workspace</w:t>
        </w:r>
      </w:hyperlink>
      <w:r w:rsidR="005656F4" w:rsidRPr="48CC405B">
        <w:rPr>
          <w:rFonts w:eastAsia="Arial" w:cs="Arial"/>
          <w:color w:val="333333"/>
        </w:rPr>
        <w:t xml:space="preserve"> </w:t>
      </w:r>
      <w:r w:rsidR="00375016" w:rsidRPr="48CC405B">
        <w:rPr>
          <w:rFonts w:eastAsia="Arial" w:cs="Arial"/>
          <w:color w:val="333333"/>
        </w:rPr>
        <w:t>or</w:t>
      </w:r>
      <w:r w:rsidRPr="48CC405B">
        <w:rPr>
          <w:rFonts w:eastAsia="Arial" w:cs="Arial"/>
          <w:color w:val="333333"/>
        </w:rPr>
        <w:t xml:space="preserve"> </w:t>
      </w:r>
      <w:hyperlink r:id="rId38">
        <w:proofErr w:type="spellStart"/>
        <w:r w:rsidR="006C0D79" w:rsidRPr="48CC405B">
          <w:rPr>
            <w:rStyle w:val="Hyperlink"/>
            <w:rFonts w:eastAsia="Arial" w:cs="Arial"/>
          </w:rPr>
          <w:t>eRA</w:t>
        </w:r>
        <w:proofErr w:type="spellEnd"/>
        <w:r w:rsidR="006C0D79" w:rsidRPr="48CC405B">
          <w:rPr>
            <w:rStyle w:val="Hyperlink"/>
            <w:rFonts w:eastAsia="Arial" w:cs="Arial"/>
          </w:rPr>
          <w:t xml:space="preserve"> AS</w:t>
        </w:r>
        <w:r w:rsidR="006C0D79" w:rsidRPr="48CC405B">
          <w:rPr>
            <w:rStyle w:val="Hyperlink"/>
            <w:rFonts w:eastAsia="Arial" w:cs="Arial"/>
          </w:rPr>
          <w:t>S</w:t>
        </w:r>
        <w:r w:rsidR="006C0D79" w:rsidRPr="48CC405B">
          <w:rPr>
            <w:rStyle w:val="Hyperlink"/>
            <w:rFonts w:eastAsia="Arial" w:cs="Arial"/>
          </w:rPr>
          <w:t>IST</w:t>
        </w:r>
      </w:hyperlink>
      <w:r w:rsidR="0010638D">
        <w:rPr>
          <w:rFonts w:eastAsia="Arial" w:cs="Arial"/>
          <w:color w:val="333333"/>
        </w:rPr>
        <w:t xml:space="preserve">. </w:t>
      </w:r>
      <w:r w:rsidR="00480F39" w:rsidRPr="48CC405B">
        <w:rPr>
          <w:rFonts w:eastAsia="Arial" w:cs="Arial"/>
        </w:rPr>
        <w:t xml:space="preserve">Due to </w:t>
      </w:r>
      <w:r w:rsidR="0030488A" w:rsidRPr="48CC405B">
        <w:rPr>
          <w:rFonts w:eastAsia="Arial" w:cs="Arial"/>
        </w:rPr>
        <w:t xml:space="preserve">potential </w:t>
      </w:r>
      <w:r w:rsidR="00480F39" w:rsidRPr="48CC405B">
        <w:rPr>
          <w:rFonts w:eastAsia="Arial" w:cs="Arial"/>
        </w:rPr>
        <w:t xml:space="preserve">difficulties with internet access, </w:t>
      </w:r>
      <w:r w:rsidR="0064633D" w:rsidRPr="48CC405B">
        <w:rPr>
          <w:rFonts w:eastAsia="Arial" w:cs="Arial"/>
        </w:rPr>
        <w:t>SAMHSA understands that applicants may need to request paper copies of materials, including forms and required documents</w:t>
      </w:r>
      <w:r w:rsidR="0010638D">
        <w:rPr>
          <w:rFonts w:eastAsia="Arial" w:cs="Arial"/>
        </w:rPr>
        <w:t xml:space="preserve">. </w:t>
      </w:r>
      <w:r w:rsidR="2FBB3EC6" w:rsidRPr="003E0AC2">
        <w:rPr>
          <w:rFonts w:eastAsia="Arial" w:cs="Arial"/>
        </w:rPr>
        <w:t>See</w:t>
      </w:r>
      <w:r w:rsidR="006C0D79" w:rsidRPr="003E0AC2">
        <w:rPr>
          <w:rFonts w:eastAsia="Arial" w:cs="Arial"/>
        </w:rPr>
        <w:t xml:space="preserve"> </w:t>
      </w:r>
      <w:hyperlink r:id="rId39" w:anchor="page=4" w:history="1">
        <w:r w:rsidR="003E0AC2" w:rsidRPr="003E0AC2">
          <w:rPr>
            <w:rStyle w:val="Hyperlink"/>
            <w:rFonts w:cs="Arial"/>
            <w:i/>
            <w:iCs/>
          </w:rPr>
          <w:t>Sec</w:t>
        </w:r>
        <w:r w:rsidR="003E0AC2" w:rsidRPr="003E0AC2">
          <w:rPr>
            <w:rStyle w:val="Hyperlink"/>
            <w:rFonts w:cs="Arial"/>
            <w:i/>
            <w:iCs/>
          </w:rPr>
          <w:t>t</w:t>
        </w:r>
        <w:r w:rsidR="003E0AC2" w:rsidRPr="003E0AC2">
          <w:rPr>
            <w:rStyle w:val="Hyperlink"/>
            <w:rFonts w:cs="Arial"/>
            <w:i/>
            <w:iCs/>
          </w:rPr>
          <w:t>ion A</w:t>
        </w:r>
      </w:hyperlink>
      <w:r w:rsidR="00C02330" w:rsidRPr="003E0AC2">
        <w:rPr>
          <w:rFonts w:eastAsia="Arial" w:cs="Arial"/>
        </w:rPr>
        <w:t xml:space="preserve"> </w:t>
      </w:r>
      <w:r w:rsidR="007C1AE8" w:rsidRPr="003E0AC2">
        <w:rPr>
          <w:rStyle w:val="Hyperlink"/>
          <w:rFonts w:eastAsia="Arial" w:cs="Arial"/>
          <w:i/>
          <w:color w:val="auto"/>
          <w:u w:val="none"/>
        </w:rPr>
        <w:t>of</w:t>
      </w:r>
      <w:r w:rsidR="00B053B8" w:rsidRPr="003E0AC2">
        <w:rPr>
          <w:rStyle w:val="Hyperlink"/>
          <w:rFonts w:eastAsia="Arial" w:cs="Arial"/>
          <w:i/>
          <w:color w:val="auto"/>
          <w:u w:val="none"/>
        </w:rPr>
        <w:t xml:space="preserve"> the Ap</w:t>
      </w:r>
      <w:r w:rsidR="00B053B8" w:rsidRPr="48CC405B">
        <w:rPr>
          <w:rStyle w:val="Hyperlink"/>
          <w:rFonts w:eastAsia="Arial" w:cs="Arial"/>
          <w:i/>
          <w:color w:val="auto"/>
          <w:u w:val="none"/>
        </w:rPr>
        <w:t>plication Guide</w:t>
      </w:r>
      <w:r w:rsidR="0064633D" w:rsidRPr="48CC405B">
        <w:rPr>
          <w:rFonts w:eastAsia="Arial" w:cs="Arial"/>
        </w:rPr>
        <w:t xml:space="preserve"> for more information</w:t>
      </w:r>
      <w:r w:rsidR="00A854E6" w:rsidRPr="48CC405B">
        <w:rPr>
          <w:rFonts w:eastAsia="Arial" w:cs="Arial"/>
        </w:rPr>
        <w:t xml:space="preserve"> </w:t>
      </w:r>
      <w:r w:rsidR="009A08EB" w:rsidRPr="48CC405B">
        <w:rPr>
          <w:rFonts w:eastAsia="Arial" w:cs="Arial"/>
        </w:rPr>
        <w:t xml:space="preserve">on </w:t>
      </w:r>
      <w:r w:rsidR="00A854E6" w:rsidRPr="48CC405B">
        <w:rPr>
          <w:rFonts w:eastAsia="Arial" w:cs="Arial"/>
        </w:rPr>
        <w:t>obtaining an application package</w:t>
      </w:r>
      <w:r w:rsidR="0064633D" w:rsidRPr="48CC405B">
        <w:rPr>
          <w:rFonts w:eastAsia="Arial" w:cs="Arial"/>
        </w:rPr>
        <w:t>.</w:t>
      </w:r>
    </w:p>
    <w:p w14:paraId="2C166B02" w14:textId="754E8916" w:rsidR="0064633D" w:rsidRPr="0064633D" w:rsidRDefault="007838B8" w:rsidP="00403BCA">
      <w:pPr>
        <w:pStyle w:val="Heading2"/>
        <w:numPr>
          <w:ilvl w:val="0"/>
          <w:numId w:val="11"/>
        </w:numPr>
        <w:tabs>
          <w:tab w:val="clear" w:pos="720"/>
          <w:tab w:val="left" w:pos="360"/>
        </w:tabs>
        <w:rPr>
          <w:rFonts w:eastAsia="Arial"/>
          <w:color w:val="333333"/>
        </w:rPr>
      </w:pPr>
      <w:bookmarkStart w:id="147" w:name="_Toc101858725"/>
      <w:bookmarkStart w:id="148" w:name="_Toc174361902"/>
      <w:bookmarkEnd w:id="138"/>
      <w:bookmarkEnd w:id="146"/>
      <w:r w:rsidRPr="48CC405B">
        <w:rPr>
          <w:rFonts w:eastAsia="Arial"/>
        </w:rPr>
        <w:t>CONTENT AND FORM OF APPLICATION SUBMISSION</w:t>
      </w:r>
      <w:bookmarkStart w:id="149" w:name="_2.2_Required_Application"/>
      <w:bookmarkStart w:id="150" w:name="_1.1_Required_Application"/>
      <w:bookmarkStart w:id="151" w:name="_Toc443054215"/>
      <w:bookmarkStart w:id="152" w:name="_Toc457552075"/>
      <w:bookmarkStart w:id="153" w:name="_Toc485307386"/>
      <w:bookmarkStart w:id="154" w:name="_Toc81577278"/>
      <w:bookmarkEnd w:id="142"/>
      <w:bookmarkEnd w:id="147"/>
      <w:bookmarkEnd w:id="149"/>
      <w:bookmarkEnd w:id="150"/>
      <w:bookmarkEnd w:id="148"/>
    </w:p>
    <w:p w14:paraId="37D3BF64" w14:textId="7A20B54B" w:rsidR="00D434AC" w:rsidRDefault="00D434AC" w:rsidP="00FB01F8">
      <w:pPr>
        <w:rPr>
          <w:rFonts w:eastAsia="Arial" w:cs="Arial"/>
          <w:b/>
        </w:rPr>
      </w:pPr>
      <w:r w:rsidRPr="48CC405B">
        <w:rPr>
          <w:rFonts w:eastAsia="Arial" w:cs="Arial"/>
          <w:b/>
        </w:rPr>
        <w:t>REQUIRED APPLICATION COMPONENTS</w:t>
      </w:r>
      <w:bookmarkEnd w:id="151"/>
      <w:bookmarkEnd w:id="152"/>
      <w:r w:rsidR="00C943F6" w:rsidRPr="48CC405B">
        <w:rPr>
          <w:rFonts w:eastAsia="Arial" w:cs="Arial"/>
          <w:b/>
        </w:rPr>
        <w:t>:</w:t>
      </w:r>
      <w:bookmarkEnd w:id="153"/>
      <w:bookmarkEnd w:id="154"/>
      <w:r w:rsidR="00C943F6" w:rsidRPr="48CC405B">
        <w:rPr>
          <w:rFonts w:eastAsia="Arial" w:cs="Arial"/>
          <w:b/>
        </w:rPr>
        <w:t xml:space="preserve"> </w:t>
      </w:r>
    </w:p>
    <w:p w14:paraId="69F8707A" w14:textId="7E17E8DF" w:rsidR="003C7675" w:rsidRPr="003C7675" w:rsidRDefault="00CC6DF0" w:rsidP="00CC6DF0">
      <w:pPr>
        <w:rPr>
          <w:rFonts w:eastAsia="Arial" w:cs="Arial"/>
          <w:b/>
        </w:rPr>
      </w:pPr>
      <w:bookmarkStart w:id="155" w:name="_Hlk143595013"/>
      <w:r w:rsidRPr="48CC405B">
        <w:rPr>
          <w:rFonts w:eastAsia="Arial" w:cs="Arial"/>
        </w:rPr>
        <w:t xml:space="preserve">You must submit the standard and supporting documents outlined below </w:t>
      </w:r>
      <w:r w:rsidRPr="003E0AC2">
        <w:rPr>
          <w:rFonts w:eastAsia="Arial" w:cs="Arial"/>
        </w:rPr>
        <w:t xml:space="preserve">and in </w:t>
      </w:r>
      <w:hyperlink r:id="rId40" w:anchor="page=6" w:history="1">
        <w:r w:rsidR="003E0AC2" w:rsidRPr="003E0AC2">
          <w:rPr>
            <w:rStyle w:val="Hyperlink"/>
            <w:rFonts w:cs="Arial"/>
            <w:i/>
            <w:iCs/>
          </w:rPr>
          <w:t xml:space="preserve">Section </w:t>
        </w:r>
        <w:r w:rsidR="003E0AC2" w:rsidRPr="003E0AC2">
          <w:rPr>
            <w:rStyle w:val="Hyperlink"/>
            <w:rFonts w:cs="Arial"/>
            <w:i/>
            <w:iCs/>
          </w:rPr>
          <w:t>A</w:t>
        </w:r>
      </w:hyperlink>
      <w:hyperlink w:anchor="_2._WRITE_AND">
        <w:r w:rsidR="5C5D2D1D" w:rsidRPr="003E0AC2">
          <w:rPr>
            <w:rStyle w:val="Hyperlink"/>
            <w:rFonts w:eastAsia="Arial" w:cs="Arial"/>
            <w:i/>
            <w:iCs/>
            <w:color w:val="auto"/>
            <w:u w:val="none"/>
          </w:rPr>
          <w:t xml:space="preserve"> - 2.2</w:t>
        </w:r>
      </w:hyperlink>
      <w:r w:rsidRPr="003E0AC2">
        <w:rPr>
          <w:rFonts w:eastAsia="Arial" w:cs="Arial"/>
          <w:i/>
        </w:rPr>
        <w:t xml:space="preserve"> </w:t>
      </w:r>
      <w:r w:rsidR="0086443A" w:rsidRPr="003E0AC2">
        <w:rPr>
          <w:rFonts w:eastAsia="Arial" w:cs="Arial"/>
          <w:i/>
        </w:rPr>
        <w:t>of</w:t>
      </w:r>
      <w:r w:rsidR="00B053B8" w:rsidRPr="003E0AC2">
        <w:rPr>
          <w:rFonts w:eastAsia="Arial" w:cs="Arial"/>
          <w:i/>
        </w:rPr>
        <w:t xml:space="preserve"> the Application Guide (</w:t>
      </w:r>
      <w:r w:rsidRPr="003E0AC2">
        <w:rPr>
          <w:rFonts w:eastAsia="Arial" w:cs="Arial"/>
          <w:i/>
        </w:rPr>
        <w:t>Required Application Components</w:t>
      </w:r>
      <w:r w:rsidR="00B053B8" w:rsidRPr="003E0AC2">
        <w:rPr>
          <w:rFonts w:eastAsia="Arial" w:cs="Arial"/>
          <w:i/>
        </w:rPr>
        <w:t>)</w:t>
      </w:r>
      <w:r w:rsidR="00BE13CC" w:rsidRPr="003E0AC2">
        <w:rPr>
          <w:rFonts w:eastAsia="Arial" w:cs="Arial"/>
          <w:i/>
        </w:rPr>
        <w:t>.</w:t>
      </w:r>
      <w:r w:rsidRPr="003E0AC2">
        <w:rPr>
          <w:rFonts w:eastAsia="Arial" w:cs="Arial"/>
        </w:rPr>
        <w:t xml:space="preserve"> </w:t>
      </w:r>
      <w:r w:rsidR="003C7675" w:rsidRPr="003E0AC2">
        <w:rPr>
          <w:rFonts w:eastAsia="Arial" w:cs="Arial"/>
        </w:rPr>
        <w:t>All files uploaded must be in Adobe PDF file format</w:t>
      </w:r>
      <w:r w:rsidR="0010638D">
        <w:rPr>
          <w:rFonts w:eastAsia="Arial" w:cs="Arial"/>
        </w:rPr>
        <w:t xml:space="preserve">. </w:t>
      </w:r>
      <w:r w:rsidR="003C7675" w:rsidRPr="009D505E">
        <w:rPr>
          <w:rFonts w:eastAsia="Arial" w:cs="Arial"/>
        </w:rPr>
        <w:t xml:space="preserve">See </w:t>
      </w:r>
      <w:hyperlink r:id="rId41" w:anchor="page=16" w:history="1">
        <w:r w:rsidR="009D505E" w:rsidRPr="009D505E">
          <w:rPr>
            <w:rStyle w:val="Hyperlink"/>
            <w:i/>
            <w:iCs/>
          </w:rPr>
          <w:t>Section B</w:t>
        </w:r>
      </w:hyperlink>
      <w:r w:rsidR="00B053B8" w:rsidRPr="009D505E">
        <w:rPr>
          <w:rFonts w:eastAsia="Arial" w:cs="Arial"/>
          <w:i/>
        </w:rPr>
        <w:t xml:space="preserve"> </w:t>
      </w:r>
      <w:r w:rsidR="0086443A" w:rsidRPr="009D505E">
        <w:rPr>
          <w:rFonts w:eastAsia="Arial" w:cs="Arial"/>
          <w:i/>
        </w:rPr>
        <w:t>of</w:t>
      </w:r>
      <w:r w:rsidR="00B053B8" w:rsidRPr="009D505E">
        <w:rPr>
          <w:rFonts w:eastAsia="Arial" w:cs="Arial"/>
          <w:i/>
        </w:rPr>
        <w:t xml:space="preserve"> the</w:t>
      </w:r>
      <w:r w:rsidR="00B053B8" w:rsidRPr="003E0AC2">
        <w:rPr>
          <w:rFonts w:eastAsia="Arial" w:cs="Arial"/>
          <w:i/>
        </w:rPr>
        <w:t xml:space="preserve"> Application Guide</w:t>
      </w:r>
      <w:r w:rsidR="00B053B8" w:rsidRPr="003E0AC2">
        <w:rPr>
          <w:rFonts w:eastAsia="Arial" w:cs="Arial"/>
        </w:rPr>
        <w:t xml:space="preserve"> </w:t>
      </w:r>
      <w:r w:rsidR="003C7675" w:rsidRPr="003E0AC2">
        <w:rPr>
          <w:rFonts w:eastAsia="Arial" w:cs="Arial"/>
        </w:rPr>
        <w:t>for formatting</w:t>
      </w:r>
      <w:r w:rsidR="003C7675" w:rsidRPr="48CC405B">
        <w:rPr>
          <w:rFonts w:eastAsia="Arial" w:cs="Arial"/>
        </w:rPr>
        <w:t xml:space="preserve"> and validation requirements.</w:t>
      </w:r>
    </w:p>
    <w:p w14:paraId="7AFFF479" w14:textId="179B8C7E" w:rsidR="003C7675" w:rsidRPr="006C39E3" w:rsidRDefault="00CC6DF0" w:rsidP="00DD41B2">
      <w:pPr>
        <w:rPr>
          <w:rFonts w:eastAsia="Arial" w:cs="Arial"/>
        </w:rPr>
      </w:pPr>
      <w:r w:rsidRPr="48CC405B">
        <w:rPr>
          <w:rFonts w:eastAsia="Arial" w:cs="Arial"/>
        </w:rPr>
        <w:t>SAMHSA will not accept p</w:t>
      </w:r>
      <w:r w:rsidR="003C7675" w:rsidRPr="48CC405B">
        <w:rPr>
          <w:rFonts w:eastAsia="Arial" w:cs="Arial"/>
        </w:rPr>
        <w:t>aper applications</w:t>
      </w:r>
      <w:r w:rsidR="00B5437F" w:rsidRPr="48CC405B">
        <w:rPr>
          <w:rFonts w:eastAsia="Arial" w:cs="Arial"/>
        </w:rPr>
        <w:t xml:space="preserve"> </w:t>
      </w:r>
      <w:r w:rsidR="003C7675" w:rsidRPr="48CC405B">
        <w:rPr>
          <w:rFonts w:eastAsia="Arial" w:cs="Arial"/>
        </w:rPr>
        <w:t>except under special circumstances</w:t>
      </w:r>
      <w:r w:rsidR="0010638D">
        <w:rPr>
          <w:rFonts w:eastAsia="Arial" w:cs="Arial"/>
        </w:rPr>
        <w:t xml:space="preserve">. </w:t>
      </w:r>
      <w:r w:rsidR="003C7675" w:rsidRPr="48CC405B">
        <w:rPr>
          <w:rFonts w:eastAsia="Arial" w:cs="Arial"/>
        </w:rPr>
        <w:t xml:space="preserve">If you need special consideration, the waiver of this requirement </w:t>
      </w:r>
      <w:r w:rsidR="00B5437F" w:rsidRPr="48CC405B">
        <w:rPr>
          <w:rFonts w:eastAsia="Arial" w:cs="Arial"/>
        </w:rPr>
        <w:t xml:space="preserve">must be approved </w:t>
      </w:r>
      <w:r w:rsidR="003C7675" w:rsidRPr="48CC405B">
        <w:rPr>
          <w:rFonts w:eastAsia="Arial" w:cs="Arial"/>
        </w:rPr>
        <w:t>in advance</w:t>
      </w:r>
      <w:r w:rsidR="0010638D">
        <w:rPr>
          <w:rFonts w:eastAsia="Arial" w:cs="Arial"/>
        </w:rPr>
        <w:t xml:space="preserve">. </w:t>
      </w:r>
      <w:r w:rsidR="003C7675" w:rsidRPr="003E0AC2">
        <w:rPr>
          <w:rFonts w:eastAsia="Arial" w:cs="Arial"/>
        </w:rPr>
        <w:t xml:space="preserve">See </w:t>
      </w:r>
      <w:hyperlink r:id="rId42" w:anchor="page=11" w:history="1">
        <w:r w:rsidR="003E0AC2" w:rsidRPr="003E0AC2">
          <w:rPr>
            <w:rStyle w:val="Hyperlink"/>
            <w:rFonts w:cs="Arial"/>
            <w:i/>
            <w:iCs/>
          </w:rPr>
          <w:t>Section A</w:t>
        </w:r>
      </w:hyperlink>
      <w:r w:rsidR="00E77D95" w:rsidRPr="003E0AC2">
        <w:rPr>
          <w:rFonts w:eastAsia="Arial" w:cs="Arial"/>
          <w:i/>
        </w:rPr>
        <w:t xml:space="preserve"> - 3.2</w:t>
      </w:r>
      <w:r w:rsidR="00B053B8" w:rsidRPr="003E0AC2">
        <w:rPr>
          <w:rFonts w:eastAsia="Arial" w:cs="Arial"/>
          <w:i/>
        </w:rPr>
        <w:t xml:space="preserve"> </w:t>
      </w:r>
      <w:r w:rsidR="0086443A" w:rsidRPr="003E0AC2">
        <w:rPr>
          <w:rFonts w:eastAsia="Arial" w:cs="Arial"/>
          <w:i/>
        </w:rPr>
        <w:t>of</w:t>
      </w:r>
      <w:r w:rsidR="00B053B8" w:rsidRPr="003E0AC2">
        <w:rPr>
          <w:rFonts w:eastAsia="Arial" w:cs="Arial"/>
          <w:i/>
        </w:rPr>
        <w:t xml:space="preserve"> the</w:t>
      </w:r>
      <w:r w:rsidR="00B053B8" w:rsidRPr="48CC405B">
        <w:rPr>
          <w:rFonts w:eastAsia="Arial" w:cs="Arial"/>
          <w:i/>
        </w:rPr>
        <w:t xml:space="preserve"> Application Guide (</w:t>
      </w:r>
      <w:r w:rsidR="003C7675" w:rsidRPr="48CC405B">
        <w:rPr>
          <w:rFonts w:eastAsia="Arial" w:cs="Arial"/>
          <w:i/>
        </w:rPr>
        <w:t>Waiver of Electronic Submission</w:t>
      </w:r>
      <w:r w:rsidR="00B053B8" w:rsidRPr="48CC405B">
        <w:rPr>
          <w:rFonts w:eastAsia="Arial" w:cs="Arial"/>
          <w:i/>
        </w:rPr>
        <w:t>)</w:t>
      </w:r>
      <w:r w:rsidR="00B5437F" w:rsidRPr="48CC405B">
        <w:rPr>
          <w:rFonts w:eastAsia="Arial" w:cs="Arial"/>
        </w:rPr>
        <w:t>.</w:t>
      </w:r>
    </w:p>
    <w:p w14:paraId="27C123BF" w14:textId="45D4A0D5" w:rsidR="007923C6" w:rsidRPr="00D743FF" w:rsidRDefault="005664F3" w:rsidP="000834F3">
      <w:pPr>
        <w:pStyle w:val="ListParagraph"/>
        <w:numPr>
          <w:ilvl w:val="0"/>
          <w:numId w:val="26"/>
        </w:numPr>
        <w:contextualSpacing w:val="0"/>
        <w:rPr>
          <w:rFonts w:eastAsia="Arial" w:cs="Arial"/>
        </w:rPr>
      </w:pPr>
      <w:r w:rsidRPr="48CC405B">
        <w:rPr>
          <w:rFonts w:eastAsia="Arial" w:cs="Arial"/>
          <w:b/>
        </w:rPr>
        <w:t>SF-424</w:t>
      </w:r>
      <w:r w:rsidRPr="48CC405B">
        <w:rPr>
          <w:rFonts w:eastAsia="Arial" w:cs="Arial"/>
        </w:rPr>
        <w:t xml:space="preserve"> – Fill out all Sections of the SF-424</w:t>
      </w:r>
      <w:r w:rsidR="0010638D">
        <w:rPr>
          <w:rFonts w:eastAsia="Arial" w:cs="Arial"/>
        </w:rPr>
        <w:t xml:space="preserve">. </w:t>
      </w:r>
    </w:p>
    <w:p w14:paraId="2EF73286" w14:textId="57BE277F" w:rsidR="000727FD" w:rsidRDefault="005664F3" w:rsidP="000834F3">
      <w:pPr>
        <w:pStyle w:val="ListParagraph"/>
        <w:numPr>
          <w:ilvl w:val="1"/>
          <w:numId w:val="12"/>
        </w:numPr>
        <w:ind w:left="1080"/>
        <w:contextualSpacing w:val="0"/>
        <w:rPr>
          <w:rFonts w:eastAsia="Arial" w:cs="Arial"/>
        </w:rPr>
      </w:pPr>
      <w:r w:rsidRPr="48CC405B">
        <w:rPr>
          <w:rFonts w:eastAsia="Arial" w:cs="Arial"/>
        </w:rPr>
        <w:t xml:space="preserve">In </w:t>
      </w:r>
      <w:r w:rsidRPr="48CC405B">
        <w:rPr>
          <w:rFonts w:eastAsia="Arial" w:cs="Arial"/>
          <w:b/>
        </w:rPr>
        <w:t>Line 4</w:t>
      </w:r>
      <w:r w:rsidRPr="48CC405B">
        <w:rPr>
          <w:rFonts w:eastAsia="Arial" w:cs="Arial"/>
        </w:rPr>
        <w:t xml:space="preserve"> (Applicant Identifie</w:t>
      </w:r>
      <w:r w:rsidR="004966A6" w:rsidRPr="48CC405B">
        <w:rPr>
          <w:rFonts w:eastAsia="Arial" w:cs="Arial"/>
        </w:rPr>
        <w:t>r</w:t>
      </w:r>
      <w:r w:rsidRPr="48CC405B">
        <w:rPr>
          <w:rFonts w:eastAsia="Arial" w:cs="Arial"/>
        </w:rPr>
        <w:t xml:space="preserve">), </w:t>
      </w:r>
      <w:r w:rsidR="008C5860" w:rsidRPr="48CC405B">
        <w:rPr>
          <w:rFonts w:eastAsia="Arial" w:cs="Arial"/>
        </w:rPr>
        <w:t>enter</w:t>
      </w:r>
      <w:r w:rsidRPr="48CC405B">
        <w:rPr>
          <w:rFonts w:eastAsia="Arial" w:cs="Arial"/>
        </w:rPr>
        <w:t xml:space="preserve"> the </w:t>
      </w:r>
      <w:r w:rsidR="001F12DA" w:rsidRPr="48CC405B">
        <w:rPr>
          <w:rFonts w:eastAsia="Arial" w:cs="Arial"/>
        </w:rPr>
        <w:t xml:space="preserve">eRA </w:t>
      </w:r>
      <w:r w:rsidRPr="48CC405B">
        <w:rPr>
          <w:rFonts w:eastAsia="Arial" w:cs="Arial"/>
        </w:rPr>
        <w:t>Commons Username of</w:t>
      </w:r>
      <w:r w:rsidR="003C7DC6" w:rsidRPr="48CC405B">
        <w:rPr>
          <w:rFonts w:eastAsia="Arial" w:cs="Arial"/>
        </w:rPr>
        <w:t xml:space="preserve"> the PD/PI.</w:t>
      </w:r>
      <w:r w:rsidR="00F25017" w:rsidRPr="48CC405B">
        <w:rPr>
          <w:rFonts w:eastAsia="Arial" w:cs="Arial"/>
        </w:rPr>
        <w:t xml:space="preserve"> </w:t>
      </w:r>
      <w:r w:rsidR="000727FD">
        <w:rPr>
          <w:rFonts w:eastAsia="Arial" w:cs="Arial"/>
        </w:rPr>
        <w:br w:type="page"/>
      </w:r>
    </w:p>
    <w:p w14:paraId="16C9ADFC" w14:textId="2922806F" w:rsidR="009630AA" w:rsidRPr="00A702A0" w:rsidRDefault="009630AA" w:rsidP="000834F3">
      <w:pPr>
        <w:pStyle w:val="ListParagraph"/>
        <w:numPr>
          <w:ilvl w:val="1"/>
          <w:numId w:val="12"/>
        </w:numPr>
        <w:ind w:left="1080"/>
        <w:contextualSpacing w:val="0"/>
        <w:rPr>
          <w:rFonts w:eastAsia="Arial" w:cs="Arial"/>
        </w:rPr>
      </w:pPr>
      <w:r w:rsidRPr="48CC405B">
        <w:rPr>
          <w:rFonts w:eastAsia="Arial" w:cs="Arial"/>
        </w:rPr>
        <w:lastRenderedPageBreak/>
        <w:t xml:space="preserve">In </w:t>
      </w:r>
      <w:r w:rsidRPr="48CC405B">
        <w:rPr>
          <w:rFonts w:eastAsia="Arial" w:cs="Arial"/>
          <w:b/>
        </w:rPr>
        <w:t>Line 8</w:t>
      </w:r>
      <w:r w:rsidR="001F12DA" w:rsidRPr="48CC405B">
        <w:rPr>
          <w:rFonts w:eastAsia="Arial" w:cs="Arial"/>
          <w:b/>
        </w:rPr>
        <w:t>f</w:t>
      </w:r>
      <w:r w:rsidRPr="48CC405B">
        <w:rPr>
          <w:rFonts w:eastAsia="Arial" w:cs="Arial"/>
        </w:rPr>
        <w:t xml:space="preserve">, </w:t>
      </w:r>
      <w:r w:rsidR="00372BB7" w:rsidRPr="48CC405B">
        <w:rPr>
          <w:rFonts w:eastAsia="Arial" w:cs="Arial"/>
        </w:rPr>
        <w:t xml:space="preserve">enter </w:t>
      </w:r>
      <w:r w:rsidRPr="48CC405B">
        <w:rPr>
          <w:rFonts w:eastAsia="Arial" w:cs="Arial"/>
        </w:rPr>
        <w:t xml:space="preserve">the name and contact information </w:t>
      </w:r>
      <w:r w:rsidR="00372BB7" w:rsidRPr="48CC405B">
        <w:rPr>
          <w:rFonts w:eastAsia="Arial" w:cs="Arial"/>
        </w:rPr>
        <w:t xml:space="preserve">of </w:t>
      </w:r>
      <w:r w:rsidRPr="48CC405B">
        <w:rPr>
          <w:rFonts w:eastAsia="Arial" w:cs="Arial"/>
        </w:rPr>
        <w:t xml:space="preserve">the Project Director identified in the budget and </w:t>
      </w:r>
      <w:r w:rsidR="00372BB7" w:rsidRPr="48CC405B">
        <w:rPr>
          <w:rFonts w:eastAsia="Arial" w:cs="Arial"/>
        </w:rPr>
        <w:t>in Line 4 (</w:t>
      </w:r>
      <w:r w:rsidRPr="48CC405B">
        <w:rPr>
          <w:rFonts w:eastAsia="Arial" w:cs="Arial"/>
        </w:rPr>
        <w:t xml:space="preserve">eRA </w:t>
      </w:r>
      <w:r w:rsidRPr="00A702A0">
        <w:rPr>
          <w:rFonts w:eastAsia="Arial" w:cs="Arial"/>
        </w:rPr>
        <w:t xml:space="preserve">Commons </w:t>
      </w:r>
      <w:r w:rsidR="001F12DA" w:rsidRPr="00A702A0">
        <w:rPr>
          <w:rFonts w:eastAsia="Arial" w:cs="Arial"/>
        </w:rPr>
        <w:t>Username</w:t>
      </w:r>
      <w:r w:rsidR="00372BB7" w:rsidRPr="00A702A0">
        <w:rPr>
          <w:rFonts w:eastAsia="Arial" w:cs="Arial"/>
        </w:rPr>
        <w:t>)</w:t>
      </w:r>
      <w:r w:rsidRPr="00A702A0">
        <w:rPr>
          <w:rFonts w:eastAsia="Arial" w:cs="Arial"/>
        </w:rPr>
        <w:t>.</w:t>
      </w:r>
    </w:p>
    <w:p w14:paraId="516229CE" w14:textId="67568E65" w:rsidR="00C118CA" w:rsidRPr="00A702A0" w:rsidRDefault="005664F3" w:rsidP="000834F3">
      <w:pPr>
        <w:pStyle w:val="ListParagraph"/>
        <w:numPr>
          <w:ilvl w:val="1"/>
          <w:numId w:val="12"/>
        </w:numPr>
        <w:ind w:left="1080"/>
        <w:contextualSpacing w:val="0"/>
        <w:rPr>
          <w:rFonts w:eastAsia="Arial" w:cs="Arial"/>
        </w:rPr>
      </w:pPr>
      <w:r w:rsidRPr="00A702A0">
        <w:rPr>
          <w:rFonts w:eastAsia="Arial" w:cs="Arial"/>
        </w:rPr>
        <w:t xml:space="preserve">In </w:t>
      </w:r>
      <w:r w:rsidRPr="00A702A0">
        <w:rPr>
          <w:rFonts w:eastAsia="Arial" w:cs="Arial"/>
          <w:b/>
        </w:rPr>
        <w:t>Line 17</w:t>
      </w:r>
      <w:r w:rsidRPr="00A702A0">
        <w:rPr>
          <w:rFonts w:eastAsia="Arial" w:cs="Arial"/>
        </w:rPr>
        <w:t xml:space="preserve"> (Proposed Project Date</w:t>
      </w:r>
      <w:r w:rsidR="001F12DA" w:rsidRPr="00A702A0">
        <w:rPr>
          <w:rFonts w:eastAsia="Arial" w:cs="Arial"/>
        </w:rPr>
        <w:t>) enter:</w:t>
      </w:r>
      <w:r w:rsidRPr="00A702A0">
        <w:rPr>
          <w:rFonts w:eastAsia="Arial" w:cs="Arial"/>
        </w:rPr>
        <w:t xml:space="preserve"> a. Start Date: </w:t>
      </w:r>
      <w:r w:rsidR="00A55AB6">
        <w:rPr>
          <w:rFonts w:eastAsia="Arial" w:cs="Arial"/>
        </w:rPr>
        <w:t>11</w:t>
      </w:r>
      <w:r w:rsidRPr="00A702A0">
        <w:rPr>
          <w:rFonts w:eastAsia="Arial" w:cs="Arial"/>
        </w:rPr>
        <w:t>/30/</w:t>
      </w:r>
      <w:r w:rsidR="00796D49" w:rsidRPr="00A702A0">
        <w:rPr>
          <w:rFonts w:eastAsia="Arial" w:cs="Arial"/>
        </w:rPr>
        <w:t>2024</w:t>
      </w:r>
      <w:r w:rsidR="00C118CA" w:rsidRPr="00A702A0">
        <w:rPr>
          <w:rFonts w:eastAsia="Arial" w:cs="Arial"/>
        </w:rPr>
        <w:t>;</w:t>
      </w:r>
      <w:r w:rsidR="00C91112" w:rsidRPr="00A702A0">
        <w:rPr>
          <w:rFonts w:eastAsia="Arial" w:cs="Arial"/>
        </w:rPr>
        <w:t xml:space="preserve"> </w:t>
      </w:r>
      <w:r w:rsidRPr="00A702A0">
        <w:rPr>
          <w:rFonts w:eastAsia="Arial" w:cs="Arial"/>
        </w:rPr>
        <w:t xml:space="preserve">b. End Date: </w:t>
      </w:r>
      <w:r w:rsidR="00A55AB6">
        <w:rPr>
          <w:rFonts w:eastAsia="Arial" w:cs="Arial"/>
        </w:rPr>
        <w:t>11</w:t>
      </w:r>
      <w:r w:rsidR="00450D9F" w:rsidRPr="00A702A0">
        <w:rPr>
          <w:rFonts w:eastAsia="Arial" w:cs="Arial"/>
        </w:rPr>
        <w:t>/29</w:t>
      </w:r>
      <w:r w:rsidR="19DF655E" w:rsidRPr="00A702A0">
        <w:rPr>
          <w:rFonts w:eastAsia="Arial" w:cs="Arial"/>
        </w:rPr>
        <w:t>/20</w:t>
      </w:r>
      <w:r w:rsidR="770CAA16" w:rsidRPr="00A702A0">
        <w:rPr>
          <w:rFonts w:eastAsia="Arial" w:cs="Arial"/>
        </w:rPr>
        <w:t>29</w:t>
      </w:r>
      <w:r w:rsidR="41AC6BDC" w:rsidRPr="00A702A0">
        <w:rPr>
          <w:rFonts w:eastAsia="Arial" w:cs="Arial"/>
        </w:rPr>
        <w:t>.</w:t>
      </w:r>
    </w:p>
    <w:p w14:paraId="32BFD8D5" w14:textId="5CAB0620" w:rsidR="002F3165" w:rsidRDefault="002F3165" w:rsidP="000834F3">
      <w:pPr>
        <w:pStyle w:val="ListParagraph"/>
        <w:numPr>
          <w:ilvl w:val="1"/>
          <w:numId w:val="12"/>
        </w:numPr>
        <w:ind w:left="1080"/>
        <w:contextualSpacing w:val="0"/>
        <w:rPr>
          <w:rFonts w:eastAsia="Arial" w:cs="Arial"/>
        </w:rPr>
      </w:pPr>
      <w:r w:rsidRPr="00A702A0">
        <w:rPr>
          <w:rFonts w:eastAsia="Arial" w:cs="Arial"/>
          <w:b/>
        </w:rPr>
        <w:t>In Line 18</w:t>
      </w:r>
      <w:r w:rsidRPr="00A702A0">
        <w:rPr>
          <w:rFonts w:eastAsia="Arial" w:cs="Arial"/>
        </w:rPr>
        <w:t xml:space="preserve"> (Estimated Funding), enter the amount requested or to be contributed for the first budget/funding period only by each contributor</w:t>
      </w:r>
      <w:r w:rsidR="0010638D">
        <w:rPr>
          <w:rFonts w:eastAsia="Arial" w:cs="Arial"/>
        </w:rPr>
        <w:t xml:space="preserve">. </w:t>
      </w:r>
    </w:p>
    <w:p w14:paraId="4C9F71F4" w14:textId="42062ECB" w:rsidR="009630AA" w:rsidRDefault="009630AA" w:rsidP="000834F3">
      <w:pPr>
        <w:pStyle w:val="ListParagraph"/>
        <w:numPr>
          <w:ilvl w:val="1"/>
          <w:numId w:val="12"/>
        </w:numPr>
        <w:ind w:left="1080"/>
        <w:contextualSpacing w:val="0"/>
        <w:rPr>
          <w:rFonts w:eastAsia="Arial" w:cs="Arial"/>
        </w:rPr>
      </w:pPr>
      <w:r w:rsidRPr="48CC405B">
        <w:rPr>
          <w:rFonts w:eastAsia="Arial" w:cs="Arial"/>
          <w:b/>
        </w:rPr>
        <w:t>Line 21</w:t>
      </w:r>
      <w:r w:rsidRPr="48CC405B">
        <w:rPr>
          <w:rFonts w:eastAsia="Arial" w:cs="Arial"/>
        </w:rPr>
        <w:t xml:space="preserve"> is the authorized official and should not be the same individual as the Project Director in </w:t>
      </w:r>
      <w:r w:rsidR="00AF4146" w:rsidRPr="48CC405B">
        <w:rPr>
          <w:rFonts w:eastAsia="Arial" w:cs="Arial"/>
        </w:rPr>
        <w:t>L</w:t>
      </w:r>
      <w:r w:rsidRPr="48CC405B">
        <w:rPr>
          <w:rFonts w:eastAsia="Arial" w:cs="Arial"/>
        </w:rPr>
        <w:t>ine 8f.</w:t>
      </w:r>
    </w:p>
    <w:p w14:paraId="3DEAB2CE" w14:textId="361B9D4C" w:rsidR="00BB2CC8" w:rsidRDefault="5F3A741A" w:rsidP="000834F3">
      <w:pPr>
        <w:pStyle w:val="ListParagraph"/>
        <w:ind w:left="1080"/>
        <w:contextualSpacing w:val="0"/>
        <w:rPr>
          <w:rFonts w:eastAsia="Arial" w:cs="Arial"/>
        </w:rPr>
      </w:pPr>
      <w:bookmarkStart w:id="156" w:name="_Hlk115790076"/>
      <w:r w:rsidRPr="48CC405B">
        <w:rPr>
          <w:rFonts w:eastAsia="Arial" w:cs="Arial"/>
        </w:rPr>
        <w:t>It is recommended n</w:t>
      </w:r>
      <w:r w:rsidR="78A40FC3" w:rsidRPr="48CC405B">
        <w:rPr>
          <w:rFonts w:eastAsia="Arial" w:cs="Arial"/>
        </w:rPr>
        <w:t xml:space="preserve">ew applicants review </w:t>
      </w:r>
      <w:r w:rsidR="3469203D" w:rsidRPr="48CC405B">
        <w:rPr>
          <w:rFonts w:eastAsia="Arial" w:cs="Arial"/>
        </w:rPr>
        <w:t xml:space="preserve">the </w:t>
      </w:r>
      <w:r w:rsidR="78A40FC3" w:rsidRPr="48CC405B">
        <w:rPr>
          <w:rFonts w:eastAsia="Arial" w:cs="Arial"/>
        </w:rPr>
        <w:t xml:space="preserve">sample of a </w:t>
      </w:r>
      <w:hyperlink r:id="rId43">
        <w:r w:rsidR="78A40FC3" w:rsidRPr="48CC405B">
          <w:rPr>
            <w:rStyle w:val="Hyperlink"/>
            <w:rFonts w:eastAsia="Arial" w:cs="Arial"/>
          </w:rPr>
          <w:t>completed SF-424</w:t>
        </w:r>
      </w:hyperlink>
      <w:bookmarkEnd w:id="156"/>
      <w:r w:rsidR="3469203D" w:rsidRPr="48CC405B">
        <w:rPr>
          <w:rFonts w:eastAsia="Arial" w:cs="Arial"/>
        </w:rPr>
        <w:t>.</w:t>
      </w:r>
    </w:p>
    <w:p w14:paraId="78EF7011" w14:textId="5E0EC9F8" w:rsidR="00BE4B42" w:rsidRPr="00A854E6" w:rsidRDefault="007923C6" w:rsidP="000834F3">
      <w:pPr>
        <w:pStyle w:val="ListParagraph"/>
        <w:numPr>
          <w:ilvl w:val="0"/>
          <w:numId w:val="12"/>
        </w:numPr>
        <w:ind w:left="720"/>
        <w:contextualSpacing w:val="0"/>
        <w:rPr>
          <w:rFonts w:eastAsia="Arial" w:cs="Arial"/>
          <w:b/>
        </w:rPr>
      </w:pPr>
      <w:bookmarkStart w:id="157" w:name="SF424"/>
      <w:r w:rsidRPr="48CC405B">
        <w:rPr>
          <w:rFonts w:eastAsia="Arial" w:cs="Arial"/>
          <w:b/>
        </w:rPr>
        <w:t xml:space="preserve">SF-424A </w:t>
      </w:r>
      <w:bookmarkEnd w:id="157"/>
      <w:r w:rsidR="00E22B7F" w:rsidRPr="48CC405B">
        <w:rPr>
          <w:rFonts w:eastAsia="Arial" w:cs="Arial"/>
          <w:b/>
        </w:rPr>
        <w:t xml:space="preserve">BUDGET INFORMATION FORM </w:t>
      </w:r>
      <w:r w:rsidRPr="48CC405B">
        <w:rPr>
          <w:rFonts w:eastAsia="Arial" w:cs="Arial"/>
          <w:b/>
        </w:rPr>
        <w:t xml:space="preserve">– </w:t>
      </w:r>
      <w:r w:rsidR="00FF17B3" w:rsidRPr="48CC405B">
        <w:rPr>
          <w:rFonts w:eastAsia="Arial" w:cs="Arial"/>
        </w:rPr>
        <w:t>Fill out all Sections of the SF-424A</w:t>
      </w:r>
      <w:r w:rsidR="00E22B7F" w:rsidRPr="48CC405B">
        <w:rPr>
          <w:rFonts w:eastAsia="Arial" w:cs="Arial"/>
        </w:rPr>
        <w:t xml:space="preserve"> using </w:t>
      </w:r>
      <w:r w:rsidR="009A08EB" w:rsidRPr="48CC405B">
        <w:rPr>
          <w:rFonts w:eastAsia="Arial" w:cs="Arial"/>
        </w:rPr>
        <w:t xml:space="preserve">the </w:t>
      </w:r>
      <w:r w:rsidR="00E22B7F" w:rsidRPr="48CC405B">
        <w:rPr>
          <w:rFonts w:eastAsia="Arial" w:cs="Arial"/>
        </w:rPr>
        <w:t>instructions below</w:t>
      </w:r>
      <w:r w:rsidR="0010638D">
        <w:rPr>
          <w:rFonts w:eastAsia="Arial" w:cs="Arial"/>
        </w:rPr>
        <w:t xml:space="preserve">. </w:t>
      </w:r>
      <w:r w:rsidR="00BE4B42" w:rsidRPr="48CC405B">
        <w:rPr>
          <w:rFonts w:eastAsia="Arial" w:cs="Arial"/>
          <w:b/>
        </w:rPr>
        <w:t>The totals in Sections A, B, and D must match.</w:t>
      </w:r>
    </w:p>
    <w:p w14:paraId="0A98D13D" w14:textId="57FFA17A" w:rsidR="00C118CA" w:rsidRDefault="00FF17B3" w:rsidP="00F20478">
      <w:pPr>
        <w:pStyle w:val="ListParagraph"/>
        <w:numPr>
          <w:ilvl w:val="0"/>
          <w:numId w:val="13"/>
        </w:numPr>
        <w:ind w:left="1080"/>
        <w:contextualSpacing w:val="0"/>
        <w:rPr>
          <w:rFonts w:eastAsia="Arial" w:cs="Arial"/>
        </w:rPr>
      </w:pPr>
      <w:r w:rsidRPr="48CC405B">
        <w:rPr>
          <w:rFonts w:eastAsia="Arial" w:cs="Arial"/>
          <w:b/>
        </w:rPr>
        <w:t xml:space="preserve">Section </w:t>
      </w:r>
      <w:r w:rsidR="005664F3" w:rsidRPr="48CC405B">
        <w:rPr>
          <w:rFonts w:eastAsia="Arial" w:cs="Arial"/>
          <w:b/>
        </w:rPr>
        <w:t xml:space="preserve">A – </w:t>
      </w:r>
      <w:r w:rsidR="005664F3" w:rsidRPr="48CC405B">
        <w:rPr>
          <w:rFonts w:eastAsia="Arial" w:cs="Arial"/>
        </w:rPr>
        <w:t>Budget Summary</w:t>
      </w:r>
      <w:r w:rsidR="001326FC" w:rsidRPr="48CC405B">
        <w:rPr>
          <w:rFonts w:eastAsia="Arial" w:cs="Arial"/>
        </w:rPr>
        <w:t>:</w:t>
      </w:r>
      <w:r w:rsidRPr="48CC405B">
        <w:rPr>
          <w:rFonts w:eastAsia="Arial" w:cs="Arial"/>
        </w:rPr>
        <w:t xml:space="preserve"> </w:t>
      </w:r>
      <w:r w:rsidR="00B06F6B" w:rsidRPr="48CC405B">
        <w:rPr>
          <w:rFonts w:eastAsia="Arial" w:cs="Arial"/>
        </w:rPr>
        <w:t>If cost sharing</w:t>
      </w:r>
      <w:r w:rsidR="00175B22" w:rsidRPr="48CC405B">
        <w:rPr>
          <w:rFonts w:eastAsia="Arial" w:cs="Arial"/>
        </w:rPr>
        <w:t>/match</w:t>
      </w:r>
      <w:r w:rsidR="00B06F6B" w:rsidRPr="48CC405B">
        <w:rPr>
          <w:rFonts w:eastAsia="Arial" w:cs="Arial"/>
        </w:rPr>
        <w:t xml:space="preserve"> is </w:t>
      </w:r>
      <w:r w:rsidR="00B06F6B" w:rsidRPr="48CC405B">
        <w:rPr>
          <w:rFonts w:eastAsia="Arial" w:cs="Arial"/>
          <w:b/>
        </w:rPr>
        <w:t>not required,</w:t>
      </w:r>
      <w:r w:rsidR="00B06F6B" w:rsidRPr="48CC405B">
        <w:rPr>
          <w:rFonts w:eastAsia="Arial" w:cs="Arial"/>
        </w:rPr>
        <w:t xml:space="preserve"> u</w:t>
      </w:r>
      <w:r w:rsidRPr="48CC405B">
        <w:rPr>
          <w:rFonts w:eastAsia="Arial" w:cs="Arial"/>
        </w:rPr>
        <w:t xml:space="preserve">se the first </w:t>
      </w:r>
      <w:r w:rsidR="0082447C" w:rsidRPr="48CC405B">
        <w:rPr>
          <w:rFonts w:eastAsia="Arial" w:cs="Arial"/>
        </w:rPr>
        <w:t xml:space="preserve">row only (Line 1) to report the </w:t>
      </w:r>
      <w:r w:rsidRPr="48CC405B">
        <w:rPr>
          <w:rFonts w:eastAsia="Arial" w:cs="Arial"/>
        </w:rPr>
        <w:t xml:space="preserve">total federal funds </w:t>
      </w:r>
      <w:r w:rsidR="001326FC" w:rsidRPr="48CC405B">
        <w:rPr>
          <w:rFonts w:eastAsia="Arial" w:cs="Arial"/>
        </w:rPr>
        <w:t xml:space="preserve">(e) </w:t>
      </w:r>
      <w:r w:rsidRPr="48CC405B">
        <w:rPr>
          <w:rFonts w:eastAsia="Arial" w:cs="Arial"/>
        </w:rPr>
        <w:t xml:space="preserve">and non-federal funds </w:t>
      </w:r>
      <w:r w:rsidR="001326FC" w:rsidRPr="48CC405B">
        <w:rPr>
          <w:rFonts w:eastAsia="Arial" w:cs="Arial"/>
        </w:rPr>
        <w:t xml:space="preserve">(f) </w:t>
      </w:r>
      <w:r w:rsidRPr="48CC405B">
        <w:rPr>
          <w:rFonts w:eastAsia="Arial" w:cs="Arial"/>
        </w:rPr>
        <w:t xml:space="preserve">requested for the </w:t>
      </w:r>
      <w:r w:rsidR="00E85678" w:rsidRPr="48CC405B">
        <w:rPr>
          <w:rFonts w:eastAsia="Arial" w:cs="Arial"/>
          <w:b/>
        </w:rPr>
        <w:t>first</w:t>
      </w:r>
      <w:r w:rsidRPr="48CC405B">
        <w:rPr>
          <w:rFonts w:eastAsia="Arial" w:cs="Arial"/>
          <w:b/>
        </w:rPr>
        <w:t xml:space="preserve"> year</w:t>
      </w:r>
      <w:r w:rsidRPr="48CC405B">
        <w:rPr>
          <w:rFonts w:eastAsia="Arial" w:cs="Arial"/>
        </w:rPr>
        <w:t xml:space="preserve"> of your project only.</w:t>
      </w:r>
      <w:r w:rsidR="00B06F6B" w:rsidRPr="48CC405B">
        <w:rPr>
          <w:rFonts w:eastAsia="Arial" w:cs="Arial"/>
        </w:rPr>
        <w:t xml:space="preserve"> If cost sharing</w:t>
      </w:r>
      <w:r w:rsidR="00175B22" w:rsidRPr="48CC405B">
        <w:rPr>
          <w:rFonts w:eastAsia="Arial" w:cs="Arial"/>
        </w:rPr>
        <w:t>/match</w:t>
      </w:r>
      <w:r w:rsidR="00B06F6B" w:rsidRPr="48CC405B">
        <w:rPr>
          <w:rFonts w:eastAsia="Arial" w:cs="Arial"/>
        </w:rPr>
        <w:t xml:space="preserve"> </w:t>
      </w:r>
      <w:r w:rsidR="00B06F6B" w:rsidRPr="48CC405B">
        <w:rPr>
          <w:rFonts w:eastAsia="Arial" w:cs="Arial"/>
          <w:b/>
        </w:rPr>
        <w:t>is required,</w:t>
      </w:r>
      <w:r w:rsidR="00B06F6B" w:rsidRPr="48CC405B">
        <w:rPr>
          <w:rFonts w:eastAsia="Arial" w:cs="Arial"/>
        </w:rPr>
        <w:t xml:space="preserve"> </w:t>
      </w:r>
      <w:r w:rsidR="00EE6511" w:rsidRPr="48CC405B">
        <w:rPr>
          <w:rFonts w:eastAsia="Arial" w:cs="Arial"/>
        </w:rPr>
        <w:t xml:space="preserve">use </w:t>
      </w:r>
      <w:r w:rsidR="00B06F6B" w:rsidRPr="48CC405B">
        <w:rPr>
          <w:rFonts w:eastAsia="Arial" w:cs="Arial"/>
        </w:rPr>
        <w:t xml:space="preserve">the </w:t>
      </w:r>
      <w:r w:rsidR="00B06F6B" w:rsidRPr="48CC405B">
        <w:rPr>
          <w:rFonts w:eastAsia="Arial" w:cs="Arial"/>
          <w:b/>
        </w:rPr>
        <w:t>second row</w:t>
      </w:r>
      <w:r w:rsidR="00B06F6B" w:rsidRPr="48CC405B">
        <w:rPr>
          <w:rFonts w:eastAsia="Arial" w:cs="Arial"/>
        </w:rPr>
        <w:t xml:space="preserve"> (Line 2) to report the total non-federal funds (f) for the </w:t>
      </w:r>
      <w:r w:rsidR="00B06F6B" w:rsidRPr="48CC405B">
        <w:rPr>
          <w:rFonts w:eastAsia="Arial" w:cs="Arial"/>
          <w:b/>
        </w:rPr>
        <w:t>first year</w:t>
      </w:r>
      <w:r w:rsidR="00B06F6B" w:rsidRPr="48CC405B">
        <w:rPr>
          <w:rFonts w:eastAsia="Arial" w:cs="Arial"/>
        </w:rPr>
        <w:t xml:space="preserve"> of your project only</w:t>
      </w:r>
      <w:r w:rsidR="00891D59" w:rsidRPr="48CC405B">
        <w:rPr>
          <w:rFonts w:eastAsia="Arial" w:cs="Arial"/>
        </w:rPr>
        <w:t>.</w:t>
      </w:r>
    </w:p>
    <w:p w14:paraId="239FC1DE" w14:textId="04E2AF46" w:rsidR="00FF17B3" w:rsidRDefault="00FF17B3" w:rsidP="00F20478">
      <w:pPr>
        <w:pStyle w:val="ListParagraph"/>
        <w:numPr>
          <w:ilvl w:val="0"/>
          <w:numId w:val="13"/>
        </w:numPr>
        <w:ind w:left="1080"/>
        <w:contextualSpacing w:val="0"/>
        <w:rPr>
          <w:rFonts w:eastAsia="Arial" w:cs="Arial"/>
        </w:rPr>
      </w:pPr>
      <w:r w:rsidRPr="48CC405B">
        <w:rPr>
          <w:rFonts w:eastAsia="Arial" w:cs="Arial"/>
          <w:b/>
        </w:rPr>
        <w:t>Section B</w:t>
      </w:r>
      <w:r w:rsidRPr="48CC405B">
        <w:rPr>
          <w:rFonts w:eastAsia="Arial" w:cs="Arial"/>
        </w:rPr>
        <w:t xml:space="preserve"> </w:t>
      </w:r>
      <w:r w:rsidRPr="48CC405B">
        <w:rPr>
          <w:rFonts w:eastAsia="Arial" w:cs="Arial"/>
          <w:b/>
        </w:rPr>
        <w:t>–</w:t>
      </w:r>
      <w:r w:rsidRPr="48CC405B">
        <w:rPr>
          <w:rFonts w:eastAsia="Arial" w:cs="Arial"/>
        </w:rPr>
        <w:t xml:space="preserve"> </w:t>
      </w:r>
      <w:bookmarkStart w:id="158" w:name="_Hlk53563058"/>
      <w:r w:rsidRPr="48CC405B">
        <w:rPr>
          <w:rFonts w:eastAsia="Arial" w:cs="Arial"/>
        </w:rPr>
        <w:t>Budget Categories:</w:t>
      </w:r>
      <w:r w:rsidR="00BB6C49" w:rsidRPr="48CC405B">
        <w:rPr>
          <w:rFonts w:eastAsia="Arial" w:cs="Arial"/>
        </w:rPr>
        <w:t xml:space="preserve"> </w:t>
      </w:r>
      <w:r w:rsidR="007F7801" w:rsidRPr="48CC405B">
        <w:rPr>
          <w:rFonts w:eastAsia="Arial" w:cs="Arial"/>
        </w:rPr>
        <w:t>If cost sharing</w:t>
      </w:r>
      <w:r w:rsidR="00175B22" w:rsidRPr="48CC405B">
        <w:rPr>
          <w:rFonts w:eastAsia="Arial" w:cs="Arial"/>
        </w:rPr>
        <w:t>/match</w:t>
      </w:r>
      <w:r w:rsidR="007F7801" w:rsidRPr="48CC405B">
        <w:rPr>
          <w:rFonts w:eastAsia="Arial" w:cs="Arial"/>
        </w:rPr>
        <w:t xml:space="preserve"> is </w:t>
      </w:r>
      <w:r w:rsidR="007F7801" w:rsidRPr="48CC405B">
        <w:rPr>
          <w:rFonts w:eastAsia="Arial" w:cs="Arial"/>
          <w:b/>
        </w:rPr>
        <w:t>not required</w:t>
      </w:r>
      <w:r w:rsidR="007F7801" w:rsidRPr="48CC405B">
        <w:rPr>
          <w:rFonts w:eastAsia="Arial" w:cs="Arial"/>
        </w:rPr>
        <w:t>, u</w:t>
      </w:r>
      <w:r w:rsidRPr="48CC405B">
        <w:rPr>
          <w:rFonts w:eastAsia="Arial" w:cs="Arial"/>
        </w:rPr>
        <w:t xml:space="preserve">se the first column only (Column 1) to report the budget category breakouts (Lines 6a through 6h) and indirect charges (Line 6j) for the total funding requested for the </w:t>
      </w:r>
      <w:r w:rsidR="00D252D7" w:rsidRPr="48CC405B">
        <w:rPr>
          <w:rFonts w:eastAsia="Arial" w:cs="Arial"/>
          <w:b/>
        </w:rPr>
        <w:t>first</w:t>
      </w:r>
      <w:r w:rsidRPr="48CC405B">
        <w:rPr>
          <w:rFonts w:eastAsia="Arial" w:cs="Arial"/>
          <w:b/>
        </w:rPr>
        <w:t xml:space="preserve"> year</w:t>
      </w:r>
      <w:r w:rsidRPr="48CC405B">
        <w:rPr>
          <w:rFonts w:eastAsia="Arial" w:cs="Arial"/>
        </w:rPr>
        <w:t xml:space="preserve"> of your project only.</w:t>
      </w:r>
      <w:r w:rsidR="0007030C" w:rsidRPr="48CC405B">
        <w:rPr>
          <w:rFonts w:eastAsia="Arial" w:cs="Arial"/>
        </w:rPr>
        <w:t xml:space="preserve"> </w:t>
      </w:r>
      <w:r w:rsidR="007F7801" w:rsidRPr="48CC405B">
        <w:rPr>
          <w:rFonts w:eastAsia="Arial" w:cs="Arial"/>
        </w:rPr>
        <w:t>If cost sharing</w:t>
      </w:r>
      <w:r w:rsidR="00175B22" w:rsidRPr="48CC405B">
        <w:rPr>
          <w:rFonts w:eastAsia="Arial" w:cs="Arial"/>
        </w:rPr>
        <w:t>/match</w:t>
      </w:r>
      <w:r w:rsidR="007F7801" w:rsidRPr="48CC405B">
        <w:rPr>
          <w:rFonts w:eastAsia="Arial" w:cs="Arial"/>
        </w:rPr>
        <w:t xml:space="preserve"> is required, use the second column (Column 2) to report the budget category breakouts for the </w:t>
      </w:r>
      <w:r w:rsidR="007F7801" w:rsidRPr="48CC405B">
        <w:rPr>
          <w:rFonts w:eastAsia="Arial" w:cs="Arial"/>
          <w:b/>
        </w:rPr>
        <w:t>first year</w:t>
      </w:r>
      <w:r w:rsidR="007F7801" w:rsidRPr="48CC405B">
        <w:rPr>
          <w:rFonts w:eastAsia="Arial" w:cs="Arial"/>
        </w:rPr>
        <w:t xml:space="preserve"> of your project only.</w:t>
      </w:r>
    </w:p>
    <w:p w14:paraId="42DD17AC" w14:textId="26696C7F" w:rsidR="00A74A75" w:rsidRDefault="00A74A75" w:rsidP="00F20478">
      <w:pPr>
        <w:pStyle w:val="ListParagraph"/>
        <w:numPr>
          <w:ilvl w:val="0"/>
          <w:numId w:val="13"/>
        </w:numPr>
        <w:ind w:left="1080"/>
        <w:contextualSpacing w:val="0"/>
        <w:rPr>
          <w:rFonts w:eastAsia="Arial" w:cs="Arial"/>
        </w:rPr>
      </w:pPr>
      <w:r w:rsidRPr="48CC405B">
        <w:rPr>
          <w:rFonts w:eastAsia="Arial" w:cs="Arial"/>
          <w:b/>
        </w:rPr>
        <w:t>Section C –</w:t>
      </w:r>
      <w:r w:rsidR="004C71DA" w:rsidRPr="48CC405B">
        <w:rPr>
          <w:rFonts w:eastAsia="Arial" w:cs="Arial"/>
          <w:b/>
        </w:rPr>
        <w:t xml:space="preserve"> </w:t>
      </w:r>
      <w:r w:rsidR="007F7801" w:rsidRPr="48CC405B">
        <w:rPr>
          <w:rFonts w:eastAsia="Arial" w:cs="Arial"/>
        </w:rPr>
        <w:t>I</w:t>
      </w:r>
      <w:r w:rsidRPr="48CC405B">
        <w:rPr>
          <w:rFonts w:eastAsia="Arial" w:cs="Arial"/>
        </w:rPr>
        <w:t xml:space="preserve">f cost sharing/match is </w:t>
      </w:r>
      <w:r w:rsidRPr="48CC405B">
        <w:rPr>
          <w:rFonts w:eastAsia="Arial" w:cs="Arial"/>
          <w:b/>
        </w:rPr>
        <w:t>not required</w:t>
      </w:r>
      <w:r w:rsidR="007F7801" w:rsidRPr="48CC405B">
        <w:rPr>
          <w:rFonts w:eastAsia="Arial" w:cs="Arial"/>
        </w:rPr>
        <w:t xml:space="preserve"> leave this section blank</w:t>
      </w:r>
      <w:r w:rsidR="0010638D">
        <w:rPr>
          <w:rFonts w:eastAsia="Arial" w:cs="Arial"/>
        </w:rPr>
        <w:t xml:space="preserve">. </w:t>
      </w:r>
      <w:r w:rsidR="007F7801" w:rsidRPr="48CC405B">
        <w:rPr>
          <w:rFonts w:eastAsia="Arial" w:cs="Arial"/>
        </w:rPr>
        <w:t>I</w:t>
      </w:r>
      <w:r w:rsidRPr="48CC405B">
        <w:rPr>
          <w:rFonts w:eastAsia="Arial" w:cs="Arial"/>
        </w:rPr>
        <w:t xml:space="preserve">f cost sharing/match </w:t>
      </w:r>
      <w:r w:rsidRPr="48CC405B">
        <w:rPr>
          <w:rFonts w:eastAsia="Arial" w:cs="Arial"/>
          <w:b/>
        </w:rPr>
        <w:t>is</w:t>
      </w:r>
      <w:r w:rsidRPr="48CC405B">
        <w:rPr>
          <w:rFonts w:eastAsia="Arial" w:cs="Arial"/>
        </w:rPr>
        <w:t xml:space="preserve"> </w:t>
      </w:r>
      <w:r w:rsidRPr="48CC405B">
        <w:rPr>
          <w:rFonts w:eastAsia="Arial" w:cs="Arial"/>
          <w:b/>
        </w:rPr>
        <w:t>required</w:t>
      </w:r>
      <w:r w:rsidR="007F7801" w:rsidRPr="48CC405B">
        <w:rPr>
          <w:rFonts w:eastAsia="Arial" w:cs="Arial"/>
        </w:rPr>
        <w:t xml:space="preserve"> use the second row (line 9) to report non-federal match for the </w:t>
      </w:r>
      <w:r w:rsidR="007F7801" w:rsidRPr="48CC405B">
        <w:rPr>
          <w:rFonts w:eastAsia="Arial" w:cs="Arial"/>
          <w:b/>
        </w:rPr>
        <w:t>first year</w:t>
      </w:r>
      <w:r w:rsidR="007F7801" w:rsidRPr="48CC405B">
        <w:rPr>
          <w:rFonts w:eastAsia="Arial" w:cs="Arial"/>
        </w:rPr>
        <w:t xml:space="preserve"> only</w:t>
      </w:r>
      <w:r w:rsidRPr="48CC405B">
        <w:rPr>
          <w:rFonts w:eastAsia="Arial" w:cs="Arial"/>
        </w:rPr>
        <w:t xml:space="preserve">. </w:t>
      </w:r>
    </w:p>
    <w:p w14:paraId="36E1F9E7" w14:textId="24FEB78F" w:rsidR="00C118CA" w:rsidRDefault="00FF17B3" w:rsidP="00F20478">
      <w:pPr>
        <w:pStyle w:val="ListParagraph"/>
        <w:numPr>
          <w:ilvl w:val="0"/>
          <w:numId w:val="13"/>
        </w:numPr>
        <w:ind w:left="1080"/>
        <w:contextualSpacing w:val="0"/>
        <w:rPr>
          <w:rFonts w:eastAsia="Arial" w:cs="Arial"/>
        </w:rPr>
      </w:pPr>
      <w:r w:rsidRPr="48CC405B">
        <w:rPr>
          <w:rFonts w:eastAsia="Arial" w:cs="Arial"/>
          <w:b/>
        </w:rPr>
        <w:t>Section D</w:t>
      </w:r>
      <w:r w:rsidR="00BB6C49" w:rsidRPr="48CC405B">
        <w:rPr>
          <w:rFonts w:eastAsia="Arial" w:cs="Arial"/>
        </w:rPr>
        <w:t xml:space="preserve"> </w:t>
      </w:r>
      <w:r w:rsidR="00BB6C49" w:rsidRPr="48CC405B">
        <w:rPr>
          <w:rFonts w:eastAsia="Arial" w:cs="Arial"/>
          <w:b/>
        </w:rPr>
        <w:t>–</w:t>
      </w:r>
      <w:r w:rsidR="00BB6C49" w:rsidRPr="48CC405B">
        <w:rPr>
          <w:rFonts w:eastAsia="Arial" w:cs="Arial"/>
        </w:rPr>
        <w:t xml:space="preserve"> Forecasted Cash Needs:</w:t>
      </w:r>
      <w:r w:rsidRPr="48CC405B">
        <w:rPr>
          <w:rFonts w:eastAsia="Arial" w:cs="Arial"/>
        </w:rPr>
        <w:t> </w:t>
      </w:r>
      <w:r w:rsidR="00560F5C" w:rsidRPr="48CC405B">
        <w:rPr>
          <w:rFonts w:eastAsia="Arial" w:cs="Arial"/>
        </w:rPr>
        <w:t>E</w:t>
      </w:r>
      <w:r w:rsidR="003C17C3" w:rsidRPr="48CC405B">
        <w:rPr>
          <w:rFonts w:eastAsia="Arial" w:cs="Arial"/>
        </w:rPr>
        <w:t>nter</w:t>
      </w:r>
      <w:r w:rsidR="001326FC" w:rsidRPr="48CC405B">
        <w:rPr>
          <w:rFonts w:eastAsia="Arial" w:cs="Arial"/>
        </w:rPr>
        <w:t xml:space="preserve"> the total funds requested, broken down by quarter, only for</w:t>
      </w:r>
      <w:r w:rsidR="003C7DC6" w:rsidRPr="48CC405B">
        <w:rPr>
          <w:rFonts w:eastAsia="Arial" w:cs="Arial"/>
        </w:rPr>
        <w:t xml:space="preserve"> </w:t>
      </w:r>
      <w:r w:rsidR="003C7DC6" w:rsidRPr="48CC405B">
        <w:rPr>
          <w:rFonts w:eastAsia="Arial" w:cs="Arial"/>
          <w:b/>
        </w:rPr>
        <w:t>Year 1</w:t>
      </w:r>
      <w:r w:rsidR="003C7DC6" w:rsidRPr="48CC405B">
        <w:rPr>
          <w:rFonts w:eastAsia="Arial" w:cs="Arial"/>
        </w:rPr>
        <w:t xml:space="preserve"> of the project period. </w:t>
      </w:r>
      <w:r w:rsidR="001326FC" w:rsidRPr="48CC405B">
        <w:rPr>
          <w:rFonts w:eastAsia="Arial" w:cs="Arial"/>
        </w:rPr>
        <w:t>Use the first row for federal funds and the second row</w:t>
      </w:r>
      <w:r w:rsidR="007F7801" w:rsidRPr="48CC405B">
        <w:rPr>
          <w:rFonts w:eastAsia="Arial" w:cs="Arial"/>
        </w:rPr>
        <w:t xml:space="preserve"> </w:t>
      </w:r>
      <w:r w:rsidR="00E81FFE" w:rsidRPr="48CC405B">
        <w:rPr>
          <w:rFonts w:eastAsia="Arial" w:cs="Arial"/>
        </w:rPr>
        <w:t>(</w:t>
      </w:r>
      <w:r w:rsidR="007F7801" w:rsidRPr="48CC405B">
        <w:rPr>
          <w:rFonts w:eastAsia="Arial" w:cs="Arial"/>
        </w:rPr>
        <w:t>Line 14)</w:t>
      </w:r>
      <w:r w:rsidR="001326FC" w:rsidRPr="48CC405B">
        <w:rPr>
          <w:rFonts w:eastAsia="Arial" w:cs="Arial"/>
        </w:rPr>
        <w:t xml:space="preserve"> for </w:t>
      </w:r>
      <w:r w:rsidR="001326FC" w:rsidRPr="48CC405B">
        <w:rPr>
          <w:rFonts w:eastAsia="Arial" w:cs="Arial"/>
          <w:b/>
        </w:rPr>
        <w:t>non-federal</w:t>
      </w:r>
      <w:r w:rsidR="001326FC" w:rsidRPr="48CC405B">
        <w:rPr>
          <w:rFonts w:eastAsia="Arial" w:cs="Arial"/>
        </w:rPr>
        <w:t xml:space="preserve"> funds.</w:t>
      </w:r>
    </w:p>
    <w:p w14:paraId="6B26BA61" w14:textId="49E3F188" w:rsidR="00FE28A0" w:rsidRDefault="00FF17B3" w:rsidP="00F20478">
      <w:pPr>
        <w:pStyle w:val="ListParagraph"/>
        <w:numPr>
          <w:ilvl w:val="0"/>
          <w:numId w:val="13"/>
        </w:numPr>
        <w:ind w:left="1080"/>
        <w:contextualSpacing w:val="0"/>
        <w:rPr>
          <w:rFonts w:eastAsia="Arial" w:cs="Arial"/>
        </w:rPr>
      </w:pPr>
      <w:bookmarkStart w:id="159" w:name="_Hlk53563243"/>
      <w:bookmarkEnd w:id="158"/>
      <w:r w:rsidRPr="48CC405B">
        <w:rPr>
          <w:rFonts w:eastAsia="Arial" w:cs="Arial"/>
          <w:b/>
        </w:rPr>
        <w:t>Section E</w:t>
      </w:r>
      <w:r w:rsidRPr="48CC405B">
        <w:rPr>
          <w:rFonts w:eastAsia="Arial" w:cs="Arial"/>
        </w:rPr>
        <w:t xml:space="preserve"> </w:t>
      </w:r>
      <w:r w:rsidRPr="48CC405B">
        <w:rPr>
          <w:rFonts w:eastAsia="Arial" w:cs="Arial"/>
          <w:b/>
        </w:rPr>
        <w:t>–</w:t>
      </w:r>
      <w:r w:rsidRPr="48CC405B">
        <w:rPr>
          <w:rFonts w:eastAsia="Arial" w:cs="Arial"/>
          <w:i/>
        </w:rPr>
        <w:t xml:space="preserve"> </w:t>
      </w:r>
      <w:bookmarkStart w:id="160" w:name="_Hlk53575695"/>
      <w:r w:rsidRPr="48CC405B">
        <w:rPr>
          <w:rFonts w:eastAsia="Arial" w:cs="Arial"/>
        </w:rPr>
        <w:t xml:space="preserve">Budget Estimates of Federal Funds Needed for </w:t>
      </w:r>
      <w:r w:rsidR="00175B22" w:rsidRPr="48CC405B">
        <w:rPr>
          <w:rFonts w:eastAsia="Arial" w:cs="Arial"/>
        </w:rPr>
        <w:t xml:space="preserve">the </w:t>
      </w:r>
      <w:r w:rsidR="00C118CA" w:rsidRPr="48CC405B">
        <w:rPr>
          <w:rFonts w:eastAsia="Arial" w:cs="Arial"/>
        </w:rPr>
        <w:t xml:space="preserve">Balance of the </w:t>
      </w:r>
      <w:r w:rsidRPr="48CC405B">
        <w:rPr>
          <w:rFonts w:eastAsia="Arial" w:cs="Arial"/>
        </w:rPr>
        <w:t>Project</w:t>
      </w:r>
      <w:r w:rsidR="003C7DC6" w:rsidRPr="48CC405B">
        <w:rPr>
          <w:rFonts w:eastAsia="Arial" w:cs="Arial"/>
        </w:rPr>
        <w:t xml:space="preserve">: </w:t>
      </w:r>
      <w:r w:rsidR="00671F1B" w:rsidRPr="48CC405B">
        <w:rPr>
          <w:rFonts w:eastAsia="Arial" w:cs="Arial"/>
        </w:rPr>
        <w:t>Enter</w:t>
      </w:r>
      <w:r w:rsidR="001326FC" w:rsidRPr="48CC405B">
        <w:rPr>
          <w:rFonts w:eastAsia="Arial" w:cs="Arial"/>
        </w:rPr>
        <w:t xml:space="preserve"> the total funds</w:t>
      </w:r>
      <w:r w:rsidRPr="48CC405B">
        <w:rPr>
          <w:rFonts w:eastAsia="Arial" w:cs="Arial"/>
        </w:rPr>
        <w:t xml:space="preserve"> requested for </w:t>
      </w:r>
      <w:r w:rsidR="001326FC" w:rsidRPr="48CC405B">
        <w:rPr>
          <w:rFonts w:eastAsia="Arial" w:cs="Arial"/>
        </w:rPr>
        <w:t xml:space="preserve">the </w:t>
      </w:r>
      <w:r w:rsidR="001326FC" w:rsidRPr="003A5452">
        <w:rPr>
          <w:rFonts w:eastAsia="Arial" w:cs="Arial"/>
        </w:rPr>
        <w:t>out years (e.g., Year 2,</w:t>
      </w:r>
      <w:r w:rsidR="00C118CA" w:rsidRPr="003A5452">
        <w:rPr>
          <w:rFonts w:eastAsia="Arial" w:cs="Arial"/>
        </w:rPr>
        <w:t xml:space="preserve"> </w:t>
      </w:r>
      <w:r w:rsidR="001326FC" w:rsidRPr="003A5452">
        <w:rPr>
          <w:rFonts w:eastAsia="Arial" w:cs="Arial"/>
        </w:rPr>
        <w:t>Year 3, Year 4</w:t>
      </w:r>
      <w:r w:rsidR="00A702A0" w:rsidRPr="003A5452">
        <w:rPr>
          <w:rFonts w:eastAsia="Arial" w:cs="Arial"/>
        </w:rPr>
        <w:t xml:space="preserve">, </w:t>
      </w:r>
      <w:r w:rsidR="001326FC" w:rsidRPr="003A5452">
        <w:rPr>
          <w:rFonts w:eastAsia="Arial" w:cs="Arial"/>
        </w:rPr>
        <w:t xml:space="preserve">and Year </w:t>
      </w:r>
      <w:r w:rsidR="00A702A0" w:rsidRPr="003A5452">
        <w:rPr>
          <w:rFonts w:eastAsia="Arial" w:cs="Arial"/>
        </w:rPr>
        <w:t>5</w:t>
      </w:r>
      <w:r w:rsidR="001326FC" w:rsidRPr="003A5452">
        <w:rPr>
          <w:rFonts w:eastAsia="Arial" w:cs="Arial"/>
        </w:rPr>
        <w:t>)</w:t>
      </w:r>
      <w:r w:rsidR="0010638D">
        <w:rPr>
          <w:rFonts w:eastAsia="Arial" w:cs="Arial"/>
        </w:rPr>
        <w:t xml:space="preserve">. </w:t>
      </w:r>
      <w:r w:rsidR="001326FC" w:rsidRPr="003A5452">
        <w:rPr>
          <w:rFonts w:eastAsia="Arial" w:cs="Arial"/>
        </w:rPr>
        <w:t xml:space="preserve">For example, if funds </w:t>
      </w:r>
      <w:r w:rsidR="00693EA2" w:rsidRPr="003A5452">
        <w:rPr>
          <w:rFonts w:eastAsia="Arial" w:cs="Arial"/>
        </w:rPr>
        <w:t xml:space="preserve">are being requested </w:t>
      </w:r>
      <w:r w:rsidR="001326FC" w:rsidRPr="003A5452">
        <w:rPr>
          <w:rFonts w:eastAsia="Arial" w:cs="Arial"/>
        </w:rPr>
        <w:t>for f</w:t>
      </w:r>
      <w:r w:rsidR="004D3E1F">
        <w:rPr>
          <w:rFonts w:eastAsia="Arial" w:cs="Arial"/>
        </w:rPr>
        <w:t>ive</w:t>
      </w:r>
      <w:r w:rsidR="00C118CA" w:rsidRPr="003A5452">
        <w:rPr>
          <w:rFonts w:eastAsia="Arial" w:cs="Arial"/>
        </w:rPr>
        <w:t xml:space="preserve"> </w:t>
      </w:r>
      <w:r w:rsidR="001326FC" w:rsidRPr="003A5452">
        <w:rPr>
          <w:rFonts w:eastAsia="Arial" w:cs="Arial"/>
        </w:rPr>
        <w:t xml:space="preserve">years total, </w:t>
      </w:r>
      <w:r w:rsidR="00671F1B" w:rsidRPr="003A5452">
        <w:rPr>
          <w:rFonts w:eastAsia="Arial" w:cs="Arial"/>
        </w:rPr>
        <w:t>enter</w:t>
      </w:r>
      <w:r w:rsidR="001326FC" w:rsidRPr="003A5452">
        <w:rPr>
          <w:rFonts w:eastAsia="Arial" w:cs="Arial"/>
        </w:rPr>
        <w:t xml:space="preserve"> </w:t>
      </w:r>
      <w:r w:rsidR="00175B22" w:rsidRPr="003A5452">
        <w:rPr>
          <w:rFonts w:eastAsia="Arial" w:cs="Arial"/>
        </w:rPr>
        <w:t xml:space="preserve">the </w:t>
      </w:r>
      <w:r w:rsidR="00671F1B" w:rsidRPr="003A5452">
        <w:rPr>
          <w:rFonts w:eastAsia="Arial" w:cs="Arial"/>
        </w:rPr>
        <w:t xml:space="preserve">requested </w:t>
      </w:r>
      <w:r w:rsidR="00175B22" w:rsidRPr="003A5452">
        <w:rPr>
          <w:rFonts w:eastAsia="Arial" w:cs="Arial"/>
        </w:rPr>
        <w:t xml:space="preserve">budget </w:t>
      </w:r>
      <w:r w:rsidR="00671F1B" w:rsidRPr="003A5452">
        <w:rPr>
          <w:rFonts w:eastAsia="Arial" w:cs="Arial"/>
        </w:rPr>
        <w:t>amount for each budget period</w:t>
      </w:r>
      <w:r w:rsidR="001326FC" w:rsidRPr="003A5452">
        <w:rPr>
          <w:rFonts w:eastAsia="Arial" w:cs="Arial"/>
        </w:rPr>
        <w:t xml:space="preserve"> in columns b, c, d</w:t>
      </w:r>
      <w:r w:rsidR="004D3E1F">
        <w:rPr>
          <w:rFonts w:eastAsia="Arial" w:cs="Arial"/>
        </w:rPr>
        <w:t>, and e</w:t>
      </w:r>
      <w:r w:rsidR="001326FC" w:rsidRPr="003A5452">
        <w:rPr>
          <w:rFonts w:eastAsia="Arial" w:cs="Arial"/>
        </w:rPr>
        <w:t xml:space="preserve"> (i.e., </w:t>
      </w:r>
      <w:r w:rsidR="00A702A0" w:rsidRPr="003A5452">
        <w:rPr>
          <w:rFonts w:eastAsia="Arial" w:cs="Arial"/>
        </w:rPr>
        <w:t>4</w:t>
      </w:r>
      <w:r w:rsidR="00C118CA" w:rsidRPr="003A5452">
        <w:rPr>
          <w:rFonts w:eastAsia="Arial" w:cs="Arial"/>
        </w:rPr>
        <w:t xml:space="preserve"> out years)</w:t>
      </w:r>
      <w:r w:rsidR="0010638D">
        <w:rPr>
          <w:rFonts w:eastAsia="Arial" w:cs="Arial"/>
        </w:rPr>
        <w:t xml:space="preserve">. </w:t>
      </w:r>
      <w:r w:rsidR="00560F5C" w:rsidRPr="003A5452">
        <w:rPr>
          <w:rFonts w:eastAsia="Arial" w:cs="Arial"/>
        </w:rPr>
        <w:t>—</w:t>
      </w:r>
      <w:r w:rsidR="00560F5C">
        <w:rPr>
          <w:rFonts w:cs="Arial"/>
          <w:szCs w:val="24"/>
        </w:rPr>
        <w:softHyphen/>
      </w:r>
      <w:r w:rsidR="007F7801" w:rsidRPr="003A5452">
        <w:rPr>
          <w:rFonts w:eastAsia="Arial" w:cs="Arial"/>
        </w:rPr>
        <w:t xml:space="preserve"> (b) First column is </w:t>
      </w:r>
      <w:r w:rsidR="00175B22" w:rsidRPr="003A5452">
        <w:rPr>
          <w:rFonts w:eastAsia="Arial" w:cs="Arial"/>
        </w:rPr>
        <w:t xml:space="preserve">the </w:t>
      </w:r>
      <w:r w:rsidR="007F7801" w:rsidRPr="003A5452">
        <w:rPr>
          <w:rFonts w:eastAsia="Arial" w:cs="Arial"/>
        </w:rPr>
        <w:t xml:space="preserve">budget for the second budget period; (c) Second column is </w:t>
      </w:r>
      <w:r w:rsidR="00671F1B" w:rsidRPr="003A5452">
        <w:rPr>
          <w:rFonts w:eastAsia="Arial" w:cs="Arial"/>
        </w:rPr>
        <w:t xml:space="preserve">the </w:t>
      </w:r>
      <w:r w:rsidR="007F7801" w:rsidRPr="003A5452">
        <w:rPr>
          <w:rFonts w:eastAsia="Arial" w:cs="Arial"/>
        </w:rPr>
        <w:t>budget for the third budget period;</w:t>
      </w:r>
      <w:bookmarkStart w:id="161" w:name="_Hlk115789979"/>
      <w:r w:rsidR="00C25A24" w:rsidRPr="003A5452">
        <w:rPr>
          <w:rFonts w:eastAsia="Arial" w:cs="Arial"/>
        </w:rPr>
        <w:t xml:space="preserve"> </w:t>
      </w:r>
      <w:bookmarkEnd w:id="161"/>
      <w:r w:rsidR="007F7801" w:rsidRPr="003A5452">
        <w:rPr>
          <w:rFonts w:eastAsia="Arial" w:cs="Arial"/>
        </w:rPr>
        <w:t xml:space="preserve">(d) Third column is </w:t>
      </w:r>
      <w:r w:rsidR="00671F1B" w:rsidRPr="003A5452">
        <w:rPr>
          <w:rFonts w:eastAsia="Arial" w:cs="Arial"/>
        </w:rPr>
        <w:t xml:space="preserve">the </w:t>
      </w:r>
      <w:r w:rsidR="007F7801" w:rsidRPr="003A5452">
        <w:rPr>
          <w:rFonts w:eastAsia="Arial" w:cs="Arial"/>
        </w:rPr>
        <w:t>budget for the fourth budget period</w:t>
      </w:r>
      <w:r w:rsidR="00477686" w:rsidRPr="003A5452">
        <w:rPr>
          <w:rFonts w:eastAsia="Arial" w:cs="Arial"/>
        </w:rPr>
        <w:t>;</w:t>
      </w:r>
      <w:r w:rsidR="00111DBA" w:rsidRPr="003A5452">
        <w:rPr>
          <w:rFonts w:eastAsia="Arial" w:cs="Arial"/>
        </w:rPr>
        <w:t xml:space="preserve"> (e) Fourth column is the budget for the fifth budget period</w:t>
      </w:r>
      <w:r w:rsidR="0010638D">
        <w:rPr>
          <w:rFonts w:eastAsia="Arial" w:cs="Arial"/>
        </w:rPr>
        <w:t xml:space="preserve">. </w:t>
      </w:r>
      <w:r w:rsidR="00111DBA" w:rsidRPr="003A5452">
        <w:rPr>
          <w:rFonts w:eastAsia="Arial" w:cs="Arial"/>
        </w:rPr>
        <w:t>Use Line 16 for federal funds and Line 17 for non-federal funds.</w:t>
      </w:r>
      <w:r w:rsidR="00FE28A0">
        <w:rPr>
          <w:rFonts w:eastAsia="Arial" w:cs="Arial"/>
        </w:rPr>
        <w:br w:type="page"/>
      </w:r>
    </w:p>
    <w:p w14:paraId="27B2E966" w14:textId="7BCFBBD0" w:rsidR="00E776FC" w:rsidRDefault="005E352E" w:rsidP="004A2880">
      <w:pPr>
        <w:rPr>
          <w:rFonts w:eastAsia="Arial" w:cs="Arial"/>
        </w:rPr>
      </w:pPr>
      <w:r w:rsidRPr="00D36176">
        <w:rPr>
          <w:rFonts w:eastAsia="Arial" w:cs="Arial"/>
        </w:rPr>
        <w:lastRenderedPageBreak/>
        <w:t>See</w:t>
      </w:r>
      <w:r w:rsidR="00D36176" w:rsidRPr="00D36176">
        <w:rPr>
          <w:rFonts w:eastAsia="Arial" w:cs="Arial"/>
        </w:rPr>
        <w:t xml:space="preserve"> </w:t>
      </w:r>
      <w:hyperlink r:id="rId44" w:anchor="page=16" w:history="1">
        <w:r w:rsidR="00D36176" w:rsidRPr="00D36176">
          <w:rPr>
            <w:rStyle w:val="Hyperlink"/>
            <w:i/>
            <w:iCs/>
          </w:rPr>
          <w:t>Section B</w:t>
        </w:r>
      </w:hyperlink>
      <w:r w:rsidR="00272557" w:rsidRPr="00D36176">
        <w:rPr>
          <w:rFonts w:eastAsia="Arial" w:cs="Arial"/>
          <w:i/>
        </w:rPr>
        <w:t xml:space="preserve"> </w:t>
      </w:r>
      <w:r w:rsidR="00CE37D0" w:rsidRPr="00D36176">
        <w:rPr>
          <w:rFonts w:eastAsia="Arial" w:cs="Arial"/>
          <w:i/>
        </w:rPr>
        <w:t>of</w:t>
      </w:r>
      <w:r w:rsidR="00272557" w:rsidRPr="48CC405B">
        <w:rPr>
          <w:rFonts w:eastAsia="Arial" w:cs="Arial"/>
          <w:i/>
        </w:rPr>
        <w:t xml:space="preserve"> the Application Guide</w:t>
      </w:r>
      <w:r w:rsidRPr="48CC405B">
        <w:rPr>
          <w:rFonts w:eastAsia="Arial" w:cs="Arial"/>
        </w:rPr>
        <w:t xml:space="preserve"> to review common errors in completing the SF-424 and the SF-424A</w:t>
      </w:r>
      <w:r w:rsidR="0010638D">
        <w:rPr>
          <w:rFonts w:eastAsia="Arial" w:cs="Arial"/>
        </w:rPr>
        <w:t xml:space="preserve">. </w:t>
      </w:r>
      <w:r w:rsidRPr="48CC405B">
        <w:rPr>
          <w:rFonts w:eastAsia="Arial" w:cs="Arial"/>
        </w:rPr>
        <w:t>These errors will prevent your application from being successfully submitted.</w:t>
      </w:r>
    </w:p>
    <w:p w14:paraId="38452CA3" w14:textId="7B080C6E" w:rsidR="00E776FC" w:rsidRPr="009C09FD" w:rsidRDefault="00C1174D" w:rsidP="004A2880">
      <w:pPr>
        <w:rPr>
          <w:rFonts w:eastAsia="Arial" w:cs="Arial"/>
          <w:b/>
          <w:highlight w:val="yellow"/>
        </w:rPr>
      </w:pPr>
      <w:bookmarkStart w:id="162" w:name="_Hlk139279816"/>
      <w:bookmarkStart w:id="163" w:name="_Hlk115790249"/>
      <w:r w:rsidRPr="48CC405B">
        <w:rPr>
          <w:rFonts w:eastAsia="Arial" w:cs="Arial"/>
        </w:rPr>
        <w:t xml:space="preserve">See instructions on completing the </w:t>
      </w:r>
      <w:r w:rsidR="00E776FC" w:rsidRPr="48CC405B">
        <w:rPr>
          <w:rFonts w:eastAsia="Arial" w:cs="Arial"/>
        </w:rPr>
        <w:t>SF-424A form</w:t>
      </w:r>
      <w:r w:rsidRPr="48CC405B">
        <w:rPr>
          <w:rFonts w:eastAsia="Arial" w:cs="Arial"/>
        </w:rPr>
        <w:t xml:space="preserve"> at: </w:t>
      </w:r>
    </w:p>
    <w:bookmarkEnd w:id="162"/>
    <w:p w14:paraId="71AEF9B1" w14:textId="4BC63B99" w:rsidR="004A6407" w:rsidRPr="004A2880" w:rsidRDefault="00513B70" w:rsidP="004A2880">
      <w:pPr>
        <w:pStyle w:val="ListParagraph"/>
        <w:numPr>
          <w:ilvl w:val="0"/>
          <w:numId w:val="24"/>
        </w:numPr>
        <w:contextualSpacing w:val="0"/>
        <w:rPr>
          <w:rFonts w:eastAsia="Arial"/>
        </w:rPr>
      </w:pPr>
      <w:r w:rsidRPr="004A2880">
        <w:rPr>
          <w:rFonts w:cs="Arial"/>
          <w:color w:val="2B579A"/>
          <w:shd w:val="clear" w:color="auto" w:fill="E6E6E6"/>
        </w:rPr>
        <w:fldChar w:fldCharType="begin"/>
      </w:r>
      <w:r w:rsidR="00BA5AB5">
        <w:rPr>
          <w:rFonts w:cs="Arial"/>
          <w:color w:val="2B579A"/>
          <w:shd w:val="clear" w:color="auto" w:fill="E6E6E6"/>
        </w:rPr>
        <w:instrText>HYPERLINK "https://www.samhsa.gov/sites/default/files/sample-sf-424a-non-match.pdf"</w:instrText>
      </w:r>
      <w:r w:rsidR="00BA5AB5" w:rsidRPr="004A2880">
        <w:rPr>
          <w:rFonts w:cs="Arial"/>
          <w:color w:val="2B579A"/>
          <w:shd w:val="clear" w:color="auto" w:fill="E6E6E6"/>
        </w:rPr>
      </w:r>
      <w:r w:rsidRPr="004A2880">
        <w:rPr>
          <w:rFonts w:cs="Arial"/>
          <w:color w:val="2B579A"/>
          <w:shd w:val="clear" w:color="auto" w:fill="E6E6E6"/>
        </w:rPr>
        <w:fldChar w:fldCharType="separate"/>
      </w:r>
      <w:r w:rsidR="00E776FC" w:rsidRPr="004A2880">
        <w:rPr>
          <w:rStyle w:val="Hyperlink"/>
          <w:rFonts w:cs="Arial"/>
        </w:rPr>
        <w:t>Sample SF-424A (No Match Required)</w:t>
      </w:r>
      <w:r w:rsidRPr="004A2880">
        <w:rPr>
          <w:rFonts w:cs="Arial"/>
          <w:color w:val="2B579A"/>
        </w:rPr>
        <w:fldChar w:fldCharType="end"/>
      </w:r>
      <w:r w:rsidR="1A42CE61" w:rsidRPr="004A2880">
        <w:rPr>
          <w:rFonts w:eastAsia="Arial" w:cs="Arial"/>
        </w:rPr>
        <w:t xml:space="preserve"> </w:t>
      </w:r>
      <w:bookmarkStart w:id="164" w:name="_Hlk143595345"/>
    </w:p>
    <w:p w14:paraId="6F0BA556" w14:textId="40597354" w:rsidR="005E352E" w:rsidRPr="001C297A" w:rsidRDefault="682F526E" w:rsidP="004A2880">
      <w:pPr>
        <w:ind w:left="720"/>
        <w:rPr>
          <w:rFonts w:eastAsia="Arial" w:cs="Arial"/>
          <w:b/>
        </w:rPr>
      </w:pPr>
      <w:bookmarkStart w:id="165" w:name="_Hlk129333261"/>
      <w:bookmarkEnd w:id="163"/>
      <w:r w:rsidRPr="48CC405B">
        <w:rPr>
          <w:rFonts w:eastAsia="Arial" w:cs="Arial"/>
          <w:b/>
          <w:bCs/>
        </w:rPr>
        <w:t>I</w:t>
      </w:r>
      <w:r w:rsidR="615A7BFB" w:rsidRPr="48CC405B">
        <w:rPr>
          <w:rFonts w:eastAsia="Arial" w:cs="Arial"/>
          <w:b/>
          <w:bCs/>
        </w:rPr>
        <w:t xml:space="preserve">t is highly recommended </w:t>
      </w:r>
      <w:r w:rsidR="0DD42D95" w:rsidRPr="48CC405B">
        <w:rPr>
          <w:rFonts w:eastAsia="Arial" w:cs="Arial"/>
          <w:b/>
          <w:bCs/>
        </w:rPr>
        <w:t>you use</w:t>
      </w:r>
      <w:r w:rsidR="5080CAAB" w:rsidRPr="48CC405B">
        <w:rPr>
          <w:rFonts w:eastAsia="Arial" w:cs="Arial"/>
          <w:b/>
          <w:bCs/>
        </w:rPr>
        <w:t xml:space="preserve"> </w:t>
      </w:r>
      <w:r w:rsidR="5080CAAB" w:rsidRPr="002A65C5">
        <w:rPr>
          <w:rFonts w:eastAsia="Arial" w:cs="Arial"/>
          <w:b/>
          <w:bCs/>
        </w:rPr>
        <w:t xml:space="preserve">the </w:t>
      </w:r>
      <w:hyperlink r:id="rId45" w:history="1">
        <w:r w:rsidR="002A65C5" w:rsidRPr="002A65C5">
          <w:rPr>
            <w:rStyle w:val="Hyperlink"/>
            <w:b/>
          </w:rPr>
          <w:t xml:space="preserve">Budget </w:t>
        </w:r>
        <w:r w:rsidR="002A65C5" w:rsidRPr="002A65C5">
          <w:rPr>
            <w:rStyle w:val="Hyperlink"/>
            <w:b/>
          </w:rPr>
          <w:t>T</w:t>
        </w:r>
        <w:r w:rsidR="002A65C5" w:rsidRPr="002A65C5">
          <w:rPr>
            <w:rStyle w:val="Hyperlink"/>
            <w:b/>
          </w:rPr>
          <w:t>emplate</w:t>
        </w:r>
      </w:hyperlink>
      <w:r w:rsidR="004509FE" w:rsidRPr="002A65C5">
        <w:rPr>
          <w:rFonts w:eastAsia="Arial" w:cs="Arial"/>
          <w:b/>
          <w:bCs/>
        </w:rPr>
        <w:t xml:space="preserve"> </w:t>
      </w:r>
      <w:r w:rsidR="5080CAAB" w:rsidRPr="002A65C5">
        <w:rPr>
          <w:rFonts w:eastAsia="Arial" w:cs="Arial"/>
          <w:b/>
          <w:bCs/>
        </w:rPr>
        <w:t>on the</w:t>
      </w:r>
      <w:r w:rsidR="5080CAAB" w:rsidRPr="48CC405B">
        <w:rPr>
          <w:rFonts w:eastAsia="Arial" w:cs="Arial"/>
          <w:b/>
          <w:bCs/>
        </w:rPr>
        <w:t xml:space="preserve"> SAMHSA website</w:t>
      </w:r>
      <w:r w:rsidR="0010638D">
        <w:rPr>
          <w:rFonts w:eastAsia="Arial" w:cs="Arial"/>
          <w:b/>
          <w:bCs/>
        </w:rPr>
        <w:t xml:space="preserve">. </w:t>
      </w:r>
    </w:p>
    <w:p w14:paraId="2C18C7AF" w14:textId="731B983B" w:rsidR="00E22B7F" w:rsidRPr="00570A74" w:rsidRDefault="00E22B7F" w:rsidP="00403BCA">
      <w:pPr>
        <w:pStyle w:val="ListBullet"/>
        <w:numPr>
          <w:ilvl w:val="0"/>
          <w:numId w:val="14"/>
        </w:numPr>
        <w:tabs>
          <w:tab w:val="left" w:pos="1080"/>
        </w:tabs>
        <w:spacing w:after="0"/>
        <w:ind w:left="720"/>
        <w:rPr>
          <w:rFonts w:eastAsia="Arial" w:cs="Arial"/>
        </w:rPr>
      </w:pPr>
      <w:bookmarkStart w:id="166" w:name="_Hlk143595613"/>
      <w:bookmarkStart w:id="167" w:name="_Hlk143595286"/>
      <w:bookmarkEnd w:id="159"/>
      <w:bookmarkEnd w:id="160"/>
      <w:bookmarkEnd w:id="165"/>
      <w:r w:rsidRPr="48CC405B">
        <w:rPr>
          <w:rFonts w:eastAsia="Arial" w:cs="Arial"/>
          <w:b/>
        </w:rPr>
        <w:t xml:space="preserve">PROJECT NARRATIVE </w:t>
      </w:r>
      <w:r w:rsidR="00D434AC" w:rsidRPr="48CC405B">
        <w:rPr>
          <w:rFonts w:eastAsia="Arial" w:cs="Arial"/>
          <w:b/>
        </w:rPr>
        <w:t>–</w:t>
      </w:r>
      <w:r w:rsidR="00D434AC" w:rsidRPr="48CC405B">
        <w:rPr>
          <w:rFonts w:eastAsia="Arial" w:cs="Arial"/>
        </w:rPr>
        <w:t xml:space="preserve"> </w:t>
      </w:r>
      <w:r w:rsidR="007923C6" w:rsidRPr="48CC405B">
        <w:rPr>
          <w:rFonts w:eastAsia="Arial" w:cs="Arial"/>
          <w:b/>
        </w:rPr>
        <w:t xml:space="preserve">(Maximum 10 pages total) </w:t>
      </w:r>
    </w:p>
    <w:bookmarkEnd w:id="166"/>
    <w:p w14:paraId="06DD22E6" w14:textId="35AEA0E7" w:rsidR="007923C6" w:rsidRDefault="00D434AC" w:rsidP="00D76FA5">
      <w:pPr>
        <w:pStyle w:val="ListBullet"/>
        <w:tabs>
          <w:tab w:val="left" w:pos="1080"/>
        </w:tabs>
        <w:ind w:left="720"/>
        <w:rPr>
          <w:rFonts w:eastAsia="Arial" w:cs="Arial"/>
        </w:rPr>
      </w:pPr>
      <w:r w:rsidRPr="006F0321">
        <w:rPr>
          <w:rFonts w:eastAsia="Arial" w:cs="Arial"/>
        </w:rPr>
        <w:t>The Project Nar</w:t>
      </w:r>
      <w:r w:rsidR="003C7DC6" w:rsidRPr="006F0321">
        <w:rPr>
          <w:rFonts w:eastAsia="Arial" w:cs="Arial"/>
        </w:rPr>
        <w:t>rative describes your project</w:t>
      </w:r>
      <w:r w:rsidR="0010638D">
        <w:rPr>
          <w:rFonts w:eastAsia="Arial" w:cs="Arial"/>
        </w:rPr>
        <w:t xml:space="preserve">. </w:t>
      </w:r>
      <w:r w:rsidRPr="006F0321">
        <w:rPr>
          <w:rFonts w:eastAsia="Arial" w:cs="Arial"/>
        </w:rPr>
        <w:t xml:space="preserve">It consists of Sections A through </w:t>
      </w:r>
      <w:r w:rsidRPr="006A0B61">
        <w:rPr>
          <w:rFonts w:eastAsia="Arial" w:cs="Arial"/>
        </w:rPr>
        <w:t>E</w:t>
      </w:r>
      <w:r w:rsidR="0010638D">
        <w:rPr>
          <w:rFonts w:eastAsia="Arial" w:cs="Arial"/>
        </w:rPr>
        <w:t xml:space="preserve">. </w:t>
      </w:r>
      <w:r w:rsidRPr="006F0321">
        <w:rPr>
          <w:rFonts w:eastAsia="Arial" w:cs="Arial"/>
        </w:rPr>
        <w:t xml:space="preserve">(Remember that if your Project Narrative starts on page 5 and ends on page </w:t>
      </w:r>
      <w:r w:rsidR="003701A6" w:rsidRPr="006F0321">
        <w:rPr>
          <w:rFonts w:eastAsia="Arial" w:cs="Arial"/>
        </w:rPr>
        <w:t>1</w:t>
      </w:r>
      <w:r w:rsidRPr="006F0321">
        <w:rPr>
          <w:rFonts w:eastAsia="Arial" w:cs="Arial"/>
        </w:rPr>
        <w:t>5,</w:t>
      </w:r>
      <w:r w:rsidRPr="48CC405B">
        <w:rPr>
          <w:rFonts w:eastAsia="Arial" w:cs="Arial"/>
        </w:rPr>
        <w:t xml:space="preserve"> it is</w:t>
      </w:r>
      <w:r w:rsidR="003C7DC6" w:rsidRPr="48CC405B">
        <w:rPr>
          <w:rFonts w:eastAsia="Arial" w:cs="Arial"/>
        </w:rPr>
        <w:t xml:space="preserve"> </w:t>
      </w:r>
      <w:r w:rsidR="003701A6" w:rsidRPr="48CC405B">
        <w:rPr>
          <w:rFonts w:eastAsia="Arial" w:cs="Arial"/>
        </w:rPr>
        <w:t>1</w:t>
      </w:r>
      <w:r w:rsidR="003C7DC6" w:rsidRPr="48CC405B">
        <w:rPr>
          <w:rFonts w:eastAsia="Arial" w:cs="Arial"/>
        </w:rPr>
        <w:t xml:space="preserve">1 pages long, not </w:t>
      </w:r>
      <w:r w:rsidR="003701A6" w:rsidRPr="48CC405B">
        <w:rPr>
          <w:rFonts w:eastAsia="Arial" w:cs="Arial"/>
        </w:rPr>
        <w:t>1</w:t>
      </w:r>
      <w:r w:rsidR="003C7DC6" w:rsidRPr="48CC405B">
        <w:rPr>
          <w:rFonts w:eastAsia="Arial" w:cs="Arial"/>
        </w:rPr>
        <w:t xml:space="preserve">0 pages.) </w:t>
      </w:r>
      <w:r w:rsidR="00F616F0" w:rsidRPr="48CC405B">
        <w:rPr>
          <w:rFonts w:eastAsia="Arial" w:cs="Arial"/>
        </w:rPr>
        <w:t>I</w:t>
      </w:r>
      <w:r w:rsidRPr="48CC405B">
        <w:rPr>
          <w:rFonts w:eastAsia="Arial" w:cs="Arial"/>
        </w:rPr>
        <w:t xml:space="preserve">nstructions for completing each section of the Project Narrative are provided in </w:t>
      </w:r>
      <w:hyperlink w:anchor="_1._EVALUATION_CRITERIA">
        <w:r w:rsidR="2769B2B4" w:rsidRPr="48CC405B">
          <w:rPr>
            <w:rStyle w:val="Hyperlink"/>
            <w:rFonts w:eastAsia="Arial" w:cs="Arial"/>
          </w:rPr>
          <w:t>Section V</w:t>
        </w:r>
      </w:hyperlink>
      <w:r w:rsidR="00DF3247" w:rsidRPr="48CC405B">
        <w:rPr>
          <w:rStyle w:val="Hyperlink"/>
          <w:rFonts w:eastAsia="Arial" w:cs="Arial"/>
        </w:rPr>
        <w:t>.</w:t>
      </w:r>
      <w:r w:rsidR="003062A7" w:rsidRPr="48CC405B">
        <w:rPr>
          <w:rStyle w:val="Hyperlink"/>
          <w:rFonts w:eastAsia="Arial" w:cs="Arial"/>
        </w:rPr>
        <w:t>1</w:t>
      </w:r>
      <w:r w:rsidRPr="48CC405B">
        <w:rPr>
          <w:rFonts w:eastAsia="Arial" w:cs="Arial"/>
        </w:rPr>
        <w:t xml:space="preserve"> – Application Review Information</w:t>
      </w:r>
      <w:r w:rsidR="00066493" w:rsidRPr="48CC405B">
        <w:rPr>
          <w:rFonts w:eastAsia="Arial" w:cs="Arial"/>
        </w:rPr>
        <w:t>.</w:t>
      </w:r>
    </w:p>
    <w:p w14:paraId="1234B72C" w14:textId="7D022EAA" w:rsidR="00E22B7F" w:rsidRPr="00E22B7F" w:rsidRDefault="00E22B7F" w:rsidP="00D76FA5">
      <w:pPr>
        <w:pStyle w:val="ListParagraph"/>
        <w:numPr>
          <w:ilvl w:val="0"/>
          <w:numId w:val="15"/>
        </w:numPr>
        <w:ind w:left="720"/>
        <w:contextualSpacing w:val="0"/>
        <w:rPr>
          <w:rStyle w:val="StyleListBulletBoldChar"/>
          <w:rFonts w:eastAsia="Arial" w:cs="Arial"/>
          <w:b w:val="0"/>
        </w:rPr>
      </w:pPr>
      <w:r w:rsidRPr="48CC405B">
        <w:rPr>
          <w:rStyle w:val="StyleListBulletBoldChar"/>
          <w:rFonts w:eastAsia="Arial" w:cs="Arial"/>
        </w:rPr>
        <w:t>BUDGET JUSTIFICATION AND NARRATIVE</w:t>
      </w:r>
      <w:r w:rsidRPr="48CC405B">
        <w:rPr>
          <w:rStyle w:val="StyleListBulletBoldChar"/>
          <w:rFonts w:eastAsia="Arial" w:cs="Arial"/>
          <w:b w:val="0"/>
        </w:rPr>
        <w:t xml:space="preserve"> </w:t>
      </w:r>
      <w:bookmarkStart w:id="168" w:name="_Toc453325309"/>
    </w:p>
    <w:p w14:paraId="015A5653" w14:textId="789973A4" w:rsidR="004F20AB" w:rsidRDefault="00CC6DF0" w:rsidP="00D76FA5">
      <w:pPr>
        <w:pStyle w:val="ListParagraph"/>
        <w:contextualSpacing w:val="0"/>
        <w:rPr>
          <w:rFonts w:eastAsia="Arial" w:cs="Arial"/>
        </w:rPr>
      </w:pPr>
      <w:r w:rsidRPr="48CC405B">
        <w:rPr>
          <w:rFonts w:eastAsia="Arial" w:cs="Arial"/>
        </w:rPr>
        <w:t>You must submit t</w:t>
      </w:r>
      <w:r w:rsidR="00E54381" w:rsidRPr="48CC405B">
        <w:rPr>
          <w:rFonts w:eastAsia="Arial" w:cs="Arial"/>
        </w:rPr>
        <w:t xml:space="preserve">he budget justification and narrative as a file entitled </w:t>
      </w:r>
      <w:r w:rsidR="003C7675" w:rsidRPr="48CC405B">
        <w:rPr>
          <w:rFonts w:eastAsia="Arial" w:cs="Arial"/>
        </w:rPr>
        <w:t>“</w:t>
      </w:r>
      <w:r w:rsidR="00E54381" w:rsidRPr="48CC405B">
        <w:rPr>
          <w:rFonts w:eastAsia="Arial" w:cs="Arial"/>
        </w:rPr>
        <w:t>BNF</w:t>
      </w:r>
      <w:r w:rsidR="003C7675" w:rsidRPr="48CC405B">
        <w:rPr>
          <w:rFonts w:eastAsia="Arial" w:cs="Arial"/>
        </w:rPr>
        <w:t>”</w:t>
      </w:r>
      <w:r w:rsidR="00C604EA" w:rsidRPr="48CC405B">
        <w:rPr>
          <w:rFonts w:eastAsia="Arial" w:cs="Arial"/>
        </w:rPr>
        <w:t xml:space="preserve"> (Budget Narrative Form)</w:t>
      </w:r>
      <w:r w:rsidR="00013781" w:rsidRPr="48CC405B">
        <w:rPr>
          <w:rFonts w:eastAsia="Arial" w:cs="Arial"/>
        </w:rPr>
        <w:t>.</w:t>
      </w:r>
      <w:r w:rsidR="00E54381" w:rsidRPr="48CC405B">
        <w:rPr>
          <w:rFonts w:eastAsia="Arial" w:cs="Arial"/>
        </w:rPr>
        <w:t xml:space="preserve"> </w:t>
      </w:r>
      <w:r w:rsidR="004F20AB" w:rsidRPr="48CC405B">
        <w:rPr>
          <w:rFonts w:eastAsia="Arial" w:cs="Arial"/>
        </w:rPr>
        <w:t>(</w:t>
      </w:r>
      <w:r w:rsidR="004F20AB" w:rsidRPr="0014673E">
        <w:rPr>
          <w:rFonts w:eastAsia="Arial" w:cs="Arial"/>
          <w:i/>
        </w:rPr>
        <w:t xml:space="preserve">See </w:t>
      </w:r>
      <w:hyperlink r:id="rId46" w:anchor="page=6" w:history="1">
        <w:r w:rsidR="0014673E" w:rsidRPr="0014673E">
          <w:rPr>
            <w:rStyle w:val="Hyperlink"/>
            <w:rFonts w:cs="Arial"/>
            <w:i/>
            <w:iCs/>
          </w:rPr>
          <w:t>Section A</w:t>
        </w:r>
      </w:hyperlink>
      <w:r w:rsidR="00570A9C" w:rsidRPr="0014673E">
        <w:rPr>
          <w:rFonts w:eastAsia="Arial" w:cs="Arial"/>
          <w:i/>
        </w:rPr>
        <w:t xml:space="preserve"> –</w:t>
      </w:r>
      <w:r w:rsidR="00D80435" w:rsidRPr="0014673E">
        <w:rPr>
          <w:rFonts w:eastAsia="Arial" w:cs="Arial"/>
          <w:i/>
        </w:rPr>
        <w:t xml:space="preserve"> </w:t>
      </w:r>
      <w:r w:rsidR="00B4317F" w:rsidRPr="0014673E">
        <w:rPr>
          <w:rFonts w:eastAsia="Arial" w:cs="Arial"/>
          <w:i/>
        </w:rPr>
        <w:t>2.2</w:t>
      </w:r>
      <w:r w:rsidR="005653FB" w:rsidRPr="0014673E">
        <w:rPr>
          <w:rFonts w:eastAsia="Arial" w:cs="Arial"/>
          <w:i/>
        </w:rPr>
        <w:t xml:space="preserve"> </w:t>
      </w:r>
      <w:r w:rsidR="0086443A" w:rsidRPr="0014673E">
        <w:rPr>
          <w:rFonts w:eastAsia="Arial" w:cs="Arial"/>
          <w:i/>
        </w:rPr>
        <w:t>of</w:t>
      </w:r>
      <w:r w:rsidR="004D6A53" w:rsidRPr="48CC405B">
        <w:rPr>
          <w:rFonts w:eastAsia="Arial" w:cs="Arial"/>
          <w:i/>
        </w:rPr>
        <w:t xml:space="preserve"> the Application Guide </w:t>
      </w:r>
      <w:r w:rsidR="0086443A" w:rsidRPr="48CC405B">
        <w:rPr>
          <w:rFonts w:eastAsia="Arial" w:cs="Arial"/>
          <w:i/>
        </w:rPr>
        <w:t>-</w:t>
      </w:r>
      <w:r w:rsidR="004F20AB" w:rsidRPr="48CC405B">
        <w:rPr>
          <w:rFonts w:eastAsia="Arial" w:cs="Arial"/>
          <w:i/>
        </w:rPr>
        <w:t>Required Application Components</w:t>
      </w:r>
      <w:r w:rsidR="004F20AB" w:rsidRPr="48CC405B">
        <w:rPr>
          <w:rFonts w:eastAsia="Arial" w:cs="Arial"/>
        </w:rPr>
        <w:t xml:space="preserve">.) </w:t>
      </w:r>
    </w:p>
    <w:p w14:paraId="0C33DE38" w14:textId="137E1712" w:rsidR="00333B8C" w:rsidRDefault="009B635E" w:rsidP="00D76FA5">
      <w:pPr>
        <w:pStyle w:val="ListBullet"/>
        <w:ind w:left="720"/>
        <w:rPr>
          <w:rStyle w:val="StyleListBulletBoldChar"/>
          <w:rFonts w:eastAsia="Arial" w:cs="Arial"/>
          <w:highlight w:val="yellow"/>
        </w:rPr>
      </w:pPr>
      <w:bookmarkStart w:id="169" w:name="_Hlk143595684"/>
      <w:bookmarkEnd w:id="155"/>
      <w:bookmarkEnd w:id="164"/>
      <w:r w:rsidRPr="48CC405B">
        <w:rPr>
          <w:rStyle w:val="StyleListBulletBoldChar"/>
          <w:rFonts w:eastAsia="Arial" w:cs="Arial"/>
        </w:rPr>
        <w:t>ATTACHMENTS 1 THROUGH</w:t>
      </w:r>
      <w:r>
        <w:rPr>
          <w:rStyle w:val="StyleListBulletBoldChar"/>
          <w:rFonts w:eastAsia="Arial" w:cs="Arial"/>
        </w:rPr>
        <w:t xml:space="preserve"> 9</w:t>
      </w:r>
      <w:r w:rsidRPr="48CC405B">
        <w:rPr>
          <w:rStyle w:val="StyleListBulletBoldChar"/>
          <w:rFonts w:eastAsia="Arial" w:cs="Arial"/>
        </w:rPr>
        <w:t xml:space="preserve"> </w:t>
      </w:r>
      <w:bookmarkStart w:id="170" w:name="_Hlk80343175"/>
    </w:p>
    <w:p w14:paraId="1349A533" w14:textId="58F8E638" w:rsidR="00333B8C" w:rsidRDefault="00333B8C" w:rsidP="00D76FA5">
      <w:pPr>
        <w:pStyle w:val="paragraph"/>
        <w:spacing w:before="0" w:beforeAutospacing="0" w:after="240" w:afterAutospacing="0"/>
        <w:ind w:left="720"/>
        <w:textAlignment w:val="baseline"/>
        <w:rPr>
          <w:rStyle w:val="StyleListBulletBoldChar"/>
          <w:rFonts w:eastAsia="Arial" w:cs="Arial"/>
          <w:highlight w:val="yellow"/>
        </w:rPr>
      </w:pPr>
      <w:r w:rsidRPr="48CC405B">
        <w:rPr>
          <w:rStyle w:val="normaltextrun"/>
          <w:rFonts w:ascii="Arial" w:eastAsia="Arial" w:hAnsi="Arial" w:cs="Arial"/>
          <w:b/>
        </w:rPr>
        <w:t xml:space="preserve">Except for Attachment 4 (Project Timeline), do not include any attachments to extend or replace any of the sections of the </w:t>
      </w:r>
      <w:r w:rsidR="000F3B5B" w:rsidRPr="48CC405B">
        <w:rPr>
          <w:rStyle w:val="normaltextrun"/>
          <w:rFonts w:ascii="Arial" w:eastAsia="Arial" w:hAnsi="Arial" w:cs="Arial"/>
          <w:b/>
        </w:rPr>
        <w:t>P</w:t>
      </w:r>
      <w:r w:rsidRPr="48CC405B">
        <w:rPr>
          <w:rStyle w:val="normaltextrun"/>
          <w:rFonts w:ascii="Arial" w:eastAsia="Arial" w:hAnsi="Arial" w:cs="Arial"/>
          <w:b/>
        </w:rPr>
        <w:t xml:space="preserve">roject </w:t>
      </w:r>
      <w:r w:rsidR="000F3B5B" w:rsidRPr="48CC405B">
        <w:rPr>
          <w:rStyle w:val="normaltextrun"/>
          <w:rFonts w:ascii="Arial" w:eastAsia="Arial" w:hAnsi="Arial" w:cs="Arial"/>
          <w:b/>
        </w:rPr>
        <w:t>N</w:t>
      </w:r>
      <w:r w:rsidRPr="48CC405B">
        <w:rPr>
          <w:rStyle w:val="normaltextrun"/>
          <w:rFonts w:ascii="Arial" w:eastAsia="Arial" w:hAnsi="Arial" w:cs="Arial"/>
          <w:b/>
        </w:rPr>
        <w:t>arrative</w:t>
      </w:r>
      <w:r w:rsidR="0010638D">
        <w:rPr>
          <w:rStyle w:val="normaltextrun"/>
          <w:rFonts w:ascii="Arial" w:eastAsia="Arial" w:hAnsi="Arial" w:cs="Arial"/>
          <w:b/>
        </w:rPr>
        <w:t xml:space="preserve">. </w:t>
      </w:r>
      <w:r w:rsidRPr="48CC405B">
        <w:rPr>
          <w:rStyle w:val="normaltextrun"/>
          <w:rFonts w:ascii="Arial" w:eastAsia="Arial" w:hAnsi="Arial" w:cs="Arial"/>
          <w:b/>
        </w:rPr>
        <w:t>Reviewers will not consider these attachments.</w:t>
      </w:r>
    </w:p>
    <w:p w14:paraId="43517ACE" w14:textId="77777777" w:rsidR="00CA5447" w:rsidRPr="00EF546C" w:rsidRDefault="00CA5447" w:rsidP="00CA5447">
      <w:pPr>
        <w:pStyle w:val="paragraph"/>
        <w:spacing w:before="0" w:beforeAutospacing="0" w:after="0" w:afterAutospacing="0"/>
        <w:ind w:left="720"/>
        <w:textAlignment w:val="baseline"/>
        <w:rPr>
          <w:rFonts w:ascii="Arial" w:eastAsia="Arial" w:hAnsi="Arial" w:cs="Arial"/>
          <w:sz w:val="18"/>
          <w:szCs w:val="18"/>
        </w:rPr>
      </w:pPr>
      <w:r w:rsidRPr="48CC405B">
        <w:rPr>
          <w:rStyle w:val="normaltextrun"/>
          <w:rFonts w:ascii="Arial" w:eastAsia="Arial" w:hAnsi="Arial" w:cs="Arial"/>
        </w:rPr>
        <w:t>To upload the attachments, use the:</w:t>
      </w:r>
      <w:r w:rsidRPr="48CC405B">
        <w:rPr>
          <w:rStyle w:val="eop"/>
          <w:rFonts w:ascii="Arial" w:eastAsia="Arial" w:hAnsi="Arial" w:cs="Arial"/>
        </w:rPr>
        <w:t> </w:t>
      </w:r>
    </w:p>
    <w:p w14:paraId="27E10B34" w14:textId="19705BD5" w:rsidR="00CA5447" w:rsidRPr="00EF546C" w:rsidRDefault="00CA5447" w:rsidP="00403BCA">
      <w:pPr>
        <w:pStyle w:val="paragraph"/>
        <w:numPr>
          <w:ilvl w:val="0"/>
          <w:numId w:val="30"/>
        </w:numPr>
        <w:spacing w:before="0" w:beforeAutospacing="0" w:after="0" w:afterAutospacing="0"/>
        <w:ind w:left="1800" w:hanging="270"/>
        <w:textAlignment w:val="baseline"/>
        <w:rPr>
          <w:rFonts w:ascii="Arial" w:eastAsia="Arial" w:hAnsi="Arial" w:cs="Arial"/>
        </w:rPr>
      </w:pPr>
      <w:r w:rsidRPr="48CC405B">
        <w:rPr>
          <w:rStyle w:val="normaltextrun"/>
          <w:rFonts w:ascii="Arial" w:eastAsia="Arial" w:hAnsi="Arial" w:cs="Arial"/>
        </w:rPr>
        <w:t xml:space="preserve">Other Attachment Form if </w:t>
      </w:r>
      <w:r w:rsidRPr="48CC405B">
        <w:rPr>
          <w:rStyle w:val="spellingerror"/>
          <w:rFonts w:ascii="Arial" w:eastAsia="Arial" w:hAnsi="Arial" w:cs="Arial"/>
        </w:rPr>
        <w:t>applying</w:t>
      </w:r>
      <w:r w:rsidRPr="48CC405B">
        <w:rPr>
          <w:rStyle w:val="normaltextrun"/>
          <w:rFonts w:ascii="Arial" w:eastAsia="Arial" w:hAnsi="Arial" w:cs="Arial"/>
        </w:rPr>
        <w:t xml:space="preserve"> </w:t>
      </w:r>
      <w:r w:rsidR="00F52AE5" w:rsidRPr="48CC405B">
        <w:rPr>
          <w:rStyle w:val="normaltextrun"/>
          <w:rFonts w:ascii="Arial" w:eastAsia="Arial" w:hAnsi="Arial" w:cs="Arial"/>
        </w:rPr>
        <w:t>with</w:t>
      </w:r>
      <w:r w:rsidRPr="48CC405B">
        <w:rPr>
          <w:rStyle w:val="normaltextrun"/>
          <w:rFonts w:ascii="Arial" w:eastAsia="Arial" w:hAnsi="Arial" w:cs="Arial"/>
        </w:rPr>
        <w:t xml:space="preserve"> Grants.gov Workspace.</w:t>
      </w:r>
      <w:r w:rsidRPr="48CC405B">
        <w:rPr>
          <w:rStyle w:val="eop"/>
          <w:rFonts w:ascii="Arial" w:eastAsia="Arial" w:hAnsi="Arial" w:cs="Arial"/>
        </w:rPr>
        <w:t> </w:t>
      </w:r>
    </w:p>
    <w:p w14:paraId="7F777F9C" w14:textId="68D020B4" w:rsidR="00CA5447" w:rsidRPr="00EF546C" w:rsidRDefault="00CA5447" w:rsidP="00D76FA5">
      <w:pPr>
        <w:pStyle w:val="paragraph"/>
        <w:numPr>
          <w:ilvl w:val="0"/>
          <w:numId w:val="30"/>
        </w:numPr>
        <w:spacing w:before="0" w:beforeAutospacing="0" w:after="240" w:afterAutospacing="0"/>
        <w:ind w:left="1800" w:hanging="274"/>
        <w:textAlignment w:val="baseline"/>
        <w:rPr>
          <w:rFonts w:ascii="Arial" w:eastAsia="Arial" w:hAnsi="Arial" w:cs="Arial"/>
        </w:rPr>
      </w:pPr>
      <w:r w:rsidRPr="48CC405B">
        <w:rPr>
          <w:rStyle w:val="normaltextrun"/>
          <w:rFonts w:ascii="Arial" w:eastAsia="Arial" w:hAnsi="Arial" w:cs="Arial"/>
        </w:rPr>
        <w:t xml:space="preserve">Other Narrative Attachments if applying with </w:t>
      </w:r>
      <w:r w:rsidRPr="48CC405B">
        <w:rPr>
          <w:rStyle w:val="spellingerror"/>
          <w:rFonts w:ascii="Arial" w:eastAsia="Arial" w:hAnsi="Arial" w:cs="Arial"/>
        </w:rPr>
        <w:t>eRA</w:t>
      </w:r>
      <w:r w:rsidRPr="48CC405B">
        <w:rPr>
          <w:rStyle w:val="normaltextrun"/>
          <w:rFonts w:ascii="Arial" w:eastAsia="Arial" w:hAnsi="Arial" w:cs="Arial"/>
        </w:rPr>
        <w:t xml:space="preserve"> ASSIST</w:t>
      </w:r>
      <w:r w:rsidR="00D44BE2" w:rsidRPr="48CC405B">
        <w:rPr>
          <w:rStyle w:val="normaltextrun"/>
          <w:rFonts w:ascii="Arial" w:eastAsia="Arial" w:hAnsi="Arial" w:cs="Arial"/>
        </w:rPr>
        <w:t>.</w:t>
      </w:r>
    </w:p>
    <w:bookmarkEnd w:id="143"/>
    <w:bookmarkEnd w:id="170"/>
    <w:p w14:paraId="0E23AEA2" w14:textId="5E60586A" w:rsidR="004770E4" w:rsidRPr="00703DE7" w:rsidRDefault="00D434AC" w:rsidP="00403BCA">
      <w:pPr>
        <w:pStyle w:val="ListBullet"/>
        <w:numPr>
          <w:ilvl w:val="0"/>
          <w:numId w:val="3"/>
        </w:numPr>
        <w:spacing w:after="120"/>
        <w:ind w:left="1080"/>
        <w:rPr>
          <w:rFonts w:eastAsia="Arial" w:cs="Arial"/>
          <w:b/>
          <w:i/>
        </w:rPr>
      </w:pPr>
      <w:r w:rsidRPr="00402560">
        <w:rPr>
          <w:rFonts w:eastAsia="Arial" w:cs="Arial"/>
          <w:b/>
          <w:i/>
        </w:rPr>
        <w:t xml:space="preserve">Attachment 1: </w:t>
      </w:r>
      <w:r w:rsidR="007F0A7E" w:rsidRPr="00703DE7">
        <w:rPr>
          <w:rFonts w:eastAsia="Arial" w:cs="Arial"/>
          <w:b/>
          <w:i/>
        </w:rPr>
        <w:t xml:space="preserve">Letters of </w:t>
      </w:r>
      <w:r w:rsidR="00EC1E98" w:rsidRPr="00703DE7">
        <w:rPr>
          <w:rFonts w:eastAsia="Arial" w:cs="Arial"/>
          <w:b/>
          <w:i/>
        </w:rPr>
        <w:t>Intent (LOI)</w:t>
      </w:r>
      <w:r w:rsidR="007F0A7E" w:rsidRPr="00703DE7">
        <w:rPr>
          <w:rFonts w:eastAsia="Arial" w:cs="Arial"/>
          <w:b/>
          <w:i/>
        </w:rPr>
        <w:t>/</w:t>
      </w:r>
      <w:r w:rsidR="007A27E4" w:rsidRPr="00703DE7">
        <w:rPr>
          <w:rFonts w:eastAsia="Arial" w:cs="Arial"/>
          <w:b/>
          <w:i/>
        </w:rPr>
        <w:t>Service Providers/</w:t>
      </w:r>
      <w:r w:rsidR="00244593" w:rsidRPr="00703DE7">
        <w:rPr>
          <w:rFonts w:eastAsia="Arial" w:cs="Arial"/>
          <w:b/>
          <w:i/>
        </w:rPr>
        <w:t>Evidence of Experience and Credentials</w:t>
      </w:r>
      <w:r w:rsidRPr="00703DE7">
        <w:rPr>
          <w:rFonts w:eastAsia="Arial" w:cs="Arial"/>
          <w:b/>
          <w:i/>
        </w:rPr>
        <w:t xml:space="preserve"> </w:t>
      </w:r>
    </w:p>
    <w:p w14:paraId="016D1854" w14:textId="77777777" w:rsidR="003B3AA6" w:rsidRDefault="00324EA2" w:rsidP="00403BCA">
      <w:pPr>
        <w:pStyle w:val="ListBullet"/>
        <w:numPr>
          <w:ilvl w:val="1"/>
          <w:numId w:val="3"/>
        </w:numPr>
        <w:spacing w:after="120"/>
        <w:ind w:left="2074"/>
        <w:rPr>
          <w:rFonts w:eastAsia="Arial" w:cs="Arial"/>
          <w:color w:val="000000" w:themeColor="text1"/>
        </w:rPr>
      </w:pPr>
      <w:r>
        <w:rPr>
          <w:rFonts w:eastAsia="Arial" w:cs="Arial"/>
          <w:b/>
          <w:bCs/>
        </w:rPr>
        <w:t>LOIs</w:t>
      </w:r>
      <w:r w:rsidR="00AC79FC" w:rsidRPr="002738EC">
        <w:rPr>
          <w:rFonts w:eastAsia="Arial" w:cs="Arial"/>
          <w:b/>
          <w:bCs/>
        </w:rPr>
        <w:t xml:space="preserve"> from a</w:t>
      </w:r>
      <w:r w:rsidR="19960E6F" w:rsidRPr="002738EC">
        <w:rPr>
          <w:rFonts w:eastAsia="Arial" w:cs="Arial"/>
          <w:b/>
          <w:bCs/>
        </w:rPr>
        <w:t>t least two pregnancy and postpartum</w:t>
      </w:r>
      <w:r w:rsidR="00D11788" w:rsidRPr="002738EC">
        <w:rPr>
          <w:rFonts w:eastAsia="Arial" w:cs="Arial"/>
          <w:b/>
          <w:bCs/>
        </w:rPr>
        <w:t xml:space="preserve"> healthcare</w:t>
      </w:r>
      <w:r w:rsidR="19960E6F" w:rsidRPr="002738EC">
        <w:rPr>
          <w:rFonts w:eastAsia="Arial" w:cs="Arial"/>
          <w:b/>
          <w:bCs/>
        </w:rPr>
        <w:t xml:space="preserve"> organization</w:t>
      </w:r>
      <w:r w:rsidR="19960E6F" w:rsidRPr="004770E4">
        <w:rPr>
          <w:rFonts w:eastAsia="Arial" w:cs="Arial"/>
        </w:rPr>
        <w:t xml:space="preserve">(s) you will collaborate with to screen and assess pregnant and </w:t>
      </w:r>
      <w:r w:rsidR="00020D20">
        <w:rPr>
          <w:rFonts w:eastAsia="Arial" w:cs="Arial"/>
        </w:rPr>
        <w:t>postpartum</w:t>
      </w:r>
      <w:r w:rsidR="19960E6F" w:rsidRPr="004770E4">
        <w:rPr>
          <w:rFonts w:eastAsia="Arial" w:cs="Arial"/>
        </w:rPr>
        <w:t xml:space="preserve"> individuals with or at risk for behavioral health disorders</w:t>
      </w:r>
      <w:r w:rsidR="0010638D">
        <w:rPr>
          <w:rFonts w:eastAsia="Arial" w:cs="Arial"/>
        </w:rPr>
        <w:t xml:space="preserve">. </w:t>
      </w:r>
      <w:r w:rsidR="19960E6F" w:rsidRPr="004770E4">
        <w:rPr>
          <w:rFonts w:eastAsia="Arial" w:cs="Arial"/>
        </w:rPr>
        <w:t xml:space="preserve">The LOIs must indicate their willingness and readiness to collaborate with you in identifying, screening, assessing, and referring pregnant and </w:t>
      </w:r>
      <w:r w:rsidR="00020D20">
        <w:rPr>
          <w:rFonts w:eastAsia="Arial" w:cs="Arial"/>
        </w:rPr>
        <w:t>postpartum</w:t>
      </w:r>
      <w:r w:rsidR="19960E6F" w:rsidRPr="004770E4">
        <w:rPr>
          <w:rFonts w:eastAsia="Arial" w:cs="Arial"/>
        </w:rPr>
        <w:t xml:space="preserve"> individuals who are at risk for or have mental and substance use disorders. </w:t>
      </w:r>
      <w:r w:rsidR="19960E6F" w:rsidRPr="004770E4">
        <w:rPr>
          <w:rFonts w:eastAsia="Arial" w:cs="Arial"/>
          <w:color w:val="000000" w:themeColor="text1"/>
        </w:rPr>
        <w:t>The organizations can be birthing organizations</w:t>
      </w:r>
      <w:r>
        <w:rPr>
          <w:rFonts w:eastAsia="Arial" w:cs="Arial"/>
          <w:color w:val="000000" w:themeColor="text1"/>
        </w:rPr>
        <w:t>,</w:t>
      </w:r>
      <w:r w:rsidR="19960E6F" w:rsidRPr="004770E4">
        <w:rPr>
          <w:rFonts w:eastAsia="Arial" w:cs="Arial"/>
          <w:color w:val="000000" w:themeColor="text1"/>
        </w:rPr>
        <w:t xml:space="preserve"> such as a hospital</w:t>
      </w:r>
      <w:r>
        <w:rPr>
          <w:rFonts w:eastAsia="Arial" w:cs="Arial"/>
          <w:color w:val="000000" w:themeColor="text1"/>
        </w:rPr>
        <w:t>;</w:t>
      </w:r>
      <w:r w:rsidRPr="004770E4">
        <w:rPr>
          <w:rFonts w:eastAsia="Arial" w:cs="Arial"/>
          <w:color w:val="000000" w:themeColor="text1"/>
        </w:rPr>
        <w:t xml:space="preserve"> </w:t>
      </w:r>
      <w:r w:rsidR="19960E6F" w:rsidRPr="004770E4">
        <w:rPr>
          <w:rFonts w:eastAsia="Arial" w:cs="Arial"/>
          <w:color w:val="000000" w:themeColor="text1"/>
        </w:rPr>
        <w:t>unit within a hospital (</w:t>
      </w:r>
      <w:r w:rsidR="005719AF">
        <w:rPr>
          <w:rFonts w:eastAsia="Arial" w:cs="Arial"/>
          <w:color w:val="000000" w:themeColor="text1"/>
        </w:rPr>
        <w:t>i</w:t>
      </w:r>
      <w:r w:rsidR="19960E6F" w:rsidRPr="004770E4">
        <w:rPr>
          <w:rFonts w:eastAsia="Arial" w:cs="Arial"/>
          <w:color w:val="000000" w:themeColor="text1"/>
        </w:rPr>
        <w:t>.e.</w:t>
      </w:r>
      <w:r w:rsidR="007B63F6">
        <w:rPr>
          <w:rFonts w:eastAsia="Arial" w:cs="Arial"/>
          <w:color w:val="000000" w:themeColor="text1"/>
        </w:rPr>
        <w:t>,</w:t>
      </w:r>
      <w:r w:rsidR="19960E6F" w:rsidRPr="004770E4">
        <w:rPr>
          <w:rFonts w:eastAsia="Arial" w:cs="Arial"/>
          <w:color w:val="000000" w:themeColor="text1"/>
        </w:rPr>
        <w:t xml:space="preserve"> labor and delivery ward, </w:t>
      </w:r>
      <w:r w:rsidR="00020D20">
        <w:rPr>
          <w:rFonts w:eastAsia="Arial" w:cs="Arial"/>
          <w:color w:val="000000" w:themeColor="text1"/>
        </w:rPr>
        <w:t>postpartum</w:t>
      </w:r>
      <w:r w:rsidR="19960E6F" w:rsidRPr="004770E4">
        <w:rPr>
          <w:rFonts w:eastAsia="Arial" w:cs="Arial"/>
          <w:color w:val="000000" w:themeColor="text1"/>
        </w:rPr>
        <w:t xml:space="preserve"> unit, NICU</w:t>
      </w:r>
      <w:r w:rsidRPr="004770E4">
        <w:rPr>
          <w:rFonts w:eastAsia="Arial" w:cs="Arial"/>
          <w:color w:val="000000" w:themeColor="text1"/>
        </w:rPr>
        <w:t>)</w:t>
      </w:r>
      <w:r>
        <w:rPr>
          <w:rFonts w:eastAsia="Arial" w:cs="Arial"/>
          <w:color w:val="000000" w:themeColor="text1"/>
        </w:rPr>
        <w:t>;</w:t>
      </w:r>
      <w:r w:rsidRPr="004770E4">
        <w:rPr>
          <w:rFonts w:eastAsia="Arial" w:cs="Arial"/>
          <w:color w:val="000000" w:themeColor="text1"/>
        </w:rPr>
        <w:t xml:space="preserve"> </w:t>
      </w:r>
      <w:r w:rsidR="19960E6F" w:rsidRPr="004770E4">
        <w:rPr>
          <w:rFonts w:eastAsia="Arial" w:cs="Arial"/>
          <w:color w:val="000000" w:themeColor="text1"/>
        </w:rPr>
        <w:t>a birthing center</w:t>
      </w:r>
      <w:r>
        <w:rPr>
          <w:rFonts w:eastAsia="Arial" w:cs="Arial"/>
          <w:color w:val="000000" w:themeColor="text1"/>
        </w:rPr>
        <w:t>;</w:t>
      </w:r>
      <w:r w:rsidRPr="004770E4">
        <w:rPr>
          <w:rFonts w:eastAsia="Arial" w:cs="Arial"/>
          <w:color w:val="000000" w:themeColor="text1"/>
        </w:rPr>
        <w:t xml:space="preserve"> </w:t>
      </w:r>
      <w:r w:rsidR="19960E6F" w:rsidRPr="004770E4">
        <w:rPr>
          <w:rFonts w:eastAsia="Arial" w:cs="Arial"/>
          <w:color w:val="000000" w:themeColor="text1"/>
        </w:rPr>
        <w:t xml:space="preserve">or other outpatient entities that manage the </w:t>
      </w:r>
      <w:r w:rsidR="003B3AA6">
        <w:rPr>
          <w:rFonts w:eastAsia="Arial" w:cs="Arial"/>
          <w:color w:val="000000" w:themeColor="text1"/>
        </w:rPr>
        <w:br w:type="page"/>
      </w:r>
    </w:p>
    <w:p w14:paraId="45CA4979" w14:textId="5BF5D805" w:rsidR="19960E6F" w:rsidRPr="004770E4" w:rsidRDefault="19960E6F" w:rsidP="003B3AA6">
      <w:pPr>
        <w:pStyle w:val="ListBullet"/>
        <w:spacing w:after="120"/>
        <w:ind w:left="2074"/>
        <w:rPr>
          <w:rFonts w:eastAsia="Arial" w:cs="Arial"/>
          <w:color w:val="000000" w:themeColor="text1"/>
        </w:rPr>
      </w:pPr>
      <w:r w:rsidRPr="004770E4">
        <w:rPr>
          <w:rFonts w:eastAsia="Arial" w:cs="Arial"/>
          <w:color w:val="000000" w:themeColor="text1"/>
        </w:rPr>
        <w:lastRenderedPageBreak/>
        <w:t xml:space="preserve">care of pregnant, and </w:t>
      </w:r>
      <w:r w:rsidR="00020D20">
        <w:rPr>
          <w:rFonts w:eastAsia="Arial" w:cs="Arial"/>
          <w:color w:val="000000" w:themeColor="text1"/>
        </w:rPr>
        <w:t>postpartum</w:t>
      </w:r>
      <w:r w:rsidRPr="004770E4">
        <w:rPr>
          <w:rFonts w:eastAsia="Arial" w:cs="Arial"/>
          <w:color w:val="000000" w:themeColor="text1"/>
        </w:rPr>
        <w:t xml:space="preserve"> </w:t>
      </w:r>
      <w:r w:rsidR="00C04910">
        <w:rPr>
          <w:rFonts w:eastAsia="Arial" w:cs="Arial"/>
          <w:color w:val="000000" w:themeColor="text1"/>
        </w:rPr>
        <w:t>individuals</w:t>
      </w:r>
      <w:r w:rsidR="00324EA2">
        <w:rPr>
          <w:rFonts w:eastAsia="Arial" w:cs="Arial"/>
          <w:color w:val="000000" w:themeColor="text1"/>
        </w:rPr>
        <w:t>,</w:t>
      </w:r>
      <w:r w:rsidR="00C04910">
        <w:rPr>
          <w:rFonts w:eastAsia="Arial" w:cs="Arial"/>
          <w:color w:val="000000" w:themeColor="text1"/>
        </w:rPr>
        <w:t xml:space="preserve"> </w:t>
      </w:r>
      <w:r w:rsidRPr="004770E4">
        <w:rPr>
          <w:rFonts w:eastAsia="Arial" w:cs="Arial"/>
          <w:color w:val="000000" w:themeColor="text1"/>
        </w:rPr>
        <w:t>as well as their infants</w:t>
      </w:r>
      <w:r w:rsidR="00C04910">
        <w:rPr>
          <w:rFonts w:eastAsia="Arial" w:cs="Arial"/>
          <w:color w:val="000000" w:themeColor="text1"/>
        </w:rPr>
        <w:t>,</w:t>
      </w:r>
      <w:r w:rsidRPr="004770E4">
        <w:rPr>
          <w:rFonts w:eastAsia="Arial" w:cs="Arial"/>
          <w:color w:val="000000" w:themeColor="text1"/>
        </w:rPr>
        <w:t xml:space="preserve"> such as primary care, OB/GYN, and/or pediatrics clinics</w:t>
      </w:r>
      <w:r w:rsidR="0010638D">
        <w:rPr>
          <w:rFonts w:eastAsia="Arial" w:cs="Arial"/>
          <w:color w:val="000000" w:themeColor="text1"/>
        </w:rPr>
        <w:t xml:space="preserve">. </w:t>
      </w:r>
    </w:p>
    <w:p w14:paraId="2B99EB4E" w14:textId="352EF4A6" w:rsidR="004770E4" w:rsidRDefault="00324EA2" w:rsidP="00403BCA">
      <w:pPr>
        <w:pStyle w:val="ListParagraph"/>
        <w:numPr>
          <w:ilvl w:val="1"/>
          <w:numId w:val="3"/>
        </w:numPr>
        <w:spacing w:after="120"/>
        <w:contextualSpacing w:val="0"/>
        <w:rPr>
          <w:color w:val="000000" w:themeColor="text1"/>
          <w:szCs w:val="24"/>
        </w:rPr>
      </w:pPr>
      <w:r>
        <w:rPr>
          <w:rFonts w:eastAsia="Arial" w:cs="Arial"/>
          <w:b/>
          <w:bCs/>
          <w:color w:val="000000" w:themeColor="text1"/>
          <w:szCs w:val="24"/>
        </w:rPr>
        <w:t>LOIs</w:t>
      </w:r>
      <w:r w:rsidR="00E66733" w:rsidRPr="002738EC">
        <w:rPr>
          <w:rFonts w:eastAsia="Arial" w:cs="Arial"/>
          <w:b/>
          <w:bCs/>
          <w:color w:val="000000" w:themeColor="text1"/>
          <w:szCs w:val="24"/>
        </w:rPr>
        <w:t xml:space="preserve"> from a</w:t>
      </w:r>
      <w:r w:rsidR="19960E6F" w:rsidRPr="002738EC">
        <w:rPr>
          <w:rFonts w:eastAsia="Arial" w:cs="Arial"/>
          <w:b/>
          <w:bCs/>
          <w:color w:val="000000" w:themeColor="text1"/>
          <w:szCs w:val="24"/>
        </w:rPr>
        <w:t>t least two community-based behavioral health organizations</w:t>
      </w:r>
      <w:r w:rsidR="19960E6F" w:rsidRPr="48CC405B">
        <w:rPr>
          <w:rFonts w:eastAsia="Arial" w:cs="Arial"/>
          <w:color w:val="000000" w:themeColor="text1"/>
          <w:szCs w:val="24"/>
        </w:rPr>
        <w:t xml:space="preserve"> who are willing to collaborate with and accept referrals from the grant recipient to provide treatment and case management services to pregnant and </w:t>
      </w:r>
      <w:r w:rsidR="00020D20">
        <w:rPr>
          <w:rFonts w:eastAsia="Arial" w:cs="Arial"/>
          <w:color w:val="000000" w:themeColor="text1"/>
          <w:szCs w:val="24"/>
        </w:rPr>
        <w:t>postpartum</w:t>
      </w:r>
      <w:r w:rsidR="19960E6F" w:rsidRPr="48CC405B">
        <w:rPr>
          <w:rFonts w:eastAsia="Arial" w:cs="Arial"/>
          <w:color w:val="000000" w:themeColor="text1"/>
          <w:szCs w:val="24"/>
        </w:rPr>
        <w:t xml:space="preserve"> individuals with or at risk for behavioral health disorders</w:t>
      </w:r>
      <w:r w:rsidR="0010638D">
        <w:rPr>
          <w:rFonts w:eastAsia="Arial" w:cs="Arial"/>
          <w:color w:val="000000" w:themeColor="text1"/>
          <w:szCs w:val="24"/>
        </w:rPr>
        <w:t xml:space="preserve">. </w:t>
      </w:r>
      <w:r w:rsidR="19960E6F" w:rsidRPr="48CC405B">
        <w:rPr>
          <w:rFonts w:eastAsia="Arial" w:cs="Arial"/>
          <w:color w:val="000000" w:themeColor="text1"/>
          <w:szCs w:val="24"/>
        </w:rPr>
        <w:t>These organizations can be community-based behavioral health clinics, academic behavioral health settings</w:t>
      </w:r>
      <w:r w:rsidR="0043151F">
        <w:rPr>
          <w:rFonts w:eastAsia="Arial" w:cs="Arial"/>
          <w:color w:val="000000" w:themeColor="text1"/>
          <w:szCs w:val="24"/>
        </w:rPr>
        <w:t>,</w:t>
      </w:r>
      <w:r w:rsidR="19960E6F" w:rsidRPr="48CC405B">
        <w:rPr>
          <w:rFonts w:eastAsia="Arial" w:cs="Arial"/>
          <w:color w:val="000000" w:themeColor="text1"/>
          <w:szCs w:val="24"/>
        </w:rPr>
        <w:t xml:space="preserve"> and/or other organizations that are equipped to provide behavioral health treatment to pregnant and </w:t>
      </w:r>
      <w:r w:rsidR="00020D20">
        <w:rPr>
          <w:rFonts w:eastAsia="Arial" w:cs="Arial"/>
          <w:color w:val="000000" w:themeColor="text1"/>
          <w:szCs w:val="24"/>
        </w:rPr>
        <w:t>postpartum</w:t>
      </w:r>
      <w:r w:rsidR="19960E6F" w:rsidRPr="48CC405B">
        <w:rPr>
          <w:rFonts w:eastAsia="Arial" w:cs="Arial"/>
          <w:color w:val="000000" w:themeColor="text1"/>
          <w:szCs w:val="24"/>
        </w:rPr>
        <w:t xml:space="preserve"> individuals.</w:t>
      </w:r>
    </w:p>
    <w:p w14:paraId="5B2FB54B" w14:textId="23CB5D71" w:rsidR="00D434AC" w:rsidRDefault="002738EC" w:rsidP="00403BCA">
      <w:pPr>
        <w:pStyle w:val="ListBullet"/>
        <w:numPr>
          <w:ilvl w:val="0"/>
          <w:numId w:val="39"/>
        </w:numPr>
        <w:spacing w:after="120"/>
        <w:ind w:left="2070"/>
        <w:rPr>
          <w:rFonts w:eastAsia="Arial" w:cs="Arial"/>
        </w:rPr>
      </w:pPr>
      <w:r>
        <w:rPr>
          <w:rFonts w:eastAsia="Arial" w:cs="Arial"/>
          <w:b/>
          <w:bCs/>
        </w:rPr>
        <w:t>Certification St</w:t>
      </w:r>
      <w:r w:rsidR="00D434AC" w:rsidRPr="002738EC">
        <w:rPr>
          <w:rFonts w:eastAsia="Arial" w:cs="Arial"/>
          <w:b/>
          <w:bCs/>
        </w:rPr>
        <w:t>atement</w:t>
      </w:r>
      <w:r>
        <w:rPr>
          <w:rFonts w:eastAsia="Arial" w:cs="Arial"/>
          <w:b/>
          <w:bCs/>
        </w:rPr>
        <w:t xml:space="preserve">: </w:t>
      </w:r>
      <w:r w:rsidR="00E57630" w:rsidRPr="48CC405B">
        <w:rPr>
          <w:rFonts w:eastAsia="Arial" w:cs="Arial"/>
        </w:rPr>
        <w:t xml:space="preserve">You must provide a written statement certifying that all </w:t>
      </w:r>
      <w:r w:rsidR="008A0E1F" w:rsidRPr="48CC405B">
        <w:rPr>
          <w:rFonts w:eastAsia="Arial" w:cs="Arial"/>
        </w:rPr>
        <w:t xml:space="preserve">partnering </w:t>
      </w:r>
      <w:r w:rsidR="00E57630" w:rsidRPr="48CC405B">
        <w:rPr>
          <w:rFonts w:eastAsia="Arial" w:cs="Arial"/>
        </w:rPr>
        <w:t xml:space="preserve">service organizations listed in this application meet the </w:t>
      </w:r>
      <w:proofErr w:type="gramStart"/>
      <w:r w:rsidR="0045555C">
        <w:rPr>
          <w:rFonts w:eastAsia="Arial" w:cs="Arial"/>
        </w:rPr>
        <w:t xml:space="preserve">two </w:t>
      </w:r>
      <w:r w:rsidR="00E57630" w:rsidRPr="48CC405B">
        <w:rPr>
          <w:rFonts w:eastAsia="Arial" w:cs="Arial"/>
        </w:rPr>
        <w:t>year</w:t>
      </w:r>
      <w:proofErr w:type="gramEnd"/>
      <w:r w:rsidR="00E57630" w:rsidRPr="48CC405B">
        <w:rPr>
          <w:rFonts w:eastAsia="Arial" w:cs="Arial"/>
        </w:rPr>
        <w:t xml:space="preserve"> experience requirement and </w:t>
      </w:r>
      <w:r>
        <w:rPr>
          <w:rFonts w:eastAsia="Arial" w:cs="Arial"/>
        </w:rPr>
        <w:t xml:space="preserve">any </w:t>
      </w:r>
      <w:r w:rsidR="00E57630" w:rsidRPr="48CC405B">
        <w:rPr>
          <w:rFonts w:eastAsia="Arial" w:cs="Arial"/>
        </w:rPr>
        <w:t>applicable licensing, accreditation, and certification requirements.</w:t>
      </w:r>
    </w:p>
    <w:p w14:paraId="652B6391" w14:textId="701F7101" w:rsidR="00244593" w:rsidRPr="00570A74" w:rsidRDefault="00D434AC" w:rsidP="001E1C8D">
      <w:pPr>
        <w:pStyle w:val="ListBullet"/>
        <w:numPr>
          <w:ilvl w:val="0"/>
          <w:numId w:val="3"/>
        </w:numPr>
        <w:ind w:left="1080"/>
        <w:rPr>
          <w:rFonts w:eastAsia="Arial" w:cs="Arial"/>
          <w:b/>
          <w:i/>
        </w:rPr>
      </w:pPr>
      <w:r w:rsidRPr="48CC405B">
        <w:rPr>
          <w:rFonts w:eastAsia="Arial" w:cs="Arial"/>
          <w:b/>
          <w:i/>
        </w:rPr>
        <w:t>Attachment 2: Data Collection Instruments/Interview Protocols</w:t>
      </w:r>
    </w:p>
    <w:p w14:paraId="504AEFB0" w14:textId="6C2DC5D4" w:rsidR="00D434AC" w:rsidRPr="004E636C" w:rsidRDefault="00CC6DF0" w:rsidP="001E1C8D">
      <w:pPr>
        <w:pStyle w:val="ListBullet"/>
        <w:ind w:left="1080"/>
        <w:rPr>
          <w:rFonts w:eastAsia="Arial" w:cs="Arial"/>
          <w:b/>
        </w:rPr>
      </w:pPr>
      <w:r w:rsidRPr="48CC405B">
        <w:rPr>
          <w:rFonts w:eastAsia="Arial" w:cs="Arial"/>
        </w:rPr>
        <w:t>You do not need to include s</w:t>
      </w:r>
      <w:r w:rsidR="00D434AC" w:rsidRPr="48CC405B">
        <w:rPr>
          <w:rFonts w:eastAsia="Arial" w:cs="Arial"/>
        </w:rPr>
        <w:t>tandardized data collection instruments/interview protocols</w:t>
      </w:r>
      <w:r w:rsidR="00C0576F" w:rsidRPr="48CC405B">
        <w:rPr>
          <w:rFonts w:eastAsia="Arial" w:cs="Arial"/>
        </w:rPr>
        <w:t xml:space="preserve"> </w:t>
      </w:r>
      <w:r w:rsidR="00A1699A" w:rsidRPr="48CC405B">
        <w:rPr>
          <w:rFonts w:eastAsia="Arial" w:cs="Arial"/>
        </w:rPr>
        <w:t>in your application</w:t>
      </w:r>
      <w:r w:rsidR="0010638D">
        <w:rPr>
          <w:rFonts w:eastAsia="Arial" w:cs="Arial"/>
        </w:rPr>
        <w:t xml:space="preserve">. </w:t>
      </w:r>
      <w:r w:rsidR="00D434AC" w:rsidRPr="48CC405B">
        <w:rPr>
          <w:rFonts w:eastAsia="Arial" w:cs="Arial"/>
        </w:rPr>
        <w:t>If the data collection instrument(s) or interview protocol(s) is/are not standardized</w:t>
      </w:r>
      <w:r w:rsidR="00013781" w:rsidRPr="48CC405B">
        <w:rPr>
          <w:rFonts w:eastAsia="Arial" w:cs="Arial"/>
        </w:rPr>
        <w:t>, submit a</w:t>
      </w:r>
      <w:r w:rsidR="00D434AC" w:rsidRPr="48CC405B">
        <w:rPr>
          <w:rFonts w:eastAsia="Arial" w:cs="Arial"/>
        </w:rPr>
        <w:t xml:space="preserve"> copy</w:t>
      </w:r>
      <w:r w:rsidR="0010638D">
        <w:rPr>
          <w:rFonts w:eastAsia="Arial" w:cs="Arial"/>
        </w:rPr>
        <w:t xml:space="preserve">. </w:t>
      </w:r>
      <w:r w:rsidR="00335A6E" w:rsidRPr="48CC405B">
        <w:rPr>
          <w:rStyle w:val="normaltextrun"/>
          <w:rFonts w:eastAsia="Arial" w:cs="Arial"/>
          <w:shd w:val="clear" w:color="auto" w:fill="FFFFFF"/>
        </w:rPr>
        <w:t xml:space="preserve">Provide a </w:t>
      </w:r>
      <w:r w:rsidR="00CC2B03" w:rsidRPr="48CC405B">
        <w:rPr>
          <w:rStyle w:val="normaltextrun"/>
          <w:rFonts w:eastAsia="Arial" w:cs="Arial"/>
          <w:shd w:val="clear" w:color="auto" w:fill="FFFFFF"/>
        </w:rPr>
        <w:t xml:space="preserve">publicly available </w:t>
      </w:r>
      <w:r w:rsidR="00335A6E" w:rsidRPr="48CC405B">
        <w:rPr>
          <w:rStyle w:val="normaltextrun"/>
          <w:rFonts w:eastAsia="Arial" w:cs="Arial"/>
          <w:shd w:val="clear" w:color="auto" w:fill="FFFFFF"/>
        </w:rPr>
        <w:t>web link to the appropriate instrument/protocol. </w:t>
      </w:r>
    </w:p>
    <w:p w14:paraId="5FCC6D25" w14:textId="26C30B55" w:rsidR="00DA1E5B" w:rsidRDefault="00D434AC" w:rsidP="001E1C8D">
      <w:pPr>
        <w:pStyle w:val="ListBullet"/>
        <w:numPr>
          <w:ilvl w:val="0"/>
          <w:numId w:val="3"/>
        </w:numPr>
        <w:ind w:left="1080"/>
        <w:rPr>
          <w:rFonts w:eastAsia="Arial" w:cs="Arial"/>
          <w:b/>
          <w:i/>
        </w:rPr>
      </w:pPr>
      <w:r w:rsidRPr="48CC405B">
        <w:rPr>
          <w:rFonts w:eastAsia="Arial" w:cs="Arial"/>
          <w:b/>
          <w:i/>
        </w:rPr>
        <w:t>Attachment 3: Sample Consent Forms</w:t>
      </w:r>
    </w:p>
    <w:p w14:paraId="6A904694" w14:textId="77777777" w:rsidR="00A94B08" w:rsidRPr="004E636C" w:rsidRDefault="00BB68B5" w:rsidP="001E1C8D">
      <w:pPr>
        <w:pStyle w:val="ListBullet"/>
        <w:ind w:left="1080"/>
        <w:rPr>
          <w:rStyle w:val="eop"/>
          <w:rFonts w:eastAsia="Arial" w:cs="Arial"/>
          <w:shd w:val="clear" w:color="auto" w:fill="FFFFFF"/>
        </w:rPr>
      </w:pPr>
      <w:bookmarkStart w:id="171" w:name="_Hlk83129508"/>
      <w:r w:rsidRPr="48CC405B">
        <w:rPr>
          <w:rStyle w:val="normaltextrun"/>
          <w:rFonts w:eastAsia="Arial" w:cs="Arial"/>
          <w:shd w:val="clear" w:color="auto" w:fill="FFFFFF"/>
        </w:rPr>
        <w:t>Include, as appropriate, informed consent forms for:</w:t>
      </w:r>
      <w:r w:rsidRPr="48CC405B">
        <w:rPr>
          <w:rStyle w:val="eop"/>
          <w:rFonts w:eastAsia="Arial" w:cs="Arial"/>
          <w:shd w:val="clear" w:color="auto" w:fill="FFFFFF"/>
        </w:rPr>
        <w:t> </w:t>
      </w:r>
    </w:p>
    <w:p w14:paraId="2DDB7501" w14:textId="1A9B87D8" w:rsidR="00A3794D" w:rsidRPr="00EF546C" w:rsidRDefault="00DA1E5B" w:rsidP="005B340A">
      <w:pPr>
        <w:pStyle w:val="ListBullet"/>
        <w:numPr>
          <w:ilvl w:val="2"/>
          <w:numId w:val="16"/>
        </w:numPr>
        <w:rPr>
          <w:rFonts w:eastAsia="Arial" w:cs="Arial"/>
          <w:b/>
          <w:i/>
        </w:rPr>
      </w:pPr>
      <w:r w:rsidRPr="48CC405B">
        <w:rPr>
          <w:rFonts w:eastAsia="Arial" w:cs="Arial"/>
        </w:rPr>
        <w:t xml:space="preserve">service </w:t>
      </w:r>
      <w:proofErr w:type="gramStart"/>
      <w:r w:rsidRPr="48CC405B">
        <w:rPr>
          <w:rFonts w:eastAsia="Arial" w:cs="Arial"/>
        </w:rPr>
        <w:t>intervention;</w:t>
      </w:r>
      <w:proofErr w:type="gramEnd"/>
    </w:p>
    <w:p w14:paraId="65DA0CED" w14:textId="71B6CEF9" w:rsidR="00D434AC" w:rsidRPr="00EF546C" w:rsidRDefault="00DA1E5B" w:rsidP="005B340A">
      <w:pPr>
        <w:pStyle w:val="ListBullet"/>
        <w:numPr>
          <w:ilvl w:val="2"/>
          <w:numId w:val="16"/>
        </w:numPr>
        <w:rPr>
          <w:rFonts w:eastAsia="Arial" w:cs="Arial"/>
          <w:b/>
          <w:i/>
        </w:rPr>
      </w:pPr>
      <w:r w:rsidRPr="48CC405B">
        <w:rPr>
          <w:rFonts w:eastAsia="Arial" w:cs="Arial"/>
        </w:rPr>
        <w:t xml:space="preserve">exchange </w:t>
      </w:r>
      <w:r w:rsidR="00C87F5A" w:rsidRPr="48CC405B">
        <w:rPr>
          <w:rStyle w:val="normaltextrun"/>
          <w:rFonts w:eastAsia="Arial" w:cs="Arial"/>
        </w:rPr>
        <w:t>of information, such as for releasing or requesting confidential information</w:t>
      </w:r>
      <w:r w:rsidR="00C87F5A" w:rsidRPr="48CC405B">
        <w:rPr>
          <w:rStyle w:val="normaltextrun"/>
          <w:rFonts w:eastAsia="Arial" w:cs="Arial"/>
          <w:strike/>
        </w:rPr>
        <w:t xml:space="preserve"> </w:t>
      </w:r>
    </w:p>
    <w:p w14:paraId="1CC258B8" w14:textId="31C5BE33" w:rsidR="00244593" w:rsidRPr="00570A74" w:rsidRDefault="00510A6A" w:rsidP="001E1C8D">
      <w:pPr>
        <w:pStyle w:val="ListBullet"/>
        <w:numPr>
          <w:ilvl w:val="0"/>
          <w:numId w:val="3"/>
        </w:numPr>
        <w:ind w:left="1080"/>
        <w:rPr>
          <w:rFonts w:eastAsia="Arial" w:cs="Arial"/>
          <w:i/>
        </w:rPr>
      </w:pPr>
      <w:bookmarkStart w:id="172" w:name="_Hlk80342873"/>
      <w:bookmarkStart w:id="173" w:name="_Hlk83129609"/>
      <w:bookmarkEnd w:id="171"/>
      <w:r w:rsidRPr="48CC405B">
        <w:rPr>
          <w:rFonts w:eastAsia="Arial" w:cs="Arial"/>
          <w:b/>
          <w:i/>
        </w:rPr>
        <w:t>Attachment 4:</w:t>
      </w:r>
      <w:r w:rsidRPr="48CC405B">
        <w:rPr>
          <w:rFonts w:eastAsia="Arial" w:cs="Arial"/>
          <w:i/>
        </w:rPr>
        <w:t xml:space="preserve"> </w:t>
      </w:r>
      <w:r w:rsidRPr="48CC405B">
        <w:rPr>
          <w:rFonts w:eastAsia="Arial" w:cs="Arial"/>
          <w:b/>
          <w:i/>
        </w:rPr>
        <w:t>Project Timeline</w:t>
      </w:r>
      <w:r w:rsidRPr="48CC405B">
        <w:rPr>
          <w:rFonts w:eastAsia="Arial" w:cs="Arial"/>
          <w:i/>
        </w:rPr>
        <w:t xml:space="preserve"> </w:t>
      </w:r>
    </w:p>
    <w:p w14:paraId="314D5231" w14:textId="78E30EA4" w:rsidR="00510A6A" w:rsidRDefault="00CC6DF0" w:rsidP="001E1C8D">
      <w:pPr>
        <w:pStyle w:val="ListBullet"/>
        <w:ind w:left="1080"/>
        <w:rPr>
          <w:rFonts w:eastAsia="Arial" w:cs="Arial"/>
        </w:rPr>
      </w:pPr>
      <w:r w:rsidRPr="48CC405B">
        <w:rPr>
          <w:rFonts w:eastAsia="Arial" w:cs="Arial"/>
          <w:b/>
        </w:rPr>
        <w:t>R</w:t>
      </w:r>
      <w:r w:rsidR="00284A0C" w:rsidRPr="48CC405B">
        <w:rPr>
          <w:rFonts w:eastAsia="Arial" w:cs="Arial"/>
          <w:b/>
        </w:rPr>
        <w:t>eviewers</w:t>
      </w:r>
      <w:r w:rsidRPr="48CC405B">
        <w:rPr>
          <w:rFonts w:eastAsia="Arial" w:cs="Arial"/>
          <w:b/>
        </w:rPr>
        <w:t xml:space="preserve"> </w:t>
      </w:r>
      <w:r w:rsidR="00A52C92" w:rsidRPr="48CC405B">
        <w:rPr>
          <w:rStyle w:val="normaltextrun"/>
          <w:rFonts w:eastAsia="Arial" w:cs="Arial"/>
          <w:b/>
          <w:shd w:val="clear" w:color="auto" w:fill="FFFFFF"/>
        </w:rPr>
        <w:t xml:space="preserve">will assess this attachment when scoring Section B of your </w:t>
      </w:r>
      <w:r w:rsidR="00CC2B03" w:rsidRPr="48CC405B">
        <w:rPr>
          <w:rStyle w:val="normaltextrun"/>
          <w:rFonts w:eastAsia="Arial" w:cs="Arial"/>
          <w:b/>
          <w:shd w:val="clear" w:color="auto" w:fill="FFFFFF"/>
        </w:rPr>
        <w:t>P</w:t>
      </w:r>
      <w:r w:rsidR="00A52C92" w:rsidRPr="48CC405B">
        <w:rPr>
          <w:rStyle w:val="normaltextrun"/>
          <w:rFonts w:eastAsia="Arial" w:cs="Arial"/>
          <w:b/>
          <w:shd w:val="clear" w:color="auto" w:fill="FFFFFF"/>
        </w:rPr>
        <w:t xml:space="preserve">roject </w:t>
      </w:r>
      <w:r w:rsidR="00CC2B03" w:rsidRPr="48CC405B">
        <w:rPr>
          <w:rStyle w:val="normaltextrun"/>
          <w:rFonts w:eastAsia="Arial" w:cs="Arial"/>
          <w:b/>
          <w:shd w:val="clear" w:color="auto" w:fill="FFFFFF"/>
        </w:rPr>
        <w:t>N</w:t>
      </w:r>
      <w:r w:rsidR="00A52C92" w:rsidRPr="48CC405B">
        <w:rPr>
          <w:rStyle w:val="normaltextrun"/>
          <w:rFonts w:eastAsia="Arial" w:cs="Arial"/>
          <w:b/>
          <w:shd w:val="clear" w:color="auto" w:fill="FFFFFF"/>
        </w:rPr>
        <w:t>arrative</w:t>
      </w:r>
      <w:r w:rsidR="0010638D">
        <w:rPr>
          <w:rStyle w:val="normaltextrun"/>
          <w:rFonts w:eastAsia="Arial" w:cs="Arial"/>
          <w:b/>
          <w:shd w:val="clear" w:color="auto" w:fill="FFFFFF"/>
        </w:rPr>
        <w:t xml:space="preserve">. </w:t>
      </w:r>
      <w:r w:rsidR="00A52C92" w:rsidRPr="48CC405B">
        <w:rPr>
          <w:rStyle w:val="normaltextrun"/>
          <w:rFonts w:eastAsia="Arial" w:cs="Arial"/>
          <w:b/>
          <w:shd w:val="clear" w:color="auto" w:fill="FFFFFF"/>
        </w:rPr>
        <w:t>The timeline cannot be more than</w:t>
      </w:r>
      <w:r w:rsidR="00CC2B03" w:rsidRPr="48CC405B">
        <w:rPr>
          <w:rStyle w:val="normaltextrun"/>
          <w:rFonts w:eastAsia="Arial" w:cs="Arial"/>
          <w:b/>
          <w:shd w:val="clear" w:color="auto" w:fill="FFFFFF"/>
        </w:rPr>
        <w:t xml:space="preserve"> </w:t>
      </w:r>
      <w:r w:rsidR="00924AB3" w:rsidRPr="48CC405B">
        <w:rPr>
          <w:rFonts w:eastAsia="Arial" w:cs="Arial"/>
          <w:b/>
        </w:rPr>
        <w:t>two</w:t>
      </w:r>
      <w:r w:rsidR="00510A6A" w:rsidRPr="48CC405B">
        <w:rPr>
          <w:rFonts w:eastAsia="Arial" w:cs="Arial"/>
          <w:b/>
        </w:rPr>
        <w:t xml:space="preserve"> page</w:t>
      </w:r>
      <w:r w:rsidR="000F53CC" w:rsidRPr="48CC405B">
        <w:rPr>
          <w:rFonts w:eastAsia="Arial" w:cs="Arial"/>
          <w:b/>
        </w:rPr>
        <w:t>s</w:t>
      </w:r>
      <w:r w:rsidR="0010638D">
        <w:rPr>
          <w:rFonts w:eastAsia="Arial" w:cs="Arial"/>
          <w:b/>
        </w:rPr>
        <w:t xml:space="preserve">. </w:t>
      </w:r>
      <w:r w:rsidR="44AAB63A" w:rsidRPr="48CC405B">
        <w:rPr>
          <w:rFonts w:eastAsia="Arial" w:cs="Arial"/>
        </w:rPr>
        <w:t xml:space="preserve">See instructions in </w:t>
      </w:r>
      <w:hyperlink w:anchor="SectionV_Part1_SectionB_N3" w:history="1">
        <w:r w:rsidR="44AAB63A" w:rsidRPr="48CC405B">
          <w:rPr>
            <w:rStyle w:val="Hyperlink"/>
            <w:rFonts w:eastAsia="Arial" w:cs="Arial"/>
          </w:rPr>
          <w:t>Section V</w:t>
        </w:r>
        <w:r w:rsidR="1433F719" w:rsidRPr="48CC405B">
          <w:rPr>
            <w:rStyle w:val="Hyperlink"/>
            <w:rFonts w:eastAsia="Arial" w:cs="Arial"/>
          </w:rPr>
          <w:t>, B.3</w:t>
        </w:r>
      </w:hyperlink>
      <w:r w:rsidR="4AFE5819" w:rsidRPr="48CC405B">
        <w:rPr>
          <w:rFonts w:eastAsia="Arial" w:cs="Arial"/>
        </w:rPr>
        <w:t>.</w:t>
      </w:r>
    </w:p>
    <w:p w14:paraId="620D8678" w14:textId="5AF75F4F" w:rsidR="00CA3729" w:rsidRPr="00CA3729" w:rsidRDefault="00A854E6" w:rsidP="001E1C8D">
      <w:pPr>
        <w:pStyle w:val="ListParagraph"/>
        <w:numPr>
          <w:ilvl w:val="0"/>
          <w:numId w:val="3"/>
        </w:numPr>
        <w:ind w:left="1080"/>
        <w:contextualSpacing w:val="0"/>
        <w:rPr>
          <w:rFonts w:eastAsia="Arial" w:cs="Arial"/>
          <w:b/>
          <w:i/>
        </w:rPr>
      </w:pPr>
      <w:r w:rsidRPr="48CC405B">
        <w:rPr>
          <w:rFonts w:eastAsia="Arial" w:cs="Arial"/>
          <w:b/>
          <w:i/>
        </w:rPr>
        <w:t xml:space="preserve">Attachment 5: </w:t>
      </w:r>
      <w:r w:rsidR="00CA3729" w:rsidRPr="48CC405B">
        <w:rPr>
          <w:rFonts w:eastAsia="Arial" w:cs="Arial"/>
          <w:b/>
          <w:i/>
        </w:rPr>
        <w:t xml:space="preserve">Biographical Sketches and Position Descriptions </w:t>
      </w:r>
    </w:p>
    <w:p w14:paraId="0A68DBC5" w14:textId="4553420D" w:rsidR="003B3AA6" w:rsidRDefault="00CA3729" w:rsidP="001E1C8D">
      <w:pPr>
        <w:pStyle w:val="ListBullet"/>
        <w:ind w:left="1080"/>
        <w:rPr>
          <w:rFonts w:eastAsia="Arial" w:cs="Arial"/>
        </w:rPr>
      </w:pPr>
      <w:r w:rsidRPr="00B10529">
        <w:rPr>
          <w:rFonts w:eastAsia="Arial" w:cs="Arial"/>
        </w:rPr>
        <w:t xml:space="preserve">See </w:t>
      </w:r>
      <w:hyperlink r:id="rId47" w:anchor="page=31" w:history="1">
        <w:r w:rsidR="00B10529" w:rsidRPr="00B10529">
          <w:rPr>
            <w:rStyle w:val="Hyperlink"/>
            <w:rFonts w:cs="Arial"/>
            <w:i/>
            <w:iCs/>
          </w:rPr>
          <w:t>Section F</w:t>
        </w:r>
      </w:hyperlink>
      <w:r w:rsidR="0088180A" w:rsidRPr="00B10529">
        <w:rPr>
          <w:rFonts w:eastAsia="Arial" w:cs="Arial"/>
          <w:i/>
        </w:rPr>
        <w:t xml:space="preserve"> </w:t>
      </w:r>
      <w:r w:rsidR="00784CBD" w:rsidRPr="00B10529">
        <w:rPr>
          <w:rFonts w:eastAsia="Arial" w:cs="Arial"/>
          <w:i/>
        </w:rPr>
        <w:t>of</w:t>
      </w:r>
      <w:r w:rsidR="0088180A" w:rsidRPr="00B10529">
        <w:rPr>
          <w:rFonts w:eastAsia="Arial" w:cs="Arial"/>
          <w:i/>
        </w:rPr>
        <w:t xml:space="preserve"> the</w:t>
      </w:r>
      <w:r w:rsidR="0088180A" w:rsidRPr="48CC405B">
        <w:rPr>
          <w:rFonts w:eastAsia="Arial" w:cs="Arial"/>
          <w:i/>
        </w:rPr>
        <w:t xml:space="preserve"> Application Guide - Biographical Sketches and Position Descriptions</w:t>
      </w:r>
      <w:r w:rsidR="00AD4922" w:rsidRPr="48CC405B">
        <w:rPr>
          <w:rFonts w:eastAsia="Arial" w:cs="Arial"/>
        </w:rPr>
        <w:t xml:space="preserve"> </w:t>
      </w:r>
      <w:r w:rsidRPr="48CC405B">
        <w:rPr>
          <w:rFonts w:eastAsia="Arial" w:cs="Arial"/>
        </w:rPr>
        <w:t xml:space="preserve">for information on completing biographical sketches and </w:t>
      </w:r>
      <w:r w:rsidR="00791BC7" w:rsidRPr="48CC405B">
        <w:rPr>
          <w:rFonts w:eastAsia="Arial" w:cs="Arial"/>
        </w:rPr>
        <w:t>position</w:t>
      </w:r>
      <w:r w:rsidRPr="48CC405B">
        <w:rPr>
          <w:rFonts w:eastAsia="Arial" w:cs="Arial"/>
        </w:rPr>
        <w:t xml:space="preserve"> descriptions</w:t>
      </w:r>
      <w:r w:rsidR="0010638D">
        <w:rPr>
          <w:rFonts w:eastAsia="Arial" w:cs="Arial"/>
        </w:rPr>
        <w:t xml:space="preserve">. </w:t>
      </w:r>
      <w:r w:rsidR="00DE31E5" w:rsidRPr="48CC405B">
        <w:rPr>
          <w:rFonts w:eastAsia="Arial" w:cs="Arial"/>
        </w:rPr>
        <w:t>Position descriptions should be no longer than one page each and biographical sketches should be two pages</w:t>
      </w:r>
      <w:r w:rsidR="00D44BE2" w:rsidRPr="48CC405B">
        <w:rPr>
          <w:rFonts w:eastAsia="Arial" w:cs="Arial"/>
        </w:rPr>
        <w:t xml:space="preserve"> in total</w:t>
      </w:r>
      <w:r w:rsidR="00DE31E5" w:rsidRPr="48CC405B">
        <w:rPr>
          <w:rFonts w:eastAsia="Arial" w:cs="Arial"/>
        </w:rPr>
        <w:t xml:space="preserve">. </w:t>
      </w:r>
      <w:bookmarkStart w:id="174" w:name="_Hlk83023824"/>
      <w:r w:rsidR="003B3AA6">
        <w:rPr>
          <w:rFonts w:eastAsia="Arial" w:cs="Arial"/>
        </w:rPr>
        <w:br w:type="page"/>
      </w:r>
    </w:p>
    <w:bookmarkEnd w:id="172"/>
    <w:bookmarkEnd w:id="174"/>
    <w:p w14:paraId="04EF464B" w14:textId="00648D6F" w:rsidR="00244593" w:rsidRPr="00DA1E5B" w:rsidRDefault="00D434AC" w:rsidP="001E1C8D">
      <w:pPr>
        <w:pStyle w:val="ListBullet"/>
        <w:numPr>
          <w:ilvl w:val="0"/>
          <w:numId w:val="3"/>
        </w:numPr>
        <w:ind w:left="1080"/>
        <w:rPr>
          <w:rFonts w:eastAsia="Arial" w:cs="Arial"/>
          <w:b/>
          <w:i/>
        </w:rPr>
      </w:pPr>
      <w:r w:rsidRPr="48CC405B">
        <w:rPr>
          <w:rFonts w:eastAsia="Arial" w:cs="Arial"/>
          <w:b/>
          <w:i/>
        </w:rPr>
        <w:lastRenderedPageBreak/>
        <w:t xml:space="preserve">Attachment </w:t>
      </w:r>
      <w:r w:rsidR="00CA3729" w:rsidRPr="48CC405B">
        <w:rPr>
          <w:rFonts w:eastAsia="Arial" w:cs="Arial"/>
          <w:b/>
          <w:i/>
        </w:rPr>
        <w:t>6</w:t>
      </w:r>
      <w:r w:rsidRPr="48CC405B">
        <w:rPr>
          <w:rFonts w:eastAsia="Arial" w:cs="Arial"/>
          <w:b/>
          <w:i/>
        </w:rPr>
        <w:t xml:space="preserve">: Letter to the </w:t>
      </w:r>
      <w:r w:rsidR="00EA031C" w:rsidRPr="48CC405B">
        <w:rPr>
          <w:rFonts w:eastAsia="Arial" w:cs="Arial"/>
          <w:b/>
          <w:i/>
        </w:rPr>
        <w:t>State Point of Contact</w:t>
      </w:r>
      <w:r w:rsidRPr="48CC405B">
        <w:rPr>
          <w:rFonts w:eastAsia="Arial" w:cs="Arial"/>
          <w:b/>
          <w:i/>
        </w:rPr>
        <w:t xml:space="preserve"> </w:t>
      </w:r>
    </w:p>
    <w:p w14:paraId="792EBFB4" w14:textId="2E8CD898" w:rsidR="00D434AC" w:rsidRPr="00DA1E5B" w:rsidRDefault="00500C50" w:rsidP="001E1C8D">
      <w:pPr>
        <w:pStyle w:val="ListBullet"/>
        <w:ind w:left="1080"/>
        <w:rPr>
          <w:rFonts w:eastAsia="Arial" w:cs="Arial"/>
        </w:rPr>
      </w:pPr>
      <w:r w:rsidRPr="48CC405B">
        <w:rPr>
          <w:rFonts w:eastAsia="Arial" w:cs="Arial"/>
        </w:rPr>
        <w:t xml:space="preserve">Review information in </w:t>
      </w:r>
      <w:hyperlink w:anchor="_INTERGOVERNMENTAL_REVIEW_(E.O.">
        <w:r w:rsidR="661DEAF6" w:rsidRPr="48CC405B">
          <w:rPr>
            <w:rStyle w:val="Hyperlink"/>
            <w:rFonts w:eastAsia="Arial" w:cs="Arial"/>
          </w:rPr>
          <w:t>Section IV.6</w:t>
        </w:r>
      </w:hyperlink>
      <w:r w:rsidRPr="48CC405B">
        <w:rPr>
          <w:rFonts w:eastAsia="Arial" w:cs="Arial"/>
        </w:rPr>
        <w:t xml:space="preserve"> </w:t>
      </w:r>
      <w:r w:rsidRPr="00253279">
        <w:rPr>
          <w:rFonts w:eastAsia="Arial" w:cs="Arial"/>
        </w:rPr>
        <w:t>and s</w:t>
      </w:r>
      <w:r w:rsidR="00D434AC" w:rsidRPr="00253279">
        <w:rPr>
          <w:rFonts w:eastAsia="Arial" w:cs="Arial"/>
        </w:rPr>
        <w:t>ee</w:t>
      </w:r>
      <w:r w:rsidR="00437134" w:rsidRPr="00253279">
        <w:rPr>
          <w:rFonts w:eastAsia="Arial" w:cs="Arial"/>
        </w:rPr>
        <w:t xml:space="preserve"> </w:t>
      </w:r>
      <w:hyperlink r:id="rId48" w:anchor="page=40" w:history="1">
        <w:r w:rsidR="00253279" w:rsidRPr="00253279">
          <w:rPr>
            <w:rStyle w:val="Hyperlink"/>
            <w:rFonts w:cs="Arial"/>
            <w:i/>
            <w:iCs/>
          </w:rPr>
          <w:t>Secti</w:t>
        </w:r>
        <w:r w:rsidR="00253279" w:rsidRPr="00253279">
          <w:rPr>
            <w:rStyle w:val="Hyperlink"/>
            <w:rFonts w:cs="Arial"/>
            <w:i/>
            <w:iCs/>
          </w:rPr>
          <w:t>o</w:t>
        </w:r>
        <w:r w:rsidR="00253279" w:rsidRPr="00253279">
          <w:rPr>
            <w:rStyle w:val="Hyperlink"/>
            <w:rFonts w:cs="Arial"/>
            <w:i/>
            <w:iCs/>
          </w:rPr>
          <w:t>n I</w:t>
        </w:r>
      </w:hyperlink>
      <w:r w:rsidR="0088180A" w:rsidRPr="00253279">
        <w:rPr>
          <w:rFonts w:eastAsia="Arial" w:cs="Arial"/>
          <w:i/>
        </w:rPr>
        <w:t xml:space="preserve"> </w:t>
      </w:r>
      <w:r w:rsidR="00784CBD" w:rsidRPr="00253279">
        <w:rPr>
          <w:rFonts w:eastAsia="Arial" w:cs="Arial"/>
          <w:i/>
        </w:rPr>
        <w:t>of</w:t>
      </w:r>
      <w:r w:rsidR="00272557" w:rsidRPr="00253279">
        <w:rPr>
          <w:rFonts w:eastAsia="Arial" w:cs="Arial"/>
          <w:i/>
        </w:rPr>
        <w:t xml:space="preserve"> </w:t>
      </w:r>
      <w:r w:rsidR="0088180A" w:rsidRPr="00253279">
        <w:rPr>
          <w:rFonts w:eastAsia="Arial" w:cs="Arial"/>
          <w:i/>
        </w:rPr>
        <w:t>the Application</w:t>
      </w:r>
      <w:r w:rsidR="0088180A" w:rsidRPr="48CC405B">
        <w:rPr>
          <w:rFonts w:eastAsia="Arial" w:cs="Arial"/>
          <w:i/>
        </w:rPr>
        <w:t xml:space="preserve"> Guide</w:t>
      </w:r>
      <w:r w:rsidR="0088180A" w:rsidRPr="48CC405B">
        <w:rPr>
          <w:rFonts w:eastAsia="Arial" w:cs="Arial"/>
        </w:rPr>
        <w:t xml:space="preserve"> </w:t>
      </w:r>
      <w:r w:rsidR="00E77D95" w:rsidRPr="48CC405B">
        <w:rPr>
          <w:rFonts w:eastAsia="Arial" w:cs="Arial"/>
          <w:i/>
        </w:rPr>
        <w:t>(</w:t>
      </w:r>
      <w:r w:rsidR="00375F7B" w:rsidRPr="48CC405B">
        <w:rPr>
          <w:rFonts w:eastAsia="Arial" w:cs="Arial"/>
          <w:i/>
        </w:rPr>
        <w:t>Intergovernmental Review</w:t>
      </w:r>
      <w:r w:rsidR="00E77D95" w:rsidRPr="48CC405B">
        <w:rPr>
          <w:rFonts w:eastAsia="Arial" w:cs="Arial"/>
          <w:i/>
        </w:rPr>
        <w:t>)</w:t>
      </w:r>
      <w:r w:rsidR="00375F7B" w:rsidRPr="48CC405B">
        <w:rPr>
          <w:rFonts w:eastAsia="Arial" w:cs="Arial"/>
        </w:rPr>
        <w:t xml:space="preserve"> </w:t>
      </w:r>
      <w:r w:rsidR="0004169B" w:rsidRPr="48CC405B">
        <w:rPr>
          <w:rFonts w:eastAsia="Arial" w:cs="Arial"/>
        </w:rPr>
        <w:t>for</w:t>
      </w:r>
      <w:r w:rsidR="003C584D" w:rsidRPr="48CC405B">
        <w:rPr>
          <w:rFonts w:eastAsia="Arial" w:cs="Arial"/>
        </w:rPr>
        <w:t xml:space="preserve"> </w:t>
      </w:r>
      <w:r w:rsidR="00286182" w:rsidRPr="48CC405B">
        <w:rPr>
          <w:rFonts w:eastAsia="Arial" w:cs="Arial"/>
        </w:rPr>
        <w:t xml:space="preserve">detailed </w:t>
      </w:r>
      <w:r w:rsidR="00375F7B" w:rsidRPr="48CC405B">
        <w:rPr>
          <w:rFonts w:eastAsia="Arial" w:cs="Arial"/>
        </w:rPr>
        <w:t xml:space="preserve">information on </w:t>
      </w:r>
      <w:r w:rsidR="00D434AC" w:rsidRPr="48CC405B">
        <w:rPr>
          <w:rFonts w:eastAsia="Arial" w:cs="Arial"/>
        </w:rPr>
        <w:t xml:space="preserve">E.O. 12372 </w:t>
      </w:r>
      <w:r w:rsidR="003C17C3" w:rsidRPr="48CC405B">
        <w:rPr>
          <w:rFonts w:eastAsia="Arial" w:cs="Arial"/>
        </w:rPr>
        <w:t>r</w:t>
      </w:r>
      <w:r w:rsidR="00D434AC" w:rsidRPr="48CC405B">
        <w:rPr>
          <w:rFonts w:eastAsia="Arial" w:cs="Arial"/>
        </w:rPr>
        <w:t>equirements</w:t>
      </w:r>
      <w:r w:rsidR="00DF53B7" w:rsidRPr="48CC405B">
        <w:rPr>
          <w:rFonts w:eastAsia="Arial" w:cs="Arial"/>
        </w:rPr>
        <w:t xml:space="preserve"> to determine if this applies</w:t>
      </w:r>
      <w:r w:rsidR="0010638D">
        <w:rPr>
          <w:rFonts w:eastAsia="Arial" w:cs="Arial"/>
        </w:rPr>
        <w:t xml:space="preserve">. </w:t>
      </w:r>
    </w:p>
    <w:p w14:paraId="47D14DE6" w14:textId="2C928536" w:rsidR="007923C6" w:rsidRPr="00DA1E5B" w:rsidRDefault="00D43761" w:rsidP="001E1C8D">
      <w:pPr>
        <w:pStyle w:val="ListBullet"/>
        <w:numPr>
          <w:ilvl w:val="0"/>
          <w:numId w:val="3"/>
        </w:numPr>
        <w:ind w:left="1080"/>
        <w:rPr>
          <w:rStyle w:val="Hyperlink"/>
          <w:rFonts w:eastAsia="Arial" w:cs="Arial"/>
          <w:b/>
          <w:i/>
          <w:color w:val="auto"/>
          <w:u w:val="none"/>
        </w:rPr>
      </w:pPr>
      <w:r w:rsidRPr="48CC405B">
        <w:rPr>
          <w:rStyle w:val="StyleBold"/>
          <w:rFonts w:eastAsia="Arial" w:cs="Arial"/>
          <w:i/>
        </w:rPr>
        <w:t xml:space="preserve">Attachment </w:t>
      </w:r>
      <w:r w:rsidR="00CA3729" w:rsidRPr="48CC405B">
        <w:rPr>
          <w:rStyle w:val="StyleBold"/>
          <w:rFonts w:eastAsia="Arial" w:cs="Arial"/>
          <w:i/>
        </w:rPr>
        <w:t>7</w:t>
      </w:r>
      <w:r w:rsidRPr="48CC405B">
        <w:rPr>
          <w:rStyle w:val="StyleBold"/>
          <w:rFonts w:eastAsia="Arial" w:cs="Arial"/>
          <w:i/>
        </w:rPr>
        <w:t xml:space="preserve">: </w:t>
      </w:r>
      <w:r w:rsidRPr="48CC405B">
        <w:rPr>
          <w:rStyle w:val="Hyperlink"/>
          <w:rFonts w:eastAsia="Arial" w:cs="Arial"/>
          <w:b/>
          <w:i/>
          <w:color w:val="auto"/>
          <w:u w:val="none"/>
        </w:rPr>
        <w:t>Confidentiality and SAMHSA Participant Protection/</w:t>
      </w:r>
      <w:r w:rsidR="007923C6" w:rsidRPr="48CC405B">
        <w:rPr>
          <w:rStyle w:val="Hyperlink"/>
          <w:rFonts w:eastAsia="Arial" w:cs="Arial"/>
          <w:b/>
          <w:i/>
          <w:color w:val="auto"/>
          <w:u w:val="none"/>
        </w:rPr>
        <w:t xml:space="preserve"> </w:t>
      </w:r>
      <w:r w:rsidRPr="48CC405B">
        <w:rPr>
          <w:rStyle w:val="Hyperlink"/>
          <w:rFonts w:eastAsia="Arial" w:cs="Arial"/>
          <w:b/>
          <w:i/>
          <w:color w:val="auto"/>
          <w:u w:val="none"/>
        </w:rPr>
        <w:t>Human Subjects Guidelines</w:t>
      </w:r>
    </w:p>
    <w:p w14:paraId="117D53E8" w14:textId="1A381F56" w:rsidR="00D43761" w:rsidRDefault="007923C6" w:rsidP="001E1C8D">
      <w:pPr>
        <w:pStyle w:val="ListBullet"/>
        <w:ind w:left="1080"/>
        <w:rPr>
          <w:rFonts w:eastAsia="Arial" w:cs="Arial"/>
          <w:b/>
        </w:rPr>
      </w:pPr>
      <w:bookmarkStart w:id="175" w:name="_Hlk146804582"/>
      <w:r w:rsidRPr="48CC405B">
        <w:rPr>
          <w:rStyle w:val="Hyperlink"/>
          <w:rFonts w:eastAsia="Arial" w:cs="Arial"/>
          <w:color w:val="auto"/>
          <w:u w:val="none"/>
        </w:rPr>
        <w:t xml:space="preserve">This </w:t>
      </w:r>
      <w:r w:rsidR="00EA031C" w:rsidRPr="48CC405B">
        <w:rPr>
          <w:rStyle w:val="Hyperlink"/>
          <w:rFonts w:eastAsia="Arial" w:cs="Arial"/>
          <w:b/>
          <w:color w:val="auto"/>
          <w:u w:val="none"/>
        </w:rPr>
        <w:t>required</w:t>
      </w:r>
      <w:r w:rsidR="00EA031C" w:rsidRPr="48CC405B">
        <w:rPr>
          <w:rStyle w:val="Hyperlink"/>
          <w:rFonts w:eastAsia="Arial" w:cs="Arial"/>
          <w:color w:val="auto"/>
          <w:u w:val="none"/>
        </w:rPr>
        <w:t xml:space="preserve"> </w:t>
      </w:r>
      <w:r w:rsidRPr="48CC405B">
        <w:rPr>
          <w:rStyle w:val="Hyperlink"/>
          <w:rFonts w:eastAsia="Arial" w:cs="Arial"/>
          <w:color w:val="auto"/>
          <w:u w:val="none"/>
        </w:rPr>
        <w:t xml:space="preserve">attachment is in </w:t>
      </w:r>
      <w:r w:rsidRPr="00077A4A">
        <w:rPr>
          <w:rStyle w:val="Hyperlink"/>
          <w:rFonts w:eastAsia="Arial" w:cs="Arial"/>
          <w:color w:val="auto"/>
          <w:u w:val="none"/>
        </w:rPr>
        <w:t xml:space="preserve">response to </w:t>
      </w:r>
      <w:hyperlink r:id="rId49" w:anchor="page=21" w:history="1">
        <w:r w:rsidR="00077A4A" w:rsidRPr="00077A4A">
          <w:rPr>
            <w:rStyle w:val="Hyperlink"/>
            <w:i/>
            <w:iCs/>
          </w:rPr>
          <w:t>Sectio</w:t>
        </w:r>
        <w:r w:rsidR="00077A4A" w:rsidRPr="00077A4A">
          <w:rPr>
            <w:rStyle w:val="Hyperlink"/>
            <w:i/>
            <w:iCs/>
          </w:rPr>
          <w:t>n</w:t>
        </w:r>
        <w:r w:rsidR="00077A4A" w:rsidRPr="00077A4A">
          <w:rPr>
            <w:rStyle w:val="Hyperlink"/>
            <w:i/>
            <w:iCs/>
          </w:rPr>
          <w:t xml:space="preserve"> C</w:t>
        </w:r>
      </w:hyperlink>
      <w:r w:rsidR="0088180A" w:rsidRPr="00077A4A">
        <w:rPr>
          <w:rStyle w:val="Hyperlink"/>
          <w:rFonts w:eastAsia="Arial" w:cs="Arial"/>
          <w:i/>
          <w:color w:val="auto"/>
          <w:u w:val="none"/>
        </w:rPr>
        <w:t xml:space="preserve"> </w:t>
      </w:r>
      <w:r w:rsidR="00784CBD" w:rsidRPr="00077A4A">
        <w:rPr>
          <w:rStyle w:val="Hyperlink"/>
          <w:rFonts w:eastAsia="Arial" w:cs="Arial"/>
          <w:i/>
          <w:color w:val="auto"/>
          <w:u w:val="none"/>
        </w:rPr>
        <w:t>of</w:t>
      </w:r>
      <w:r w:rsidR="0088180A" w:rsidRPr="00077A4A">
        <w:rPr>
          <w:rStyle w:val="Hyperlink"/>
          <w:rFonts w:eastAsia="Arial" w:cs="Arial"/>
          <w:i/>
          <w:color w:val="auto"/>
          <w:u w:val="none"/>
        </w:rPr>
        <w:t xml:space="preserve"> the</w:t>
      </w:r>
      <w:r w:rsidR="0088180A" w:rsidRPr="48CC405B">
        <w:rPr>
          <w:rStyle w:val="Hyperlink"/>
          <w:rFonts w:eastAsia="Arial" w:cs="Arial"/>
          <w:i/>
          <w:color w:val="auto"/>
          <w:u w:val="none"/>
        </w:rPr>
        <w:t xml:space="preserve"> Application Guide</w:t>
      </w:r>
      <w:r w:rsidRPr="48CC405B">
        <w:rPr>
          <w:rStyle w:val="Hyperlink"/>
          <w:rFonts w:eastAsia="Arial" w:cs="Arial"/>
          <w:color w:val="auto"/>
          <w:u w:val="none"/>
        </w:rPr>
        <w:t xml:space="preserve"> and </w:t>
      </w:r>
      <w:r w:rsidR="00EA031C" w:rsidRPr="48CC405B">
        <w:rPr>
          <w:rStyle w:val="Hyperlink"/>
          <w:rFonts w:eastAsia="Arial" w:cs="Arial"/>
          <w:color w:val="auto"/>
          <w:u w:val="none"/>
        </w:rPr>
        <w:t>reviewers will assess the response</w:t>
      </w:r>
      <w:r w:rsidR="0010638D">
        <w:rPr>
          <w:rStyle w:val="Hyperlink"/>
          <w:rFonts w:eastAsia="Arial" w:cs="Arial"/>
          <w:color w:val="auto"/>
          <w:u w:val="none"/>
        </w:rPr>
        <w:t xml:space="preserve">. </w:t>
      </w:r>
    </w:p>
    <w:p w14:paraId="282A34CC" w14:textId="5ED5E77B" w:rsidR="007923C6" w:rsidRPr="00824488" w:rsidRDefault="000164BF" w:rsidP="001E1C8D">
      <w:pPr>
        <w:pStyle w:val="ListBullet"/>
        <w:numPr>
          <w:ilvl w:val="0"/>
          <w:numId w:val="3"/>
        </w:numPr>
        <w:ind w:left="1080"/>
        <w:rPr>
          <w:rFonts w:eastAsia="Arial" w:cs="Arial"/>
          <w:b/>
          <w:i/>
        </w:rPr>
      </w:pPr>
      <w:bookmarkStart w:id="176" w:name="_Hlk85631634"/>
      <w:bookmarkStart w:id="177" w:name="_Hlk80343239"/>
      <w:bookmarkEnd w:id="175"/>
      <w:r w:rsidRPr="48CC405B">
        <w:rPr>
          <w:rFonts w:eastAsia="Arial" w:cs="Arial"/>
          <w:b/>
          <w:i/>
        </w:rPr>
        <w:t xml:space="preserve">Attachment </w:t>
      </w:r>
      <w:r w:rsidR="00CA3729" w:rsidRPr="48CC405B">
        <w:rPr>
          <w:rFonts w:eastAsia="Arial" w:cs="Arial"/>
          <w:b/>
          <w:i/>
        </w:rPr>
        <w:t>8</w:t>
      </w:r>
      <w:r w:rsidRPr="48CC405B">
        <w:rPr>
          <w:rFonts w:eastAsia="Arial" w:cs="Arial"/>
          <w:b/>
          <w:i/>
        </w:rPr>
        <w:t xml:space="preserve">: </w:t>
      </w:r>
      <w:r w:rsidR="009415D8" w:rsidRPr="48CC405B">
        <w:rPr>
          <w:rFonts w:eastAsia="Arial" w:cs="Arial"/>
          <w:b/>
          <w:i/>
        </w:rPr>
        <w:t>Documentation of Non-</w:t>
      </w:r>
      <w:r w:rsidR="003F565E" w:rsidRPr="48CC405B">
        <w:rPr>
          <w:rFonts w:eastAsia="Arial" w:cs="Arial"/>
          <w:b/>
          <w:i/>
        </w:rPr>
        <w:t>p</w:t>
      </w:r>
      <w:r w:rsidR="009415D8" w:rsidRPr="48CC405B">
        <w:rPr>
          <w:rFonts w:eastAsia="Arial" w:cs="Arial"/>
          <w:b/>
          <w:i/>
        </w:rPr>
        <w:t xml:space="preserve">rofit Status </w:t>
      </w:r>
    </w:p>
    <w:p w14:paraId="0982B310" w14:textId="64ACD976" w:rsidR="00FD579F" w:rsidRPr="00EF546C" w:rsidRDefault="00C53A22" w:rsidP="001E1C8D">
      <w:pPr>
        <w:pStyle w:val="ListBullet"/>
        <w:ind w:left="1080"/>
        <w:rPr>
          <w:rStyle w:val="StyleBold"/>
          <w:rFonts w:eastAsia="Arial" w:cs="Arial"/>
          <w:b w:val="0"/>
        </w:rPr>
      </w:pPr>
      <w:bookmarkStart w:id="178" w:name="_Hlk96953151"/>
      <w:r w:rsidRPr="48CC405B">
        <w:rPr>
          <w:rStyle w:val="normaltextrun"/>
          <w:rFonts w:eastAsia="Arial" w:cs="Arial"/>
          <w:b/>
          <w:i/>
          <w:shd w:val="clear" w:color="auto" w:fill="FFFFFF"/>
        </w:rPr>
        <w:t>Proof of non-profit status must be submitted by private non-profit organizations</w:t>
      </w:r>
      <w:r w:rsidR="0010638D">
        <w:rPr>
          <w:rStyle w:val="normaltextrun"/>
          <w:rFonts w:eastAsia="Arial" w:cs="Arial"/>
          <w:b/>
          <w:i/>
          <w:shd w:val="clear" w:color="auto" w:fill="FFFFFF"/>
        </w:rPr>
        <w:t xml:space="preserve">. </w:t>
      </w:r>
      <w:r w:rsidRPr="48CC405B">
        <w:rPr>
          <w:rStyle w:val="normaltextrun"/>
          <w:rFonts w:eastAsia="Arial" w:cs="Arial"/>
          <w:b/>
          <w:i/>
          <w:shd w:val="clear" w:color="auto" w:fill="FFFFFF"/>
        </w:rPr>
        <w:t>Any of the following is acceptable evidence of non-profit status:</w:t>
      </w:r>
    </w:p>
    <w:bookmarkEnd w:id="178"/>
    <w:p w14:paraId="3905DEB9" w14:textId="0AA394C3" w:rsidR="00477609" w:rsidRDefault="000A6C41" w:rsidP="001E1C8D">
      <w:pPr>
        <w:pStyle w:val="ListBullet"/>
        <w:numPr>
          <w:ilvl w:val="0"/>
          <w:numId w:val="18"/>
        </w:numPr>
        <w:ind w:left="1440"/>
        <w:rPr>
          <w:rStyle w:val="StyleBold"/>
          <w:rFonts w:eastAsia="Arial" w:cs="Arial"/>
          <w:b w:val="0"/>
        </w:rPr>
      </w:pPr>
      <w:r w:rsidRPr="48CC405B">
        <w:rPr>
          <w:rStyle w:val="StyleBold"/>
          <w:rFonts w:eastAsia="Arial" w:cs="Arial"/>
          <w:b w:val="0"/>
        </w:rPr>
        <w:t>A</w:t>
      </w:r>
      <w:r w:rsidR="00477609" w:rsidRPr="48CC405B">
        <w:rPr>
          <w:rStyle w:val="StyleBold"/>
          <w:rFonts w:eastAsia="Arial" w:cs="Arial"/>
          <w:b w:val="0"/>
        </w:rPr>
        <w:t xml:space="preserve"> reference to the applicant organization’s listing in the Internal Revenue Service’s most recent list of tax-exempt organizations</w:t>
      </w:r>
      <w:r w:rsidR="00E3776A" w:rsidRPr="48CC405B">
        <w:rPr>
          <w:rStyle w:val="StyleBold"/>
          <w:rFonts w:eastAsia="Arial" w:cs="Arial"/>
          <w:b w:val="0"/>
        </w:rPr>
        <w:t xml:space="preserve"> as</w:t>
      </w:r>
      <w:r w:rsidR="00477609" w:rsidRPr="48CC405B">
        <w:rPr>
          <w:rStyle w:val="StyleBold"/>
          <w:rFonts w:eastAsia="Arial" w:cs="Arial"/>
          <w:b w:val="0"/>
        </w:rPr>
        <w:t xml:space="preserve"> described in section 501(c)(3) of the IRS Code</w:t>
      </w:r>
      <w:r w:rsidR="00E72BC7" w:rsidRPr="48CC405B">
        <w:rPr>
          <w:rStyle w:val="StyleBold"/>
          <w:rFonts w:eastAsia="Arial" w:cs="Arial"/>
          <w:b w:val="0"/>
        </w:rPr>
        <w:t>.</w:t>
      </w:r>
      <w:r w:rsidR="00477609" w:rsidRPr="48CC405B">
        <w:rPr>
          <w:rStyle w:val="StyleBold"/>
          <w:rFonts w:eastAsia="Arial" w:cs="Arial"/>
          <w:b w:val="0"/>
        </w:rPr>
        <w:t xml:space="preserve"> </w:t>
      </w:r>
    </w:p>
    <w:p w14:paraId="7EF0DCEF" w14:textId="1122C141" w:rsidR="000164BF" w:rsidRPr="00824488" w:rsidRDefault="00480A07" w:rsidP="001E1C8D">
      <w:pPr>
        <w:pStyle w:val="ListBullet"/>
        <w:numPr>
          <w:ilvl w:val="0"/>
          <w:numId w:val="18"/>
        </w:numPr>
        <w:ind w:left="1440"/>
        <w:rPr>
          <w:rStyle w:val="StyleBold"/>
          <w:rFonts w:eastAsia="Arial" w:cs="Arial"/>
          <w:b w:val="0"/>
        </w:rPr>
      </w:pPr>
      <w:r w:rsidRPr="48CC405B">
        <w:rPr>
          <w:rStyle w:val="StyleBold"/>
          <w:rFonts w:eastAsia="Arial" w:cs="Arial"/>
          <w:b w:val="0"/>
        </w:rPr>
        <w:t>A</w:t>
      </w:r>
      <w:r w:rsidR="00477609" w:rsidRPr="48CC405B">
        <w:rPr>
          <w:rStyle w:val="StyleBold"/>
          <w:rFonts w:eastAsia="Arial" w:cs="Arial"/>
          <w:b w:val="0"/>
        </w:rPr>
        <w:t xml:space="preserve"> </w:t>
      </w:r>
      <w:r w:rsidR="000164BF" w:rsidRPr="48CC405B">
        <w:rPr>
          <w:rStyle w:val="StyleBold"/>
          <w:rFonts w:eastAsia="Arial" w:cs="Arial"/>
          <w:b w:val="0"/>
        </w:rPr>
        <w:t>copy of a current</w:t>
      </w:r>
      <w:r w:rsidR="000E2FEA" w:rsidRPr="48CC405B">
        <w:rPr>
          <w:rStyle w:val="StyleBold"/>
          <w:rFonts w:eastAsia="Arial" w:cs="Arial"/>
          <w:b w:val="0"/>
        </w:rPr>
        <w:t xml:space="preserve"> and</w:t>
      </w:r>
      <w:r w:rsidR="000164BF" w:rsidRPr="48CC405B">
        <w:rPr>
          <w:rStyle w:val="StyleBold"/>
          <w:rFonts w:eastAsia="Arial" w:cs="Arial"/>
          <w:b w:val="0"/>
        </w:rPr>
        <w:t xml:space="preserve"> valid Internal Revenue Service tax exemption certificate</w:t>
      </w:r>
      <w:r w:rsidR="00E72BC7" w:rsidRPr="48CC405B">
        <w:rPr>
          <w:rStyle w:val="StyleBold"/>
          <w:rFonts w:eastAsia="Arial" w:cs="Arial"/>
          <w:b w:val="0"/>
        </w:rPr>
        <w:t>.</w:t>
      </w:r>
    </w:p>
    <w:p w14:paraId="7958C830" w14:textId="718CD059" w:rsidR="000164BF" w:rsidRPr="00824488" w:rsidRDefault="00480A07" w:rsidP="001E1C8D">
      <w:pPr>
        <w:pStyle w:val="ListBullet"/>
        <w:numPr>
          <w:ilvl w:val="0"/>
          <w:numId w:val="18"/>
        </w:numPr>
        <w:ind w:left="1440"/>
        <w:rPr>
          <w:rStyle w:val="StyleBold"/>
          <w:rFonts w:eastAsia="Arial" w:cs="Arial"/>
          <w:b w:val="0"/>
        </w:rPr>
      </w:pPr>
      <w:r w:rsidRPr="48CC405B">
        <w:rPr>
          <w:rStyle w:val="StyleBold"/>
          <w:rFonts w:eastAsia="Arial" w:cs="Arial"/>
          <w:b w:val="0"/>
        </w:rPr>
        <w:t>A</w:t>
      </w:r>
      <w:r w:rsidR="000164BF" w:rsidRPr="48CC405B">
        <w:rPr>
          <w:rStyle w:val="StyleBold"/>
          <w:rFonts w:eastAsia="Arial" w:cs="Arial"/>
          <w:b w:val="0"/>
        </w:rPr>
        <w:t xml:space="preserve"> statement from a </w:t>
      </w:r>
      <w:proofErr w:type="gramStart"/>
      <w:r w:rsidR="000164BF" w:rsidRPr="48CC405B">
        <w:rPr>
          <w:rStyle w:val="StyleBold"/>
          <w:rFonts w:eastAsia="Arial" w:cs="Arial"/>
          <w:b w:val="0"/>
        </w:rPr>
        <w:t>State</w:t>
      </w:r>
      <w:proofErr w:type="gramEnd"/>
      <w:r w:rsidR="000164BF" w:rsidRPr="48CC405B">
        <w:rPr>
          <w:rStyle w:val="StyleBold"/>
          <w:rFonts w:eastAsia="Arial" w:cs="Arial"/>
          <w:b w:val="0"/>
        </w:rPr>
        <w:t xml:space="preserve"> taxing body, State </w:t>
      </w:r>
      <w:r w:rsidR="00F2009A" w:rsidRPr="48CC405B">
        <w:rPr>
          <w:rStyle w:val="StyleBold"/>
          <w:rFonts w:eastAsia="Arial" w:cs="Arial"/>
          <w:b w:val="0"/>
        </w:rPr>
        <w:t>A</w:t>
      </w:r>
      <w:r w:rsidR="000164BF" w:rsidRPr="48CC405B">
        <w:rPr>
          <w:rStyle w:val="StyleBold"/>
          <w:rFonts w:eastAsia="Arial" w:cs="Arial"/>
          <w:b w:val="0"/>
        </w:rPr>
        <w:t xml:space="preserve">ttorney </w:t>
      </w:r>
      <w:r w:rsidR="00F2009A" w:rsidRPr="48CC405B">
        <w:rPr>
          <w:rStyle w:val="StyleBold"/>
          <w:rFonts w:eastAsia="Arial" w:cs="Arial"/>
          <w:b w:val="0"/>
        </w:rPr>
        <w:t>G</w:t>
      </w:r>
      <w:r w:rsidR="000164BF" w:rsidRPr="48CC405B">
        <w:rPr>
          <w:rStyle w:val="StyleBold"/>
          <w:rFonts w:eastAsia="Arial" w:cs="Arial"/>
          <w:b w:val="0"/>
        </w:rPr>
        <w:t>eneral, or other appropriate</w:t>
      </w:r>
      <w:r w:rsidR="00F2009A" w:rsidRPr="48CC405B">
        <w:rPr>
          <w:rStyle w:val="StyleBold"/>
          <w:rFonts w:eastAsia="Arial" w:cs="Arial"/>
          <w:b w:val="0"/>
        </w:rPr>
        <w:t xml:space="preserve"> </w:t>
      </w:r>
      <w:r w:rsidR="005376B2" w:rsidRPr="48CC405B">
        <w:rPr>
          <w:rStyle w:val="StyleBold"/>
          <w:rFonts w:eastAsia="Arial" w:cs="Arial"/>
          <w:b w:val="0"/>
        </w:rPr>
        <w:t>s</w:t>
      </w:r>
      <w:r w:rsidR="000164BF" w:rsidRPr="48CC405B">
        <w:rPr>
          <w:rStyle w:val="StyleBold"/>
          <w:rFonts w:eastAsia="Arial" w:cs="Arial"/>
          <w:b w:val="0"/>
        </w:rPr>
        <w:t>tate</w:t>
      </w:r>
      <w:r w:rsidR="005376B2" w:rsidRPr="48CC405B">
        <w:rPr>
          <w:rStyle w:val="StyleBold"/>
          <w:rFonts w:eastAsia="Arial" w:cs="Arial"/>
          <w:b w:val="0"/>
        </w:rPr>
        <w:t xml:space="preserve"> </w:t>
      </w:r>
      <w:r w:rsidR="000164BF" w:rsidRPr="48CC405B">
        <w:rPr>
          <w:rStyle w:val="StyleBold"/>
          <w:rFonts w:eastAsia="Arial" w:cs="Arial"/>
          <w:b w:val="0"/>
        </w:rPr>
        <w:t>official certifying the applicant organization has non-profit status</w:t>
      </w:r>
      <w:r w:rsidR="00E72BC7" w:rsidRPr="48CC405B">
        <w:rPr>
          <w:rStyle w:val="StyleBold"/>
          <w:rFonts w:eastAsia="Arial" w:cs="Arial"/>
          <w:b w:val="0"/>
        </w:rPr>
        <w:t>.</w:t>
      </w:r>
    </w:p>
    <w:p w14:paraId="5E04D3F2" w14:textId="2321A91F" w:rsidR="000164BF" w:rsidRPr="00824488" w:rsidRDefault="00480A07" w:rsidP="001E1C8D">
      <w:pPr>
        <w:pStyle w:val="ListBullet"/>
        <w:numPr>
          <w:ilvl w:val="0"/>
          <w:numId w:val="18"/>
        </w:numPr>
        <w:ind w:left="1440"/>
        <w:rPr>
          <w:rStyle w:val="StyleBold"/>
          <w:rFonts w:eastAsia="Arial" w:cs="Arial"/>
          <w:b w:val="0"/>
        </w:rPr>
      </w:pPr>
      <w:r w:rsidRPr="48CC405B">
        <w:rPr>
          <w:rStyle w:val="StyleBold"/>
          <w:rFonts w:eastAsia="Arial" w:cs="Arial"/>
          <w:b w:val="0"/>
        </w:rPr>
        <w:t>A</w:t>
      </w:r>
      <w:r w:rsidR="00477609" w:rsidRPr="48CC405B">
        <w:rPr>
          <w:rStyle w:val="StyleBold"/>
          <w:rFonts w:eastAsia="Arial" w:cs="Arial"/>
          <w:b w:val="0"/>
        </w:rPr>
        <w:t xml:space="preserve"> </w:t>
      </w:r>
      <w:r w:rsidR="000164BF" w:rsidRPr="48CC405B">
        <w:rPr>
          <w:rStyle w:val="StyleBold"/>
          <w:rFonts w:eastAsia="Arial" w:cs="Arial"/>
          <w:b w:val="0"/>
        </w:rPr>
        <w:t xml:space="preserve">certified copy of the </w:t>
      </w:r>
      <w:r w:rsidR="00837766" w:rsidRPr="48CC405B">
        <w:rPr>
          <w:rStyle w:val="StyleBold"/>
          <w:rFonts w:eastAsia="Arial" w:cs="Arial"/>
          <w:b w:val="0"/>
        </w:rPr>
        <w:t xml:space="preserve">applicant </w:t>
      </w:r>
      <w:r w:rsidR="000164BF" w:rsidRPr="48CC405B">
        <w:rPr>
          <w:rStyle w:val="StyleBold"/>
          <w:rFonts w:eastAsia="Arial" w:cs="Arial"/>
          <w:b w:val="0"/>
        </w:rPr>
        <w:t>organization’s certificate of incorporation or similar document that establishes non-profit status</w:t>
      </w:r>
      <w:r w:rsidR="00E72BC7" w:rsidRPr="48CC405B">
        <w:rPr>
          <w:rStyle w:val="StyleBold"/>
          <w:rFonts w:eastAsia="Arial" w:cs="Arial"/>
          <w:b w:val="0"/>
        </w:rPr>
        <w:t>.</w:t>
      </w:r>
      <w:r w:rsidR="00477609" w:rsidRPr="48CC405B">
        <w:rPr>
          <w:rStyle w:val="StyleBold"/>
          <w:rFonts w:eastAsia="Arial" w:cs="Arial"/>
          <w:b w:val="0"/>
        </w:rPr>
        <w:t xml:space="preserve"> </w:t>
      </w:r>
    </w:p>
    <w:p w14:paraId="7B9A428B" w14:textId="6F042139" w:rsidR="005E352E" w:rsidRDefault="00480A07" w:rsidP="0065033F">
      <w:pPr>
        <w:pStyle w:val="ListParagraph"/>
        <w:numPr>
          <w:ilvl w:val="0"/>
          <w:numId w:val="18"/>
        </w:numPr>
        <w:ind w:left="1440"/>
        <w:contextualSpacing w:val="0"/>
        <w:rPr>
          <w:rStyle w:val="StyleBold"/>
          <w:rFonts w:eastAsia="Arial" w:cs="Arial"/>
          <w:b w:val="0"/>
        </w:rPr>
      </w:pPr>
      <w:r w:rsidRPr="48CC405B">
        <w:rPr>
          <w:rStyle w:val="StyleBold"/>
          <w:rFonts w:eastAsia="Arial" w:cs="Arial"/>
          <w:b w:val="0"/>
        </w:rPr>
        <w:t>A</w:t>
      </w:r>
      <w:r w:rsidR="000164BF" w:rsidRPr="48CC405B">
        <w:rPr>
          <w:rStyle w:val="StyleBold"/>
          <w:rFonts w:eastAsia="Arial" w:cs="Arial"/>
          <w:b w:val="0"/>
        </w:rPr>
        <w:t xml:space="preserve">ny of the above proof for a </w:t>
      </w:r>
      <w:r w:rsidR="00F2009A" w:rsidRPr="48CC405B">
        <w:rPr>
          <w:rStyle w:val="StyleBold"/>
          <w:rFonts w:eastAsia="Arial" w:cs="Arial"/>
          <w:b w:val="0"/>
        </w:rPr>
        <w:t>s</w:t>
      </w:r>
      <w:r w:rsidR="000164BF" w:rsidRPr="48CC405B">
        <w:rPr>
          <w:rStyle w:val="StyleBold"/>
          <w:rFonts w:eastAsia="Arial" w:cs="Arial"/>
          <w:b w:val="0"/>
        </w:rPr>
        <w:t xml:space="preserve">tate or national parent organization and a statement signed by the parent organization that the applicant organization is a local non-profit affiliate. </w:t>
      </w:r>
    </w:p>
    <w:bookmarkEnd w:id="176"/>
    <w:p w14:paraId="111261FF" w14:textId="491598CB" w:rsidR="003B3AA6" w:rsidRDefault="00824488" w:rsidP="0065033F">
      <w:pPr>
        <w:pStyle w:val="ListParagraph"/>
        <w:numPr>
          <w:ilvl w:val="0"/>
          <w:numId w:val="3"/>
        </w:numPr>
        <w:ind w:left="1080"/>
        <w:contextualSpacing w:val="0"/>
        <w:rPr>
          <w:rStyle w:val="StyleListBulletBoldChar"/>
          <w:rFonts w:eastAsia="Arial" w:cs="Arial"/>
          <w:b w:val="0"/>
        </w:rPr>
      </w:pPr>
      <w:r w:rsidRPr="48CC405B">
        <w:rPr>
          <w:rStyle w:val="StyleBold"/>
          <w:rFonts w:eastAsia="Arial" w:cs="Arial"/>
          <w:i/>
        </w:rPr>
        <w:t xml:space="preserve">Attachment </w:t>
      </w:r>
      <w:r w:rsidR="00873A12">
        <w:rPr>
          <w:rStyle w:val="StyleBold"/>
          <w:rFonts w:eastAsia="Arial" w:cs="Arial"/>
          <w:i/>
        </w:rPr>
        <w:t>9</w:t>
      </w:r>
      <w:r w:rsidRPr="48CC405B">
        <w:rPr>
          <w:rStyle w:val="StyleBold"/>
          <w:rFonts w:eastAsia="Arial" w:cs="Arial"/>
          <w:i/>
        </w:rPr>
        <w:t xml:space="preserve">: </w:t>
      </w:r>
      <w:r w:rsidRPr="48CC405B">
        <w:rPr>
          <w:rStyle w:val="StyleListBulletBoldChar"/>
          <w:rFonts w:eastAsia="Arial" w:cs="Arial"/>
          <w:i/>
        </w:rPr>
        <w:t>Form SMA 17</w:t>
      </w:r>
      <w:r w:rsidR="005376B2" w:rsidRPr="00D026AD">
        <w:rPr>
          <w:rStyle w:val="StyleListBulletBoldChar"/>
          <w:rFonts w:eastAsia="Arial" w:cs="Arial"/>
          <w:i/>
          <w:iCs/>
        </w:rPr>
        <w:t>0</w:t>
      </w:r>
      <w:r w:rsidR="005376B2" w:rsidRPr="48CC405B">
        <w:rPr>
          <w:rStyle w:val="StyleListBulletBoldChar"/>
          <w:rFonts w:eastAsia="Arial" w:cs="Arial"/>
        </w:rPr>
        <w:t xml:space="preserve"> </w:t>
      </w:r>
      <w:r w:rsidR="00C41F7B" w:rsidRPr="48CC405B">
        <w:rPr>
          <w:rFonts w:eastAsia="Arial" w:cs="Arial"/>
        </w:rPr>
        <w:t>–</w:t>
      </w:r>
      <w:r w:rsidR="00C41F7B" w:rsidRPr="48CC405B">
        <w:rPr>
          <w:rStyle w:val="Hyperlink"/>
          <w:rFonts w:eastAsia="Arial" w:cs="Arial"/>
          <w:b/>
          <w:color w:val="auto"/>
          <w:u w:val="none"/>
        </w:rPr>
        <w:t xml:space="preserve"> </w:t>
      </w:r>
      <w:r w:rsidRPr="48CC405B">
        <w:rPr>
          <w:rStyle w:val="StyleListBulletBoldChar"/>
          <w:rFonts w:eastAsia="Arial" w:cs="Arial"/>
          <w:i/>
        </w:rPr>
        <w:t>Assurance of Compliance with SAMHSA Charitable Choice Statutes and Regulations</w:t>
      </w:r>
      <w:r w:rsidR="0010638D">
        <w:rPr>
          <w:rStyle w:val="StyleListBulletBoldChar"/>
          <w:rFonts w:eastAsia="Arial" w:cs="Arial"/>
        </w:rPr>
        <w:t xml:space="preserve">. </w:t>
      </w:r>
      <w:r w:rsidRPr="48CC405B">
        <w:rPr>
          <w:rStyle w:val="StyleListBulletBoldChar"/>
          <w:rFonts w:eastAsia="Arial" w:cs="Arial"/>
          <w:b w:val="0"/>
        </w:rPr>
        <w:t xml:space="preserve">You </w:t>
      </w:r>
      <w:r w:rsidR="00E3072E" w:rsidRPr="48CC405B">
        <w:rPr>
          <w:rStyle w:val="StyleListBulletBoldChar"/>
          <w:rFonts w:eastAsia="Arial" w:cs="Arial"/>
          <w:b w:val="0"/>
        </w:rPr>
        <w:t xml:space="preserve">must </w:t>
      </w:r>
      <w:r w:rsidRPr="48CC405B">
        <w:rPr>
          <w:rStyle w:val="StyleListBulletBoldChar"/>
          <w:rFonts w:eastAsia="Arial" w:cs="Arial"/>
          <w:b w:val="0"/>
        </w:rPr>
        <w:t xml:space="preserve">complete Form </w:t>
      </w:r>
      <w:hyperlink r:id="rId50">
        <w:r w:rsidR="3AF5AF74" w:rsidRPr="48CC405B">
          <w:rPr>
            <w:rStyle w:val="Hyperlink"/>
            <w:rFonts w:eastAsia="Arial" w:cs="Arial"/>
          </w:rPr>
          <w:t xml:space="preserve">SMA </w:t>
        </w:r>
        <w:r w:rsidR="3AF5AF74" w:rsidRPr="48CC405B">
          <w:rPr>
            <w:rStyle w:val="Hyperlink"/>
            <w:rFonts w:eastAsia="Arial" w:cs="Arial"/>
          </w:rPr>
          <w:t>1</w:t>
        </w:r>
        <w:r w:rsidR="3AF5AF74" w:rsidRPr="48CC405B">
          <w:rPr>
            <w:rStyle w:val="Hyperlink"/>
            <w:rFonts w:eastAsia="Arial" w:cs="Arial"/>
          </w:rPr>
          <w:t>70</w:t>
        </w:r>
      </w:hyperlink>
      <w:r w:rsidRPr="48CC405B">
        <w:rPr>
          <w:rStyle w:val="StyleListBulletBoldChar"/>
          <w:rFonts w:eastAsia="Arial" w:cs="Arial"/>
          <w:b w:val="0"/>
        </w:rPr>
        <w:t xml:space="preserve"> if your project is </w:t>
      </w:r>
      <w:r w:rsidR="00B5437F" w:rsidRPr="48CC405B">
        <w:rPr>
          <w:rStyle w:val="StyleListBulletBoldChar"/>
          <w:rFonts w:eastAsia="Arial" w:cs="Arial"/>
          <w:b w:val="0"/>
        </w:rPr>
        <w:t xml:space="preserve">providing </w:t>
      </w:r>
      <w:r w:rsidRPr="48CC405B">
        <w:rPr>
          <w:rStyle w:val="StyleListBulletBoldChar"/>
          <w:rFonts w:eastAsia="Arial" w:cs="Arial"/>
          <w:b w:val="0"/>
        </w:rPr>
        <w:t>substance use prevention or treatment services</w:t>
      </w:r>
      <w:r w:rsidR="0010638D">
        <w:rPr>
          <w:rStyle w:val="StyleListBulletBoldChar"/>
          <w:rFonts w:eastAsia="Arial" w:cs="Arial"/>
          <w:b w:val="0"/>
        </w:rPr>
        <w:t xml:space="preserve">. </w:t>
      </w:r>
      <w:r w:rsidR="003B3AA6">
        <w:rPr>
          <w:rStyle w:val="StyleListBulletBoldChar"/>
          <w:rFonts w:eastAsia="Arial" w:cs="Arial"/>
          <w:b w:val="0"/>
        </w:rPr>
        <w:br w:type="page"/>
      </w:r>
    </w:p>
    <w:p w14:paraId="71FCE778" w14:textId="400AC26D" w:rsidR="009A53DC" w:rsidRPr="006F282D" w:rsidRDefault="005E352E" w:rsidP="00403BCA">
      <w:pPr>
        <w:pStyle w:val="Heading2"/>
        <w:numPr>
          <w:ilvl w:val="0"/>
          <w:numId w:val="11"/>
        </w:numPr>
        <w:tabs>
          <w:tab w:val="clear" w:pos="720"/>
          <w:tab w:val="left" w:pos="360"/>
        </w:tabs>
        <w:rPr>
          <w:rFonts w:eastAsia="Arial"/>
        </w:rPr>
      </w:pPr>
      <w:bookmarkStart w:id="179" w:name="_Toc101858726"/>
      <w:bookmarkStart w:id="180" w:name="_Toc443054216"/>
      <w:bookmarkStart w:id="181" w:name="_Toc457552076"/>
      <w:bookmarkStart w:id="182" w:name="_Toc485307387"/>
      <w:bookmarkStart w:id="183" w:name="_Toc81577279"/>
      <w:bookmarkStart w:id="184" w:name="_Toc174361903"/>
      <w:bookmarkEnd w:id="167"/>
      <w:bookmarkEnd w:id="169"/>
      <w:bookmarkEnd w:id="177"/>
      <w:r w:rsidRPr="48CC405B">
        <w:rPr>
          <w:rFonts w:eastAsia="Arial"/>
        </w:rPr>
        <w:lastRenderedPageBreak/>
        <w:t xml:space="preserve">UNIQUE ENTITY IDENTIFIER AND SYSTEM FOR AWARD </w:t>
      </w:r>
      <w:r w:rsidR="005376B2" w:rsidRPr="48CC405B">
        <w:rPr>
          <w:rFonts w:eastAsia="Arial"/>
        </w:rPr>
        <w:t>MANAGEMENT</w:t>
      </w:r>
      <w:bookmarkEnd w:id="179"/>
      <w:bookmarkEnd w:id="184"/>
      <w:r w:rsidR="005376B2" w:rsidRPr="48CC405B">
        <w:rPr>
          <w:rFonts w:eastAsia="Arial"/>
        </w:rPr>
        <w:t xml:space="preserve"> </w:t>
      </w:r>
    </w:p>
    <w:bookmarkStart w:id="185" w:name="_Hlk143595794"/>
    <w:p w14:paraId="58B977D7" w14:textId="3CA8CD50" w:rsidR="00DA1E5B" w:rsidRDefault="00ED4E99" w:rsidP="001773D3">
      <w:pPr>
        <w:pStyle w:val="ListParagraph"/>
        <w:autoSpaceDE w:val="0"/>
        <w:autoSpaceDN w:val="0"/>
        <w:adjustRightInd w:val="0"/>
        <w:ind w:left="0"/>
        <w:contextualSpacing w:val="0"/>
        <w:rPr>
          <w:rFonts w:eastAsia="Arial" w:cs="Arial"/>
        </w:rPr>
      </w:pPr>
      <w:r w:rsidRPr="00696F4B">
        <w:rPr>
          <w:i/>
          <w:iCs/>
        </w:rPr>
        <w:fldChar w:fldCharType="begin"/>
      </w:r>
      <w:r w:rsidR="00AD1D11">
        <w:rPr>
          <w:i/>
          <w:iCs/>
        </w:rPr>
        <w:instrText>HYPERLINK "https://www.samhsa.gov/sites/default/files/fy-2024-grant-application-guide.pdf" \l "page=4"</w:instrText>
      </w:r>
      <w:r w:rsidR="00AD1D11" w:rsidRPr="00696F4B">
        <w:rPr>
          <w:i/>
          <w:iCs/>
        </w:rPr>
      </w:r>
      <w:r w:rsidRPr="00696F4B">
        <w:rPr>
          <w:i/>
          <w:iCs/>
        </w:rPr>
        <w:fldChar w:fldCharType="separate"/>
      </w:r>
      <w:r w:rsidRPr="00696F4B">
        <w:rPr>
          <w:rStyle w:val="Hyperlink"/>
          <w:i/>
          <w:iCs/>
        </w:rPr>
        <w:t>Section A</w:t>
      </w:r>
      <w:r w:rsidRPr="00696F4B">
        <w:rPr>
          <w:i/>
          <w:iCs/>
        </w:rPr>
        <w:fldChar w:fldCharType="end"/>
      </w:r>
      <w:r w:rsidR="0088180A" w:rsidRPr="00696F4B">
        <w:rPr>
          <w:rStyle w:val="Hyperlink"/>
          <w:rFonts w:eastAsia="Arial" w:cs="Arial"/>
          <w:i/>
          <w:iCs/>
          <w:u w:val="none"/>
        </w:rPr>
        <w:t xml:space="preserve"> </w:t>
      </w:r>
      <w:r w:rsidR="00784CBD" w:rsidRPr="00696F4B">
        <w:rPr>
          <w:rStyle w:val="Hyperlink"/>
          <w:rFonts w:eastAsia="Arial" w:cs="Arial"/>
          <w:i/>
          <w:iCs/>
          <w:color w:val="auto"/>
          <w:u w:val="none"/>
        </w:rPr>
        <w:t>of</w:t>
      </w:r>
      <w:r w:rsidR="0088180A" w:rsidRPr="00696F4B">
        <w:rPr>
          <w:rStyle w:val="Hyperlink"/>
          <w:rFonts w:eastAsia="Arial" w:cs="Arial"/>
          <w:i/>
          <w:iCs/>
          <w:color w:val="auto"/>
          <w:u w:val="none"/>
        </w:rPr>
        <w:t xml:space="preserve"> the </w:t>
      </w:r>
      <w:r w:rsidR="0088180A" w:rsidRPr="00696F4B">
        <w:rPr>
          <w:rFonts w:eastAsia="Arial" w:cs="Arial"/>
          <w:i/>
          <w:iCs/>
        </w:rPr>
        <w:t>Application Guide</w:t>
      </w:r>
      <w:r w:rsidR="005E352E" w:rsidRPr="48CC405B">
        <w:rPr>
          <w:rFonts w:eastAsia="Arial" w:cs="Arial"/>
          <w:i/>
        </w:rPr>
        <w:t xml:space="preserve"> </w:t>
      </w:r>
      <w:r w:rsidR="00B66F5F" w:rsidRPr="00923AB8">
        <w:rPr>
          <w:rFonts w:eastAsia="Arial" w:cs="Arial"/>
          <w:iCs/>
        </w:rPr>
        <w:t xml:space="preserve">has </w:t>
      </w:r>
      <w:r w:rsidR="005E352E" w:rsidRPr="00923AB8">
        <w:rPr>
          <w:rFonts w:eastAsia="Arial" w:cs="Arial"/>
          <w:iCs/>
        </w:rPr>
        <w:t>inf</w:t>
      </w:r>
      <w:r w:rsidR="005E352E" w:rsidRPr="00EE5AB6">
        <w:rPr>
          <w:rFonts w:eastAsia="Arial" w:cs="Arial"/>
          <w:iCs/>
        </w:rPr>
        <w:t>ormation</w:t>
      </w:r>
      <w:r w:rsidR="005E352E" w:rsidRPr="48CC405B">
        <w:rPr>
          <w:rFonts w:eastAsia="Arial" w:cs="Arial"/>
        </w:rPr>
        <w:t xml:space="preserve"> about the </w:t>
      </w:r>
      <w:r w:rsidR="00F860F6" w:rsidRPr="48CC405B">
        <w:rPr>
          <w:rFonts w:eastAsia="Arial" w:cs="Arial"/>
        </w:rPr>
        <w:t>three</w:t>
      </w:r>
      <w:r w:rsidR="005E352E" w:rsidRPr="48CC405B">
        <w:rPr>
          <w:rFonts w:eastAsia="Arial" w:cs="Arial"/>
        </w:rPr>
        <w:t xml:space="preserve"> registration processes </w:t>
      </w:r>
      <w:r w:rsidR="00CC6DF0" w:rsidRPr="48CC405B">
        <w:rPr>
          <w:rFonts w:eastAsia="Arial" w:cs="Arial"/>
        </w:rPr>
        <w:t xml:space="preserve">you </w:t>
      </w:r>
      <w:r w:rsidR="005E352E" w:rsidRPr="48CC405B">
        <w:rPr>
          <w:rFonts w:eastAsia="Arial" w:cs="Arial"/>
        </w:rPr>
        <w:t>must complete including obtaining a Unique Entity Identifier and registering with the System for Award Management</w:t>
      </w:r>
      <w:r w:rsidR="00DA1E5B" w:rsidRPr="48CC405B">
        <w:rPr>
          <w:rFonts w:eastAsia="Arial" w:cs="Arial"/>
        </w:rPr>
        <w:t xml:space="preserve"> (SAM)</w:t>
      </w:r>
      <w:r w:rsidR="0010638D">
        <w:rPr>
          <w:rFonts w:eastAsia="Arial" w:cs="Arial"/>
        </w:rPr>
        <w:t>.</w:t>
      </w:r>
      <w:r w:rsidR="00A30605">
        <w:rPr>
          <w:rFonts w:eastAsia="Arial" w:cs="Arial"/>
        </w:rPr>
        <w:t xml:space="preserve"> </w:t>
      </w:r>
      <w:r w:rsidR="00DA1E5B" w:rsidRPr="48CC405B">
        <w:rPr>
          <w:rFonts w:eastAsia="Arial" w:cs="Arial"/>
        </w:rPr>
        <w:t>You mu</w:t>
      </w:r>
      <w:r w:rsidR="00DA1E5B" w:rsidRPr="48CC405B">
        <w:rPr>
          <w:rStyle w:val="StyleBold"/>
          <w:rFonts w:eastAsia="Arial" w:cs="Arial"/>
          <w:b w:val="0"/>
        </w:rPr>
        <w:t xml:space="preserve">st maintain </w:t>
      </w:r>
      <w:r w:rsidR="00AD1D05" w:rsidRPr="48CC405B">
        <w:rPr>
          <w:rStyle w:val="StyleBold"/>
          <w:rFonts w:eastAsia="Arial" w:cs="Arial"/>
          <w:b w:val="0"/>
        </w:rPr>
        <w:t xml:space="preserve">an </w:t>
      </w:r>
      <w:r w:rsidR="00DA1E5B" w:rsidRPr="48CC405B">
        <w:rPr>
          <w:rStyle w:val="StyleBold"/>
          <w:rFonts w:eastAsia="Arial" w:cs="Arial"/>
          <w:b w:val="0"/>
        </w:rPr>
        <w:t xml:space="preserve">active SAM registration </w:t>
      </w:r>
      <w:r w:rsidR="006F5E33" w:rsidRPr="48CC405B">
        <w:rPr>
          <w:rStyle w:val="StyleBold"/>
          <w:rFonts w:eastAsia="Arial" w:cs="Arial"/>
          <w:b w:val="0"/>
        </w:rPr>
        <w:t>throughout</w:t>
      </w:r>
      <w:r w:rsidR="00DA1E5B" w:rsidRPr="48CC405B">
        <w:rPr>
          <w:rStyle w:val="StyleBold"/>
          <w:rFonts w:eastAsia="Arial" w:cs="Arial"/>
          <w:b w:val="0"/>
        </w:rPr>
        <w:t xml:space="preserve"> the time your organization has an active federal award or an application under consideration by an agency</w:t>
      </w:r>
      <w:r w:rsidR="002939F5" w:rsidRPr="48CC405B">
        <w:rPr>
          <w:rStyle w:val="StyleBold"/>
          <w:rFonts w:eastAsia="Arial" w:cs="Arial"/>
          <w:b w:val="0"/>
        </w:rPr>
        <w:t>.</w:t>
      </w:r>
      <w:r w:rsidR="00DA1E5B" w:rsidRPr="48CC405B">
        <w:rPr>
          <w:rStyle w:val="StyleBold"/>
          <w:rFonts w:eastAsia="Arial" w:cs="Arial"/>
          <w:b w:val="0"/>
        </w:rPr>
        <w:t xml:space="preserve"> </w:t>
      </w:r>
      <w:r w:rsidR="002939F5" w:rsidRPr="48CC405B">
        <w:rPr>
          <w:rStyle w:val="StyleBold"/>
          <w:rFonts w:eastAsia="Arial" w:cs="Arial"/>
          <w:b w:val="0"/>
        </w:rPr>
        <w:t xml:space="preserve">This does not apply if you are an individual or federal agency that is exempted from those requirements under </w:t>
      </w:r>
      <w:hyperlink r:id="rId51">
        <w:r w:rsidR="69A26E95" w:rsidRPr="48CC405B">
          <w:rPr>
            <w:rStyle w:val="Hyperlink"/>
            <w:rFonts w:eastAsia="Arial" w:cs="Arial"/>
          </w:rPr>
          <w:t>2 CFR § 25.1</w:t>
        </w:r>
        <w:r w:rsidR="69A26E95" w:rsidRPr="48CC405B">
          <w:rPr>
            <w:rStyle w:val="Hyperlink"/>
            <w:rFonts w:eastAsia="Arial" w:cs="Arial"/>
          </w:rPr>
          <w:t>1</w:t>
        </w:r>
        <w:r w:rsidR="69A26E95" w:rsidRPr="48CC405B">
          <w:rPr>
            <w:rStyle w:val="Hyperlink"/>
            <w:rFonts w:eastAsia="Arial" w:cs="Arial"/>
          </w:rPr>
          <w:t>0</w:t>
        </w:r>
      </w:hyperlink>
      <w:r w:rsidR="002939F5" w:rsidRPr="48CC405B">
        <w:rPr>
          <w:rStyle w:val="StyleBold"/>
          <w:rFonts w:eastAsia="Arial" w:cs="Arial"/>
          <w:b w:val="0"/>
        </w:rPr>
        <w:t>.</w:t>
      </w:r>
    </w:p>
    <w:p w14:paraId="7C39D0BA" w14:textId="40D3C6E1" w:rsidR="005E352E" w:rsidRDefault="006F282D" w:rsidP="001773D3">
      <w:pPr>
        <w:pStyle w:val="Heading2"/>
        <w:tabs>
          <w:tab w:val="clear" w:pos="720"/>
          <w:tab w:val="left" w:pos="360"/>
          <w:tab w:val="left" w:pos="1008"/>
        </w:tabs>
        <w:rPr>
          <w:rFonts w:eastAsia="Arial"/>
        </w:rPr>
      </w:pPr>
      <w:bookmarkStart w:id="186" w:name="_4.__APPLICATION"/>
      <w:bookmarkStart w:id="187" w:name="_Toc101858727"/>
      <w:bookmarkStart w:id="188" w:name="_Toc174361904"/>
      <w:bookmarkEnd w:id="186"/>
      <w:r w:rsidRPr="48CC405B">
        <w:rPr>
          <w:rFonts w:eastAsia="Arial"/>
        </w:rPr>
        <w:t>4.</w:t>
      </w:r>
      <w:r w:rsidR="00EC5931">
        <w:tab/>
      </w:r>
      <w:r w:rsidR="005E352E" w:rsidRPr="48CC405B">
        <w:rPr>
          <w:rFonts w:eastAsia="Arial"/>
        </w:rPr>
        <w:t>APPLICATION SUBMISSION REQUIREMENTS</w:t>
      </w:r>
      <w:bookmarkEnd w:id="187"/>
      <w:bookmarkEnd w:id="188"/>
      <w:r w:rsidR="005E352E" w:rsidRPr="48CC405B">
        <w:rPr>
          <w:rFonts w:eastAsia="Arial"/>
        </w:rPr>
        <w:t xml:space="preserve"> </w:t>
      </w:r>
    </w:p>
    <w:p w14:paraId="22606828" w14:textId="6D0AD5A4" w:rsidR="00BA3EA0" w:rsidRDefault="00CC2B03" w:rsidP="001773D3">
      <w:pPr>
        <w:rPr>
          <w:rFonts w:eastAsia="Arial" w:cs="Arial"/>
        </w:rPr>
      </w:pPr>
      <w:r w:rsidRPr="00F2126E">
        <w:rPr>
          <w:rStyle w:val="normaltextrun"/>
          <w:rFonts w:eastAsia="Arial" w:cs="Arial"/>
          <w:b/>
          <w:shd w:val="clear" w:color="auto" w:fill="FFFFFF"/>
        </w:rPr>
        <w:t>S</w:t>
      </w:r>
      <w:r w:rsidR="00665670" w:rsidRPr="00F2126E">
        <w:rPr>
          <w:rStyle w:val="normaltextrun"/>
          <w:rFonts w:eastAsia="Arial" w:cs="Arial"/>
          <w:b/>
          <w:shd w:val="clear" w:color="auto" w:fill="FFFFFF"/>
        </w:rPr>
        <w:t xml:space="preserve">ubmit your application no later than </w:t>
      </w:r>
      <w:r w:rsidR="005E352E" w:rsidRPr="00F2126E">
        <w:rPr>
          <w:rFonts w:eastAsia="Arial" w:cs="Arial"/>
          <w:b/>
        </w:rPr>
        <w:t>11:59 PM</w:t>
      </w:r>
      <w:r w:rsidR="005E352E" w:rsidRPr="00F2126E">
        <w:rPr>
          <w:rFonts w:eastAsia="Arial" w:cs="Arial"/>
        </w:rPr>
        <w:t xml:space="preserve"> (Eastern Time) on </w:t>
      </w:r>
      <w:r w:rsidR="001C566A">
        <w:rPr>
          <w:rFonts w:eastAsia="Arial" w:cs="Arial"/>
          <w:b/>
          <w:bCs/>
        </w:rPr>
        <w:t>September 9</w:t>
      </w:r>
      <w:r w:rsidR="00A55AB6" w:rsidRPr="00A55AB6">
        <w:rPr>
          <w:rFonts w:eastAsia="Arial" w:cs="Arial"/>
          <w:b/>
          <w:bCs/>
        </w:rPr>
        <w:t>, 2024</w:t>
      </w:r>
      <w:r w:rsidR="0010638D" w:rsidRPr="00D8072C">
        <w:rPr>
          <w:rFonts w:eastAsia="Arial" w:cs="Arial"/>
          <w:b/>
          <w:bCs/>
          <w:szCs w:val="24"/>
        </w:rPr>
        <w:t>.</w:t>
      </w:r>
      <w:r w:rsidR="0010638D">
        <w:rPr>
          <w:rFonts w:eastAsia="Arial" w:cs="Arial"/>
          <w:b/>
          <w:bCs/>
          <w:szCs w:val="24"/>
        </w:rPr>
        <w:t xml:space="preserve"> </w:t>
      </w:r>
    </w:p>
    <w:p w14:paraId="327087F2" w14:textId="71FD7898" w:rsidR="00316848" w:rsidRDefault="00AD1D05" w:rsidP="001773D3">
      <w:pPr>
        <w:rPr>
          <w:rFonts w:eastAsia="Arial" w:cs="Arial"/>
        </w:rPr>
      </w:pPr>
      <w:r w:rsidRPr="48CC405B">
        <w:rPr>
          <w:rFonts w:eastAsia="Arial" w:cs="Arial"/>
        </w:rPr>
        <w:t xml:space="preserve">If you have been granted permission to submit a paper copy, the application must </w:t>
      </w:r>
      <w:r w:rsidR="009C4FD4" w:rsidRPr="48CC405B">
        <w:rPr>
          <w:rFonts w:eastAsia="Arial" w:cs="Arial"/>
        </w:rPr>
        <w:t>b</w:t>
      </w:r>
      <w:r w:rsidRPr="48CC405B">
        <w:rPr>
          <w:rFonts w:eastAsia="Arial" w:cs="Arial"/>
        </w:rPr>
        <w:t>e received by the above date</w:t>
      </w:r>
      <w:r w:rsidR="009C4FD4" w:rsidRPr="48CC405B">
        <w:rPr>
          <w:rFonts w:eastAsia="Arial" w:cs="Arial"/>
        </w:rPr>
        <w:t xml:space="preserve"> and time</w:t>
      </w:r>
      <w:r w:rsidR="0010638D">
        <w:rPr>
          <w:rFonts w:eastAsia="Arial" w:cs="Arial"/>
        </w:rPr>
        <w:t xml:space="preserve">. </w:t>
      </w:r>
      <w:r w:rsidR="00DD3F01" w:rsidRPr="004A46AC">
        <w:rPr>
          <w:rFonts w:eastAsia="Arial" w:cs="Arial"/>
        </w:rPr>
        <w:t xml:space="preserve">Refer to </w:t>
      </w:r>
      <w:hyperlink r:id="rId52" w:anchor="page=4" w:history="1">
        <w:r w:rsidR="004A46AC" w:rsidRPr="004A46AC">
          <w:rPr>
            <w:rStyle w:val="Hyperlink"/>
            <w:rFonts w:cs="Arial"/>
            <w:i/>
            <w:iCs/>
          </w:rPr>
          <w:t>Sec</w:t>
        </w:r>
        <w:r w:rsidR="004A46AC" w:rsidRPr="004A46AC">
          <w:rPr>
            <w:rStyle w:val="Hyperlink"/>
            <w:rFonts w:cs="Arial"/>
            <w:i/>
            <w:iCs/>
          </w:rPr>
          <w:t>t</w:t>
        </w:r>
        <w:r w:rsidR="004A46AC" w:rsidRPr="004A46AC">
          <w:rPr>
            <w:rStyle w:val="Hyperlink"/>
            <w:rFonts w:cs="Arial"/>
            <w:i/>
            <w:iCs/>
          </w:rPr>
          <w:t>ion</w:t>
        </w:r>
        <w:r w:rsidR="004A46AC" w:rsidRPr="00923AB8">
          <w:rPr>
            <w:rStyle w:val="Hyperlink"/>
            <w:rFonts w:cs="Arial"/>
            <w:i/>
            <w:iCs/>
          </w:rPr>
          <w:t xml:space="preserve"> A</w:t>
        </w:r>
      </w:hyperlink>
      <w:r w:rsidR="004A46AC" w:rsidRPr="004A46AC">
        <w:rPr>
          <w:rStyle w:val="Hyperlink"/>
          <w:rFonts w:cs="Arial"/>
          <w:i/>
          <w:iCs/>
          <w:u w:val="none"/>
        </w:rPr>
        <w:t xml:space="preserve"> </w:t>
      </w:r>
      <w:r w:rsidR="007C1AE8" w:rsidRPr="004A46AC">
        <w:rPr>
          <w:rFonts w:eastAsia="Arial" w:cs="Arial"/>
          <w:i/>
        </w:rPr>
        <w:t>of</w:t>
      </w:r>
      <w:r w:rsidR="0088180A" w:rsidRPr="48CC405B">
        <w:rPr>
          <w:rFonts w:eastAsia="Arial" w:cs="Arial"/>
          <w:i/>
        </w:rPr>
        <w:t xml:space="preserve"> the Application Guide</w:t>
      </w:r>
      <w:r w:rsidR="0088180A" w:rsidRPr="48CC405B">
        <w:rPr>
          <w:rFonts w:eastAsia="Arial" w:cs="Arial"/>
        </w:rPr>
        <w:t xml:space="preserve"> </w:t>
      </w:r>
      <w:r w:rsidRPr="48CC405B">
        <w:rPr>
          <w:rFonts w:eastAsia="Arial" w:cs="Arial"/>
        </w:rPr>
        <w:t>for</w:t>
      </w:r>
      <w:r w:rsidR="005376B2" w:rsidRPr="48CC405B">
        <w:rPr>
          <w:rFonts w:eastAsia="Arial" w:cs="Arial"/>
        </w:rPr>
        <w:t xml:space="preserve"> i</w:t>
      </w:r>
      <w:r w:rsidRPr="48CC405B">
        <w:rPr>
          <w:rFonts w:eastAsia="Arial" w:cs="Arial"/>
        </w:rPr>
        <w:t xml:space="preserve">nformation </w:t>
      </w:r>
      <w:r w:rsidR="009C4FD4" w:rsidRPr="48CC405B">
        <w:rPr>
          <w:rFonts w:eastAsia="Arial" w:cs="Arial"/>
        </w:rPr>
        <w:t>on</w:t>
      </w:r>
      <w:r w:rsidRPr="48CC405B">
        <w:rPr>
          <w:rFonts w:eastAsia="Arial" w:cs="Arial"/>
        </w:rPr>
        <w:t xml:space="preserve"> how to</w:t>
      </w:r>
      <w:r w:rsidR="00880EDE" w:rsidRPr="48CC405B">
        <w:rPr>
          <w:rFonts w:eastAsia="Arial" w:cs="Arial"/>
        </w:rPr>
        <w:t xml:space="preserve"> </w:t>
      </w:r>
      <w:r w:rsidR="009A08EB" w:rsidRPr="48CC405B">
        <w:rPr>
          <w:rFonts w:eastAsia="Arial" w:cs="Arial"/>
        </w:rPr>
        <w:t>apply</w:t>
      </w:r>
      <w:r w:rsidRPr="48CC405B">
        <w:rPr>
          <w:rFonts w:eastAsia="Arial" w:cs="Arial"/>
        </w:rPr>
        <w:t>.</w:t>
      </w:r>
    </w:p>
    <w:tbl>
      <w:tblPr>
        <w:tblStyle w:val="TableGrid"/>
        <w:tblW w:w="0" w:type="auto"/>
        <w:tblLook w:val="04A0" w:firstRow="1" w:lastRow="0" w:firstColumn="1" w:lastColumn="0" w:noHBand="0" w:noVBand="1"/>
      </w:tblPr>
      <w:tblGrid>
        <w:gridCol w:w="9350"/>
      </w:tblGrid>
      <w:tr w:rsidR="0088180A" w14:paraId="601AAB4A" w14:textId="77777777" w:rsidTr="0088180A">
        <w:tc>
          <w:tcPr>
            <w:tcW w:w="9350" w:type="dxa"/>
          </w:tcPr>
          <w:p w14:paraId="1E69E8E4" w14:textId="7B7D95E4" w:rsidR="0088180A" w:rsidRPr="00880EDE" w:rsidRDefault="18265A48" w:rsidP="0088180A">
            <w:pPr>
              <w:rPr>
                <w:rFonts w:eastAsia="Arial" w:cs="Arial"/>
              </w:rPr>
            </w:pPr>
            <w:bookmarkStart w:id="189" w:name="_Hlk149220851"/>
            <w:r w:rsidRPr="48CC405B">
              <w:rPr>
                <w:rFonts w:eastAsia="Arial" w:cs="Arial"/>
                <w:b/>
                <w:bCs/>
              </w:rPr>
              <w:t xml:space="preserve">All applicants MUST be registered with NIH’s </w:t>
            </w:r>
            <w:hyperlink r:id="rId53">
              <w:proofErr w:type="spellStart"/>
              <w:r w:rsidRPr="00390345">
                <w:rPr>
                  <w:rStyle w:val="Hyperlink"/>
                  <w:rFonts w:eastAsia="Arial" w:cs="Arial"/>
                  <w:b/>
                  <w:bCs/>
                </w:rPr>
                <w:t>eRA</w:t>
              </w:r>
              <w:proofErr w:type="spellEnd"/>
              <w:r w:rsidRPr="00390345">
                <w:rPr>
                  <w:rStyle w:val="Hyperlink"/>
                  <w:rFonts w:eastAsia="Arial" w:cs="Arial"/>
                  <w:b/>
                  <w:bCs/>
                </w:rPr>
                <w:t xml:space="preserve"> </w:t>
              </w:r>
              <w:r w:rsidRPr="00390345">
                <w:rPr>
                  <w:rStyle w:val="Hyperlink"/>
                  <w:rFonts w:eastAsia="Arial" w:cs="Arial"/>
                  <w:b/>
                  <w:bCs/>
                </w:rPr>
                <w:t>C</w:t>
              </w:r>
              <w:r w:rsidRPr="00390345">
                <w:rPr>
                  <w:rStyle w:val="Hyperlink"/>
                  <w:rFonts w:eastAsia="Arial" w:cs="Arial"/>
                  <w:b/>
                  <w:bCs/>
                </w:rPr>
                <w:t>ommons</w:t>
              </w:r>
            </w:hyperlink>
            <w:r w:rsidRPr="00390345">
              <w:rPr>
                <w:rFonts w:eastAsia="Arial" w:cs="Arial"/>
                <w:b/>
                <w:bCs/>
              </w:rPr>
              <w:t xml:space="preserve">, </w:t>
            </w:r>
            <w:hyperlink r:id="rId54" w:history="1">
              <w:r w:rsidR="00390345" w:rsidRPr="00390345">
                <w:rPr>
                  <w:rStyle w:val="Hyperlink"/>
                  <w:b/>
                  <w:bCs/>
                </w:rPr>
                <w:t>Gran</w:t>
              </w:r>
              <w:r w:rsidR="00390345" w:rsidRPr="00390345">
                <w:rPr>
                  <w:rStyle w:val="Hyperlink"/>
                  <w:b/>
                  <w:bCs/>
                </w:rPr>
                <w:t>t</w:t>
              </w:r>
              <w:r w:rsidR="00390345" w:rsidRPr="00390345">
                <w:rPr>
                  <w:rStyle w:val="Hyperlink"/>
                  <w:b/>
                  <w:bCs/>
                </w:rPr>
                <w:t>s.gov</w:t>
              </w:r>
            </w:hyperlink>
            <w:r w:rsidR="00D2154B">
              <w:rPr>
                <w:rFonts w:eastAsia="Arial" w:cs="Arial"/>
                <w:b/>
                <w:bCs/>
              </w:rPr>
              <w:t xml:space="preserve"> </w:t>
            </w:r>
            <w:r w:rsidRPr="48CC405B">
              <w:rPr>
                <w:rFonts w:eastAsia="Arial" w:cs="Arial"/>
                <w:b/>
                <w:bCs/>
              </w:rPr>
              <w:t xml:space="preserve">, </w:t>
            </w:r>
            <w:r w:rsidRPr="48CC405B">
              <w:rPr>
                <w:rFonts w:eastAsia="Arial" w:cs="Arial"/>
              </w:rPr>
              <w:t>and the System for Award Management (</w:t>
            </w:r>
            <w:hyperlink r:id="rId55">
              <w:r w:rsidRPr="48CC405B">
                <w:rPr>
                  <w:rStyle w:val="Hyperlink"/>
                  <w:rFonts w:eastAsia="Arial" w:cs="Arial"/>
                  <w:b/>
                  <w:bCs/>
                </w:rPr>
                <w:t>SA</w:t>
              </w:r>
              <w:r w:rsidRPr="48CC405B">
                <w:rPr>
                  <w:rStyle w:val="Hyperlink"/>
                  <w:rFonts w:eastAsia="Arial" w:cs="Arial"/>
                  <w:b/>
                  <w:bCs/>
                </w:rPr>
                <w:t>M</w:t>
              </w:r>
              <w:r w:rsidRPr="48CC405B">
                <w:rPr>
                  <w:rStyle w:val="Hyperlink"/>
                  <w:rFonts w:eastAsia="Arial" w:cs="Arial"/>
                  <w:b/>
                  <w:bCs/>
                </w:rPr>
                <w:t>.gov</w:t>
              </w:r>
            </w:hyperlink>
            <w:r w:rsidRPr="48CC405B">
              <w:rPr>
                <w:rFonts w:eastAsia="Arial" w:cs="Arial"/>
                <w:u w:val="single"/>
              </w:rPr>
              <w:t>)</w:t>
            </w:r>
            <w:r w:rsidRPr="48CC405B">
              <w:rPr>
                <w:rFonts w:eastAsia="Arial" w:cs="Arial"/>
              </w:rPr>
              <w:t xml:space="preserve"> </w:t>
            </w:r>
            <w:r w:rsidRPr="48CC405B">
              <w:rPr>
                <w:rFonts w:eastAsia="Arial" w:cs="Arial"/>
                <w:b/>
                <w:bCs/>
              </w:rPr>
              <w:t>in order to submit this application</w:t>
            </w:r>
            <w:r w:rsidR="0010638D">
              <w:rPr>
                <w:rFonts w:eastAsia="Arial" w:cs="Arial"/>
                <w:b/>
                <w:bCs/>
              </w:rPr>
              <w:t xml:space="preserve">. </w:t>
            </w:r>
            <w:r w:rsidR="0088180A" w:rsidRPr="48CC405B">
              <w:rPr>
                <w:rFonts w:eastAsia="Arial" w:cs="Arial"/>
              </w:rPr>
              <w:t xml:space="preserve">The process could take up to </w:t>
            </w:r>
            <w:r w:rsidR="00524CAC">
              <w:rPr>
                <w:rFonts w:eastAsia="Arial" w:cs="Arial"/>
              </w:rPr>
              <w:t>6</w:t>
            </w:r>
            <w:r w:rsidR="00524CAC" w:rsidRPr="48CC405B">
              <w:rPr>
                <w:rFonts w:eastAsia="Arial" w:cs="Arial"/>
              </w:rPr>
              <w:t xml:space="preserve"> </w:t>
            </w:r>
            <w:r w:rsidR="0088180A" w:rsidRPr="48CC405B">
              <w:rPr>
                <w:rFonts w:eastAsia="Arial" w:cs="Arial"/>
              </w:rPr>
              <w:t>weeks</w:t>
            </w:r>
            <w:r w:rsidR="0010638D">
              <w:rPr>
                <w:rFonts w:eastAsia="Arial" w:cs="Arial"/>
                <w:b/>
              </w:rPr>
              <w:t xml:space="preserve">. </w:t>
            </w:r>
            <w:r w:rsidR="0088180A" w:rsidRPr="48CC405B">
              <w:rPr>
                <w:rFonts w:eastAsia="Arial" w:cs="Arial"/>
              </w:rPr>
              <w:t>(</w:t>
            </w:r>
            <w:r w:rsidR="0088180A" w:rsidRPr="004A46AC">
              <w:rPr>
                <w:rFonts w:eastAsia="Arial" w:cs="Arial"/>
              </w:rPr>
              <w:t xml:space="preserve">See </w:t>
            </w:r>
            <w:hyperlink r:id="rId56" w:anchor="page=4" w:history="1">
              <w:r w:rsidR="004A46AC" w:rsidRPr="004A46AC">
                <w:rPr>
                  <w:rStyle w:val="Hyperlink"/>
                  <w:rFonts w:cs="Arial"/>
                  <w:i/>
                  <w:iCs/>
                </w:rPr>
                <w:t>Secti</w:t>
              </w:r>
              <w:r w:rsidR="004A46AC" w:rsidRPr="004A46AC">
                <w:rPr>
                  <w:rStyle w:val="Hyperlink"/>
                  <w:rFonts w:cs="Arial"/>
                  <w:i/>
                  <w:iCs/>
                </w:rPr>
                <w:t>o</w:t>
              </w:r>
              <w:r w:rsidR="004A46AC" w:rsidRPr="004A46AC">
                <w:rPr>
                  <w:rStyle w:val="Hyperlink"/>
                  <w:rFonts w:cs="Arial"/>
                  <w:i/>
                  <w:iCs/>
                </w:rPr>
                <w:t>n A</w:t>
              </w:r>
            </w:hyperlink>
            <w:r w:rsidR="00E77D95" w:rsidRPr="004A46AC">
              <w:rPr>
                <w:rFonts w:eastAsia="Arial" w:cs="Arial"/>
                <w:i/>
              </w:rPr>
              <w:t xml:space="preserve"> </w:t>
            </w:r>
            <w:r w:rsidR="00784CBD" w:rsidRPr="004A46AC">
              <w:rPr>
                <w:rFonts w:eastAsia="Arial" w:cs="Arial"/>
                <w:i/>
              </w:rPr>
              <w:t>of</w:t>
            </w:r>
            <w:r w:rsidR="00E77D95" w:rsidRPr="48CC405B">
              <w:rPr>
                <w:rFonts w:eastAsia="Arial" w:cs="Arial"/>
                <w:i/>
              </w:rPr>
              <w:t xml:space="preserve"> the </w:t>
            </w:r>
            <w:r w:rsidR="0088180A" w:rsidRPr="48CC405B">
              <w:rPr>
                <w:rFonts w:eastAsia="Arial" w:cs="Arial"/>
                <w:i/>
              </w:rPr>
              <w:t>Application Guide</w:t>
            </w:r>
            <w:r w:rsidR="0088180A" w:rsidRPr="48CC405B">
              <w:rPr>
                <w:rFonts w:eastAsia="Arial" w:cs="Arial"/>
              </w:rPr>
              <w:t xml:space="preserve"> for all registration requirements</w:t>
            </w:r>
            <w:r w:rsidR="00923AB8">
              <w:rPr>
                <w:rFonts w:eastAsia="Arial" w:cs="Arial"/>
              </w:rPr>
              <w:t>.</w:t>
            </w:r>
            <w:r w:rsidR="0088180A" w:rsidRPr="48CC405B">
              <w:rPr>
                <w:rFonts w:eastAsia="Arial" w:cs="Arial"/>
              </w:rPr>
              <w:t>)</w:t>
            </w:r>
            <w:r w:rsidR="0010638D">
              <w:rPr>
                <w:rFonts w:eastAsia="Arial" w:cs="Arial"/>
              </w:rPr>
              <w:t xml:space="preserve"> </w:t>
            </w:r>
          </w:p>
          <w:p w14:paraId="601823E8" w14:textId="3B7140ED" w:rsidR="0088180A" w:rsidRPr="00880EDE" w:rsidRDefault="0088180A" w:rsidP="0088180A">
            <w:pPr>
              <w:rPr>
                <w:rFonts w:eastAsia="Arial" w:cs="Arial"/>
                <w:b/>
              </w:rPr>
            </w:pPr>
            <w:r w:rsidRPr="48CC405B">
              <w:rPr>
                <w:rFonts w:eastAsia="Arial" w:cs="Arial"/>
                <w:b/>
              </w:rPr>
              <w:t>If an applicant is not currently registered with the eRA Commons, Grants.gov, and/or SAM.gov, the registration process MUST be started immediately</w:t>
            </w:r>
            <w:r w:rsidR="0010638D">
              <w:rPr>
                <w:rFonts w:eastAsia="Arial" w:cs="Arial"/>
                <w:b/>
              </w:rPr>
              <w:t xml:space="preserve">. </w:t>
            </w:r>
            <w:r w:rsidRPr="48CC405B">
              <w:rPr>
                <w:rFonts w:eastAsia="Arial" w:cs="Arial"/>
                <w:b/>
              </w:rPr>
              <w:t>If an applicant is already registered in these systems, confirm the SAM registration is still active and the Grants.gov and eRA Commons accounts can be accessed</w:t>
            </w:r>
            <w:r w:rsidR="0010638D">
              <w:rPr>
                <w:rFonts w:eastAsia="Arial" w:cs="Arial"/>
                <w:b/>
              </w:rPr>
              <w:t xml:space="preserve">. </w:t>
            </w:r>
          </w:p>
          <w:p w14:paraId="19265426" w14:textId="1129E34A" w:rsidR="0088180A" w:rsidRPr="00880EDE" w:rsidRDefault="0088180A" w:rsidP="002738EC">
            <w:pPr>
              <w:spacing w:after="120"/>
              <w:rPr>
                <w:rFonts w:eastAsia="Arial" w:cs="Arial"/>
                <w:b/>
              </w:rPr>
            </w:pPr>
            <w:r w:rsidRPr="48CC405B">
              <w:rPr>
                <w:rFonts w:eastAsia="Arial" w:cs="Arial"/>
                <w:b/>
              </w:rPr>
              <w:t xml:space="preserve">WARNING: </w:t>
            </w:r>
            <w:r w:rsidR="002738EC">
              <w:rPr>
                <w:rFonts w:eastAsia="Arial" w:cs="Arial"/>
                <w:b/>
              </w:rPr>
              <w:t>TO SUBMIT AN APPLICATION, THE FOLLOWING TASKS MUST BE COMPLETED BY THE NOFO DEADLINE</w:t>
            </w:r>
            <w:r w:rsidRPr="48CC405B">
              <w:rPr>
                <w:rFonts w:eastAsia="Arial" w:cs="Arial"/>
                <w:b/>
              </w:rPr>
              <w:t>:</w:t>
            </w:r>
          </w:p>
          <w:p w14:paraId="6E76F99D" w14:textId="77777777" w:rsidR="0088180A" w:rsidRPr="00880EDE" w:rsidRDefault="0088180A" w:rsidP="00403BCA">
            <w:pPr>
              <w:numPr>
                <w:ilvl w:val="0"/>
                <w:numId w:val="17"/>
              </w:numPr>
              <w:spacing w:after="120"/>
              <w:rPr>
                <w:rFonts w:eastAsia="Arial" w:cs="Arial"/>
                <w:b/>
              </w:rPr>
            </w:pPr>
            <w:r w:rsidRPr="48CC405B">
              <w:rPr>
                <w:rFonts w:eastAsia="Arial" w:cs="Arial"/>
                <w:b/>
              </w:rPr>
              <w:t xml:space="preserve">The applicant organization MUST be registered in NIH’s eRA </w:t>
            </w:r>
            <w:proofErr w:type="gramStart"/>
            <w:r w:rsidRPr="48CC405B">
              <w:rPr>
                <w:rFonts w:eastAsia="Arial" w:cs="Arial"/>
                <w:b/>
              </w:rPr>
              <w:t>Commons;</w:t>
            </w:r>
            <w:proofErr w:type="gramEnd"/>
          </w:p>
          <w:p w14:paraId="6552E4A2" w14:textId="77777777" w:rsidR="0088180A" w:rsidRPr="00E0663B" w:rsidRDefault="0088180A" w:rsidP="002738EC">
            <w:pPr>
              <w:spacing w:after="120"/>
              <w:ind w:left="720"/>
              <w:rPr>
                <w:rFonts w:eastAsia="Arial" w:cs="Arial"/>
                <w:b/>
              </w:rPr>
            </w:pPr>
            <w:r w:rsidRPr="48CC405B">
              <w:rPr>
                <w:rFonts w:eastAsia="Arial" w:cs="Arial"/>
                <w:b/>
              </w:rPr>
              <w:t xml:space="preserve"> AND</w:t>
            </w:r>
          </w:p>
          <w:p w14:paraId="381A0A92" w14:textId="77777777" w:rsidR="0088180A" w:rsidRPr="00E0663B" w:rsidRDefault="0088180A" w:rsidP="00403BCA">
            <w:pPr>
              <w:numPr>
                <w:ilvl w:val="0"/>
                <w:numId w:val="17"/>
              </w:numPr>
              <w:spacing w:after="120"/>
              <w:rPr>
                <w:rFonts w:eastAsia="Arial" w:cs="Arial"/>
                <w:b/>
              </w:rPr>
            </w:pPr>
            <w:r w:rsidRPr="48CC405B">
              <w:rPr>
                <w:rFonts w:eastAsia="Arial" w:cs="Arial"/>
                <w:b/>
              </w:rPr>
              <w:t>The Project Director MUST have an active eRA Commons account (with the PI role) affiliated with the organization in eRA Commons.</w:t>
            </w:r>
          </w:p>
          <w:p w14:paraId="5A145635" w14:textId="0F11F826" w:rsidR="0088180A" w:rsidRPr="002738EC" w:rsidRDefault="002738EC" w:rsidP="0088180A">
            <w:pPr>
              <w:rPr>
                <w:rFonts w:eastAsia="Arial" w:cs="Arial"/>
                <w:b/>
              </w:rPr>
            </w:pPr>
            <w:r w:rsidRPr="002738EC">
              <w:rPr>
                <w:rFonts w:eastAsia="Arial" w:cs="Arial"/>
                <w:b/>
              </w:rPr>
              <w:t>There are no exceptions to this requirement.</w:t>
            </w:r>
          </w:p>
          <w:p w14:paraId="507CD596" w14:textId="3AC695C9" w:rsidR="0088180A" w:rsidRDefault="0088180A" w:rsidP="0088180A">
            <w:pPr>
              <w:rPr>
                <w:rFonts w:eastAsia="Arial" w:cs="Arial"/>
              </w:rPr>
            </w:pPr>
            <w:r w:rsidRPr="48CC405B">
              <w:rPr>
                <w:rFonts w:eastAsia="Arial" w:cs="Arial"/>
                <w:b/>
              </w:rPr>
              <w:t>DO NOT WAIT UNTIL THE LAST MINUTE TO SUBMIT</w:t>
            </w:r>
            <w:r w:rsidR="002738EC">
              <w:rPr>
                <w:rFonts w:eastAsia="Arial" w:cs="Arial"/>
                <w:b/>
              </w:rPr>
              <w:t xml:space="preserve"> YOUR </w:t>
            </w:r>
            <w:r w:rsidRPr="48CC405B">
              <w:rPr>
                <w:rFonts w:eastAsia="Arial" w:cs="Arial"/>
                <w:b/>
              </w:rPr>
              <w:t>APPLICATION</w:t>
            </w:r>
            <w:r w:rsidR="0010638D">
              <w:rPr>
                <w:rFonts w:eastAsia="Arial" w:cs="Arial"/>
                <w:b/>
              </w:rPr>
              <w:t xml:space="preserve">. </w:t>
            </w:r>
            <w:r w:rsidRPr="48CC405B">
              <w:rPr>
                <w:rFonts w:eastAsia="Arial" w:cs="Arial"/>
                <w:b/>
              </w:rPr>
              <w:t>Waiting until the last minute may result in the application not being received</w:t>
            </w:r>
            <w:r w:rsidR="002738EC">
              <w:rPr>
                <w:rFonts w:eastAsia="Arial" w:cs="Arial"/>
                <w:b/>
              </w:rPr>
              <w:t xml:space="preserve"> and accepted </w:t>
            </w:r>
            <w:r w:rsidRPr="48CC405B">
              <w:rPr>
                <w:rFonts w:eastAsia="Arial" w:cs="Arial"/>
                <w:b/>
              </w:rPr>
              <w:t>without errors by the deadline</w:t>
            </w:r>
            <w:r w:rsidR="0010638D">
              <w:rPr>
                <w:rFonts w:eastAsia="Arial" w:cs="Arial"/>
                <w:b/>
              </w:rPr>
              <w:t xml:space="preserve">. </w:t>
            </w:r>
          </w:p>
        </w:tc>
      </w:tr>
    </w:tbl>
    <w:p w14:paraId="11E426D0" w14:textId="69A244E1" w:rsidR="0037741F" w:rsidRDefault="0037741F" w:rsidP="00403BCA">
      <w:pPr>
        <w:pStyle w:val="Heading2"/>
        <w:numPr>
          <w:ilvl w:val="0"/>
          <w:numId w:val="28"/>
        </w:numPr>
        <w:tabs>
          <w:tab w:val="clear" w:pos="720"/>
          <w:tab w:val="left" w:pos="360"/>
        </w:tabs>
        <w:spacing w:before="120" w:after="120"/>
        <w:contextualSpacing/>
        <w:rPr>
          <w:rFonts w:eastAsia="Arial"/>
        </w:rPr>
      </w:pPr>
      <w:bookmarkStart w:id="190" w:name="_Toc81925756"/>
      <w:bookmarkStart w:id="191" w:name="_Toc81983286"/>
      <w:bookmarkStart w:id="192" w:name="_Toc81983384"/>
      <w:bookmarkStart w:id="193" w:name="_3._FUNDING_LIMITATIONS/RESTRICTIONS"/>
      <w:bookmarkStart w:id="194" w:name="_3._FUNDING_LIMITATIONS/RESTRICTIONS_1"/>
      <w:bookmarkStart w:id="195" w:name="_FUNDING_LIMITATIONS/RESTRICTIONS"/>
      <w:bookmarkStart w:id="196" w:name="_Toc485307388"/>
      <w:bookmarkStart w:id="197" w:name="_Toc81577280"/>
      <w:bookmarkStart w:id="198" w:name="_Toc101858728"/>
      <w:bookmarkStart w:id="199" w:name="Funding_Limitations_Restrictions"/>
      <w:bookmarkStart w:id="200" w:name="_Toc174361905"/>
      <w:bookmarkEnd w:id="173"/>
      <w:bookmarkEnd w:id="180"/>
      <w:bookmarkEnd w:id="181"/>
      <w:bookmarkEnd w:id="182"/>
      <w:bookmarkEnd w:id="183"/>
      <w:bookmarkEnd w:id="189"/>
      <w:bookmarkEnd w:id="190"/>
      <w:bookmarkEnd w:id="191"/>
      <w:bookmarkEnd w:id="192"/>
      <w:bookmarkEnd w:id="193"/>
      <w:bookmarkEnd w:id="194"/>
      <w:bookmarkEnd w:id="195"/>
      <w:r w:rsidRPr="48CC405B">
        <w:rPr>
          <w:rFonts w:eastAsia="Arial"/>
        </w:rPr>
        <w:t>FUNDING LIMITATIONS/RESTRICTIONS</w:t>
      </w:r>
      <w:bookmarkEnd w:id="196"/>
      <w:bookmarkEnd w:id="197"/>
      <w:bookmarkEnd w:id="198"/>
      <w:bookmarkEnd w:id="199"/>
      <w:bookmarkEnd w:id="200"/>
    </w:p>
    <w:p w14:paraId="78B1B5CD" w14:textId="301803DE" w:rsidR="003B3AA6" w:rsidRDefault="000D4C55" w:rsidP="0013732F">
      <w:pPr>
        <w:pStyle w:val="ListBullet"/>
        <w:tabs>
          <w:tab w:val="left" w:pos="1080"/>
        </w:tabs>
        <w:rPr>
          <w:rFonts w:eastAsia="Arial" w:cs="Arial"/>
        </w:rPr>
      </w:pPr>
      <w:bookmarkStart w:id="201" w:name="_Hlk143595942"/>
      <w:r w:rsidRPr="48CC405B">
        <w:rPr>
          <w:rFonts w:eastAsia="Arial" w:cs="Arial"/>
        </w:rPr>
        <w:t xml:space="preserve">The funding restrictions for this project </w:t>
      </w:r>
      <w:r w:rsidR="00AA5AD8" w:rsidRPr="48CC405B">
        <w:rPr>
          <w:rFonts w:eastAsia="Arial" w:cs="Arial"/>
        </w:rPr>
        <w:t xml:space="preserve">must be identified </w:t>
      </w:r>
      <w:r w:rsidR="00F46888" w:rsidRPr="48CC405B">
        <w:rPr>
          <w:rFonts w:eastAsia="Arial" w:cs="Arial"/>
        </w:rPr>
        <w:t>in your budget</w:t>
      </w:r>
      <w:r w:rsidR="000B67D2" w:rsidRPr="48CC405B">
        <w:rPr>
          <w:rFonts w:eastAsia="Arial" w:cs="Arial"/>
        </w:rPr>
        <w:t xml:space="preserve"> for the following</w:t>
      </w:r>
      <w:r w:rsidR="003D446A" w:rsidRPr="48CC405B">
        <w:rPr>
          <w:rFonts w:eastAsia="Arial" w:cs="Arial"/>
        </w:rPr>
        <w:t>:</w:t>
      </w:r>
      <w:r w:rsidR="003B3AA6">
        <w:rPr>
          <w:rFonts w:eastAsia="Arial" w:cs="Arial"/>
        </w:rPr>
        <w:br w:type="page"/>
      </w:r>
    </w:p>
    <w:p w14:paraId="77957A51" w14:textId="727FEB74" w:rsidR="00617AA5" w:rsidRDefault="00617AA5" w:rsidP="0013732F">
      <w:pPr>
        <w:pStyle w:val="ListBullet"/>
        <w:numPr>
          <w:ilvl w:val="0"/>
          <w:numId w:val="6"/>
        </w:numPr>
        <w:tabs>
          <w:tab w:val="left" w:pos="1080"/>
        </w:tabs>
        <w:ind w:left="720"/>
        <w:rPr>
          <w:rFonts w:eastAsia="Arial" w:cs="Arial"/>
        </w:rPr>
      </w:pPr>
      <w:bookmarkStart w:id="202" w:name="_Hlk143596013"/>
      <w:bookmarkEnd w:id="201"/>
      <w:r w:rsidRPr="48CC405B">
        <w:rPr>
          <w:rFonts w:eastAsia="Arial" w:cs="Arial"/>
        </w:rPr>
        <w:lastRenderedPageBreak/>
        <w:t>Food can be included as a necessary expense</w:t>
      </w:r>
      <w:r w:rsidRPr="48CC405B">
        <w:rPr>
          <w:rStyle w:val="FootnoteReference"/>
          <w:rFonts w:eastAsia="Arial" w:cs="Arial"/>
        </w:rPr>
        <w:footnoteReference w:id="12"/>
      </w:r>
      <w:r w:rsidRPr="48CC405B">
        <w:rPr>
          <w:rFonts w:eastAsia="Arial" w:cs="Arial"/>
        </w:rPr>
        <w:t xml:space="preserve"> for individuals receiving SAMHSA funded mental and/or substance use disorder treatment services, not to exceed $10.00 per person per da</w:t>
      </w:r>
      <w:r w:rsidR="0086443A" w:rsidRPr="48CC405B">
        <w:rPr>
          <w:rFonts w:eastAsia="Arial" w:cs="Arial"/>
        </w:rPr>
        <w:t>y</w:t>
      </w:r>
      <w:r w:rsidR="00B55999">
        <w:rPr>
          <w:rFonts w:eastAsia="Arial" w:cs="Arial"/>
        </w:rPr>
        <w:t>.</w:t>
      </w:r>
    </w:p>
    <w:bookmarkEnd w:id="202"/>
    <w:p w14:paraId="3F0B863E" w14:textId="6F7E9297" w:rsidR="00840B22" w:rsidRDefault="00840B22" w:rsidP="0013732F">
      <w:pPr>
        <w:tabs>
          <w:tab w:val="left" w:pos="1008"/>
        </w:tabs>
        <w:rPr>
          <w:rStyle w:val="Hyperlink"/>
          <w:rFonts w:cs="Arial"/>
          <w:b/>
          <w:bCs/>
          <w:color w:val="auto"/>
          <w:u w:val="none"/>
        </w:rPr>
      </w:pPr>
      <w:r w:rsidRPr="00840B22">
        <w:rPr>
          <w:rStyle w:val="StyleBold"/>
          <w:rFonts w:cs="Arial"/>
        </w:rPr>
        <w:t xml:space="preserve">You must also comply with SAMHSA’s Standards for Financial Management and Standard Funding Restrictions in </w:t>
      </w:r>
      <w:hyperlink r:id="rId57" w:anchor="page=36" w:history="1">
        <w:r w:rsidRPr="00840B22">
          <w:rPr>
            <w:rStyle w:val="Hyperlink"/>
            <w:rFonts w:cs="Arial"/>
            <w:b/>
            <w:bCs/>
            <w:i/>
            <w:iCs/>
          </w:rPr>
          <w:t>Se</w:t>
        </w:r>
        <w:r w:rsidRPr="00840B22">
          <w:rPr>
            <w:rStyle w:val="Hyperlink"/>
            <w:rFonts w:cs="Arial"/>
            <w:b/>
            <w:bCs/>
            <w:i/>
            <w:iCs/>
          </w:rPr>
          <w:t>c</w:t>
        </w:r>
        <w:r w:rsidRPr="00840B22">
          <w:rPr>
            <w:rStyle w:val="Hyperlink"/>
            <w:rFonts w:cs="Arial"/>
            <w:b/>
            <w:bCs/>
            <w:i/>
            <w:iCs/>
          </w:rPr>
          <w:t>tion H</w:t>
        </w:r>
      </w:hyperlink>
      <w:r w:rsidRPr="00840B22">
        <w:rPr>
          <w:rFonts w:cs="Arial"/>
          <w:b/>
          <w:bCs/>
          <w:i/>
          <w:iCs/>
        </w:rPr>
        <w:t xml:space="preserve"> of the Application Guide</w:t>
      </w:r>
      <w:r w:rsidRPr="00840B22">
        <w:rPr>
          <w:rStyle w:val="Hyperlink"/>
          <w:rFonts w:cs="Arial"/>
          <w:b/>
          <w:bCs/>
          <w:i/>
          <w:iCs/>
          <w:color w:val="auto"/>
          <w:u w:val="none"/>
        </w:rPr>
        <w:t>.</w:t>
      </w:r>
      <w:r w:rsidRPr="00AC34BE">
        <w:rPr>
          <w:rStyle w:val="Hyperlink"/>
          <w:rFonts w:cs="Arial"/>
          <w:b/>
          <w:bCs/>
          <w:color w:val="auto"/>
          <w:u w:val="none"/>
        </w:rPr>
        <w:t xml:space="preserve"> </w:t>
      </w:r>
      <w:bookmarkStart w:id="203" w:name="_3._REQUIRED_APPLICATION"/>
      <w:bookmarkEnd w:id="203"/>
    </w:p>
    <w:p w14:paraId="53A08B71" w14:textId="66BB6673" w:rsidR="0037741F" w:rsidRDefault="0037741F" w:rsidP="00403BCA">
      <w:pPr>
        <w:pStyle w:val="Heading2"/>
        <w:numPr>
          <w:ilvl w:val="0"/>
          <w:numId w:val="28"/>
        </w:numPr>
        <w:tabs>
          <w:tab w:val="clear" w:pos="720"/>
          <w:tab w:val="left" w:pos="360"/>
          <w:tab w:val="left" w:pos="1008"/>
        </w:tabs>
        <w:spacing w:after="0"/>
        <w:rPr>
          <w:rFonts w:eastAsia="Arial"/>
        </w:rPr>
      </w:pPr>
      <w:bookmarkStart w:id="204" w:name="_INTERGOVERNMENTAL_REVIEW_(E.O."/>
      <w:bookmarkStart w:id="205" w:name="_Toc457552078"/>
      <w:bookmarkStart w:id="206" w:name="_Toc485307389"/>
      <w:bookmarkStart w:id="207" w:name="_Toc81577281"/>
      <w:bookmarkStart w:id="208" w:name="_Toc101858729"/>
      <w:bookmarkStart w:id="209" w:name="_Toc174361906"/>
      <w:bookmarkEnd w:id="204"/>
      <w:r w:rsidRPr="48CC405B">
        <w:rPr>
          <w:rFonts w:eastAsia="Arial"/>
        </w:rPr>
        <w:t>INTERGOVERNMENTAL REVIEW (E.O. 12372) REQUIREMENTS</w:t>
      </w:r>
      <w:bookmarkEnd w:id="205"/>
      <w:bookmarkEnd w:id="206"/>
      <w:bookmarkEnd w:id="207"/>
      <w:bookmarkEnd w:id="208"/>
      <w:bookmarkEnd w:id="209"/>
    </w:p>
    <w:p w14:paraId="5112608A" w14:textId="13DBF59A" w:rsidR="009D2F7A" w:rsidRDefault="0037741F" w:rsidP="008873F6">
      <w:pPr>
        <w:tabs>
          <w:tab w:val="left" w:pos="450"/>
        </w:tabs>
        <w:spacing w:before="240"/>
        <w:rPr>
          <w:rFonts w:eastAsia="Arial" w:cs="Arial"/>
        </w:rPr>
      </w:pPr>
      <w:r w:rsidRPr="48CC405B">
        <w:rPr>
          <w:rFonts w:eastAsia="Arial" w:cs="Arial"/>
        </w:rPr>
        <w:t xml:space="preserve">All SAMHSA programs are covered under </w:t>
      </w:r>
      <w:hyperlink r:id="rId58">
        <w:r w:rsidR="080B3D28" w:rsidRPr="48CC405B">
          <w:rPr>
            <w:rStyle w:val="Hyperlink"/>
            <w:rFonts w:eastAsia="Arial" w:cs="Arial"/>
          </w:rPr>
          <w:t>Executi</w:t>
        </w:r>
        <w:r w:rsidR="080B3D28" w:rsidRPr="48CC405B">
          <w:rPr>
            <w:rStyle w:val="Hyperlink"/>
            <w:rFonts w:eastAsia="Arial" w:cs="Arial"/>
          </w:rPr>
          <w:t>v</w:t>
        </w:r>
        <w:r w:rsidR="080B3D28" w:rsidRPr="48CC405B">
          <w:rPr>
            <w:rStyle w:val="Hyperlink"/>
            <w:rFonts w:eastAsia="Arial" w:cs="Arial"/>
          </w:rPr>
          <w:t>e Order (EO) 12372</w:t>
        </w:r>
      </w:hyperlink>
      <w:r w:rsidRPr="48CC405B">
        <w:rPr>
          <w:rFonts w:eastAsia="Arial" w:cs="Arial"/>
        </w:rPr>
        <w:t>, as implemented through Department</w:t>
      </w:r>
      <w:r w:rsidR="00570A9C" w:rsidRPr="48CC405B">
        <w:rPr>
          <w:rFonts w:eastAsia="Arial" w:cs="Arial"/>
        </w:rPr>
        <w:t xml:space="preserve"> of Health and Human Services (</w:t>
      </w:r>
      <w:r w:rsidRPr="48CC405B">
        <w:rPr>
          <w:rFonts w:eastAsia="Arial" w:cs="Arial"/>
        </w:rPr>
        <w:t xml:space="preserve">HHS) </w:t>
      </w:r>
      <w:r w:rsidR="00A1699A" w:rsidRPr="48CC405B">
        <w:rPr>
          <w:rFonts w:eastAsia="Arial" w:cs="Arial"/>
        </w:rPr>
        <w:t xml:space="preserve">regulation at </w:t>
      </w:r>
      <w:hyperlink r:id="rId59">
        <w:r w:rsidR="483202B9" w:rsidRPr="48CC405B">
          <w:rPr>
            <w:rStyle w:val="Hyperlink"/>
            <w:rFonts w:eastAsia="Arial" w:cs="Arial"/>
          </w:rPr>
          <w:t>45 CFR Part 100</w:t>
        </w:r>
      </w:hyperlink>
      <w:r w:rsidR="0010638D">
        <w:rPr>
          <w:rFonts w:eastAsia="Arial" w:cs="Arial"/>
        </w:rPr>
        <w:t xml:space="preserve">. </w:t>
      </w:r>
      <w:r w:rsidRPr="48CC405B">
        <w:rPr>
          <w:rFonts w:eastAsia="Arial" w:cs="Arial"/>
        </w:rPr>
        <w:t>Under this Order, states may design their own processes for reviewing and commenting on proposed federal assistance under covered programs</w:t>
      </w:r>
      <w:r w:rsidR="0010638D">
        <w:rPr>
          <w:rFonts w:eastAsia="Arial" w:cs="Arial"/>
        </w:rPr>
        <w:t xml:space="preserve">. </w:t>
      </w:r>
      <w:r w:rsidRPr="48CC405B">
        <w:rPr>
          <w:rFonts w:eastAsia="Arial" w:cs="Arial"/>
        </w:rPr>
        <w:t>See</w:t>
      </w:r>
      <w:r w:rsidRPr="48CC405B">
        <w:rPr>
          <w:rStyle w:val="Hyperlink"/>
          <w:rFonts w:eastAsia="Arial" w:cs="Arial"/>
          <w:color w:val="auto"/>
          <w:u w:val="none"/>
        </w:rPr>
        <w:t xml:space="preserve"> </w:t>
      </w:r>
      <w:r w:rsidR="00784CBD" w:rsidRPr="48CC405B">
        <w:rPr>
          <w:rStyle w:val="Hyperlink"/>
          <w:rFonts w:eastAsia="Arial" w:cs="Arial"/>
          <w:color w:val="auto"/>
          <w:u w:val="none"/>
        </w:rPr>
        <w:t xml:space="preserve">the Application </w:t>
      </w:r>
      <w:r w:rsidR="00784CBD" w:rsidRPr="001F63A1">
        <w:rPr>
          <w:rStyle w:val="Hyperlink"/>
          <w:rFonts w:eastAsia="Arial" w:cs="Arial"/>
          <w:color w:val="auto"/>
          <w:u w:val="none"/>
        </w:rPr>
        <w:t xml:space="preserve">Guide, </w:t>
      </w:r>
      <w:hyperlink r:id="rId60" w:anchor="page=40" w:history="1">
        <w:r w:rsidR="001F63A1" w:rsidRPr="001F63A1">
          <w:rPr>
            <w:rStyle w:val="Hyperlink"/>
            <w:rFonts w:cs="Arial"/>
            <w:i/>
            <w:iCs/>
          </w:rPr>
          <w:t>Section I</w:t>
        </w:r>
      </w:hyperlink>
      <w:r w:rsidR="00511895" w:rsidRPr="001F63A1">
        <w:rPr>
          <w:rStyle w:val="Hyperlink"/>
          <w:rFonts w:eastAsia="Arial" w:cs="Arial"/>
          <w:i/>
          <w:color w:val="auto"/>
          <w:u w:val="none"/>
        </w:rPr>
        <w:t xml:space="preserve"> </w:t>
      </w:r>
      <w:r w:rsidR="00EF067B">
        <w:rPr>
          <w:rStyle w:val="Hyperlink"/>
          <w:rFonts w:eastAsia="Arial" w:cs="Arial"/>
          <w:i/>
          <w:color w:val="auto"/>
          <w:u w:val="none"/>
        </w:rPr>
        <w:t>–</w:t>
      </w:r>
      <w:r w:rsidR="00EF067B" w:rsidRPr="001F63A1">
        <w:rPr>
          <w:rStyle w:val="Hyperlink"/>
          <w:rFonts w:eastAsia="Arial" w:cs="Arial"/>
          <w:i/>
          <w:color w:val="auto"/>
          <w:u w:val="none"/>
        </w:rPr>
        <w:t xml:space="preserve"> </w:t>
      </w:r>
      <w:r w:rsidR="00375F7B" w:rsidRPr="001F63A1">
        <w:rPr>
          <w:rFonts w:eastAsia="Arial" w:cs="Arial"/>
          <w:i/>
        </w:rPr>
        <w:t>Intergovernmental</w:t>
      </w:r>
      <w:r w:rsidR="00375F7B" w:rsidRPr="48CC405B">
        <w:rPr>
          <w:rFonts w:eastAsia="Arial" w:cs="Arial"/>
          <w:i/>
        </w:rPr>
        <w:t xml:space="preserve"> Review</w:t>
      </w:r>
      <w:r w:rsidR="00375F7B" w:rsidRPr="48CC405B">
        <w:rPr>
          <w:rFonts w:eastAsia="Arial" w:cs="Arial"/>
        </w:rPr>
        <w:t xml:space="preserve"> </w:t>
      </w:r>
      <w:r w:rsidRPr="48CC405B">
        <w:rPr>
          <w:rFonts w:eastAsia="Arial" w:cs="Arial"/>
        </w:rPr>
        <w:t>for additional information on these requirements</w:t>
      </w:r>
      <w:r w:rsidR="0068419F">
        <w:rPr>
          <w:rFonts w:eastAsia="Arial" w:cs="Arial"/>
        </w:rPr>
        <w:t>,</w:t>
      </w:r>
      <w:r w:rsidRPr="48CC405B">
        <w:rPr>
          <w:rFonts w:eastAsia="Arial" w:cs="Arial"/>
        </w:rPr>
        <w:t xml:space="preserve"> as well as requirements for the Public Health</w:t>
      </w:r>
      <w:r w:rsidR="00667F87" w:rsidRPr="48CC405B">
        <w:rPr>
          <w:rFonts w:eastAsia="Arial" w:cs="Arial"/>
        </w:rPr>
        <w:t xml:space="preserve"> System</w:t>
      </w:r>
      <w:r w:rsidRPr="48CC405B">
        <w:rPr>
          <w:rFonts w:eastAsia="Arial" w:cs="Arial"/>
        </w:rPr>
        <w:t xml:space="preserve"> Impact Statement</w:t>
      </w:r>
      <w:r w:rsidR="00347924" w:rsidRPr="48CC405B">
        <w:rPr>
          <w:rFonts w:eastAsia="Arial" w:cs="Arial"/>
        </w:rPr>
        <w:t xml:space="preserve"> (PHSIS)</w:t>
      </w:r>
      <w:r w:rsidRPr="48CC405B">
        <w:rPr>
          <w:rFonts w:eastAsia="Arial" w:cs="Arial"/>
        </w:rPr>
        <w:t>.</w:t>
      </w:r>
    </w:p>
    <w:p w14:paraId="490E7CF4" w14:textId="6017354D" w:rsidR="00624BA7" w:rsidRPr="007838B8" w:rsidRDefault="00624BA7" w:rsidP="008873F6">
      <w:pPr>
        <w:pStyle w:val="Heading2"/>
        <w:numPr>
          <w:ilvl w:val="0"/>
          <w:numId w:val="28"/>
        </w:numPr>
        <w:tabs>
          <w:tab w:val="clear" w:pos="720"/>
          <w:tab w:val="left" w:pos="360"/>
          <w:tab w:val="left" w:pos="1008"/>
        </w:tabs>
        <w:rPr>
          <w:rFonts w:eastAsia="Arial"/>
        </w:rPr>
      </w:pPr>
      <w:bookmarkStart w:id="210" w:name="_Toc101858730"/>
      <w:bookmarkStart w:id="211" w:name="_Hlk70666620"/>
      <w:bookmarkStart w:id="212" w:name="_Toc174361907"/>
      <w:bookmarkEnd w:id="185"/>
      <w:r w:rsidRPr="48CC405B">
        <w:rPr>
          <w:rFonts w:eastAsia="Arial"/>
        </w:rPr>
        <w:t>OTHER SUBMISSION REQUIREMENTS</w:t>
      </w:r>
      <w:bookmarkEnd w:id="210"/>
      <w:bookmarkEnd w:id="212"/>
    </w:p>
    <w:p w14:paraId="791A3D65" w14:textId="334517B5" w:rsidR="00927A33" w:rsidRDefault="00624BA7" w:rsidP="008873F6">
      <w:pPr>
        <w:tabs>
          <w:tab w:val="left" w:pos="1008"/>
        </w:tabs>
        <w:rPr>
          <w:rFonts w:eastAsia="Arial" w:cs="Arial"/>
        </w:rPr>
      </w:pPr>
      <w:r w:rsidRPr="004747E4">
        <w:rPr>
          <w:rFonts w:eastAsia="Arial" w:cs="Arial"/>
        </w:rPr>
        <w:t xml:space="preserve">See </w:t>
      </w:r>
      <w:hyperlink r:id="rId61" w:anchor="page=4" w:history="1">
        <w:r w:rsidR="004747E4" w:rsidRPr="004747E4">
          <w:rPr>
            <w:rStyle w:val="Hyperlink"/>
            <w:rFonts w:cs="Arial"/>
            <w:i/>
            <w:iCs/>
          </w:rPr>
          <w:t>Sect</w:t>
        </w:r>
        <w:r w:rsidR="004747E4" w:rsidRPr="004747E4">
          <w:rPr>
            <w:rStyle w:val="Hyperlink"/>
            <w:rFonts w:cs="Arial"/>
            <w:i/>
            <w:iCs/>
          </w:rPr>
          <w:t>i</w:t>
        </w:r>
        <w:r w:rsidR="004747E4" w:rsidRPr="004747E4">
          <w:rPr>
            <w:rStyle w:val="Hyperlink"/>
            <w:rFonts w:cs="Arial"/>
            <w:i/>
            <w:iCs/>
          </w:rPr>
          <w:t>on A</w:t>
        </w:r>
      </w:hyperlink>
      <w:r w:rsidRPr="48CC405B">
        <w:rPr>
          <w:rFonts w:eastAsia="Arial" w:cs="Arial"/>
          <w:i/>
        </w:rPr>
        <w:t xml:space="preserve"> </w:t>
      </w:r>
      <w:r w:rsidR="007A6CAC" w:rsidRPr="48CC405B">
        <w:rPr>
          <w:rFonts w:eastAsia="Arial" w:cs="Arial"/>
          <w:i/>
        </w:rPr>
        <w:t>of</w:t>
      </w:r>
      <w:r w:rsidR="004D6A53" w:rsidRPr="48CC405B">
        <w:rPr>
          <w:rFonts w:eastAsia="Arial" w:cs="Arial"/>
          <w:i/>
        </w:rPr>
        <w:t xml:space="preserve"> the Application Guide</w:t>
      </w:r>
      <w:r w:rsidR="004D6A53" w:rsidRPr="48CC405B">
        <w:rPr>
          <w:rFonts w:eastAsia="Arial" w:cs="Arial"/>
        </w:rPr>
        <w:t xml:space="preserve"> </w:t>
      </w:r>
      <w:r w:rsidRPr="48CC405B">
        <w:rPr>
          <w:rFonts w:eastAsia="Arial" w:cs="Arial"/>
        </w:rPr>
        <w:t xml:space="preserve">for specific information about submitting </w:t>
      </w:r>
      <w:bookmarkEnd w:id="144"/>
      <w:r w:rsidR="00693EA2" w:rsidRPr="48CC405B">
        <w:rPr>
          <w:rFonts w:eastAsia="Arial" w:cs="Arial"/>
        </w:rPr>
        <w:t>the</w:t>
      </w:r>
      <w:r w:rsidRPr="48CC405B">
        <w:rPr>
          <w:rFonts w:eastAsia="Arial" w:cs="Arial"/>
        </w:rPr>
        <w:t xml:space="preserve"> application.</w:t>
      </w:r>
      <w:bookmarkStart w:id="213" w:name="_6._OTHER_SUBMISSION"/>
      <w:bookmarkStart w:id="214" w:name="_V._APPLICATION_REVIEW"/>
      <w:bookmarkStart w:id="215" w:name="_Toc485307390"/>
      <w:bookmarkStart w:id="216" w:name="_Toc81577282"/>
      <w:bookmarkStart w:id="217" w:name="_Hlk70690515"/>
      <w:bookmarkEnd w:id="168"/>
      <w:bookmarkEnd w:id="211"/>
      <w:bookmarkEnd w:id="213"/>
      <w:bookmarkEnd w:id="214"/>
      <w:r w:rsidR="00927A33">
        <w:rPr>
          <w:rFonts w:eastAsia="Arial" w:cs="Arial"/>
        </w:rPr>
        <w:br w:type="page"/>
      </w:r>
    </w:p>
    <w:p w14:paraId="61B1D5C3" w14:textId="250CDA2A" w:rsidR="007E6EE1" w:rsidRPr="00AC34BE" w:rsidRDefault="00602069" w:rsidP="00AC34BE">
      <w:pPr>
        <w:pStyle w:val="Heading1"/>
        <w:tabs>
          <w:tab w:val="left" w:pos="1008"/>
        </w:tabs>
        <w:rPr>
          <w:rFonts w:eastAsia="Arial"/>
        </w:rPr>
      </w:pPr>
      <w:bookmarkStart w:id="218" w:name="_Toc101858731"/>
      <w:bookmarkStart w:id="219" w:name="_Toc174361908"/>
      <w:bookmarkEnd w:id="139"/>
      <w:bookmarkEnd w:id="68"/>
      <w:bookmarkEnd w:id="93"/>
      <w:r w:rsidRPr="48CC405B">
        <w:rPr>
          <w:rFonts w:eastAsia="Arial"/>
        </w:rPr>
        <w:lastRenderedPageBreak/>
        <w:t>V</w:t>
      </w:r>
      <w:r w:rsidR="007E6EE1" w:rsidRPr="48CC405B">
        <w:rPr>
          <w:rFonts w:eastAsia="Arial"/>
        </w:rPr>
        <w:t>.</w:t>
      </w:r>
      <w:r w:rsidR="007E6EE1" w:rsidRPr="00AC34BE">
        <w:tab/>
      </w:r>
      <w:r w:rsidR="007E6EE1" w:rsidRPr="48CC405B">
        <w:rPr>
          <w:rFonts w:eastAsia="Arial"/>
        </w:rPr>
        <w:t>APPLICATION REVIEW INFORMATION</w:t>
      </w:r>
      <w:bookmarkEnd w:id="215"/>
      <w:bookmarkEnd w:id="216"/>
      <w:bookmarkEnd w:id="218"/>
      <w:bookmarkEnd w:id="219"/>
    </w:p>
    <w:p w14:paraId="7E62843C" w14:textId="34D3BD0B" w:rsidR="007E6EE1" w:rsidRPr="00AC34BE" w:rsidRDefault="007E6EE1" w:rsidP="009C09FD">
      <w:pPr>
        <w:pStyle w:val="Heading2"/>
        <w:tabs>
          <w:tab w:val="clear" w:pos="720"/>
          <w:tab w:val="left" w:pos="360"/>
          <w:tab w:val="left" w:pos="1008"/>
        </w:tabs>
        <w:rPr>
          <w:rFonts w:eastAsia="Arial"/>
        </w:rPr>
      </w:pPr>
      <w:bookmarkStart w:id="220" w:name="_1._EVALUATION_CRITERIA"/>
      <w:bookmarkStart w:id="221" w:name="_Toc485307391"/>
      <w:bookmarkStart w:id="222" w:name="_Toc81577283"/>
      <w:bookmarkStart w:id="223" w:name="_Toc101858732"/>
      <w:bookmarkStart w:id="224" w:name="_Hlk116473596"/>
      <w:bookmarkStart w:id="225" w:name="_Toc174361909"/>
      <w:bookmarkEnd w:id="217"/>
      <w:bookmarkEnd w:id="220"/>
      <w:r w:rsidRPr="48CC405B">
        <w:rPr>
          <w:rFonts w:eastAsia="Arial"/>
        </w:rPr>
        <w:t>1.</w:t>
      </w:r>
      <w:r w:rsidR="00EC5931">
        <w:tab/>
      </w:r>
      <w:r w:rsidRPr="48CC405B">
        <w:rPr>
          <w:rFonts w:eastAsia="Arial"/>
        </w:rPr>
        <w:t>EVALUATION CRITERIA</w:t>
      </w:r>
      <w:bookmarkEnd w:id="221"/>
      <w:bookmarkEnd w:id="222"/>
      <w:bookmarkEnd w:id="223"/>
      <w:bookmarkEnd w:id="225"/>
    </w:p>
    <w:p w14:paraId="2477EF4E" w14:textId="24AD984E" w:rsidR="007E6EE1" w:rsidRPr="00AC34BE" w:rsidRDefault="00FC1AA8" w:rsidP="00AC34BE">
      <w:pPr>
        <w:tabs>
          <w:tab w:val="left" w:pos="1008"/>
        </w:tabs>
        <w:rPr>
          <w:rFonts w:eastAsia="Arial" w:cs="Arial"/>
        </w:rPr>
      </w:pPr>
      <w:bookmarkStart w:id="226" w:name="_Hlk116473494"/>
      <w:bookmarkStart w:id="227" w:name="_Hlk143596272"/>
      <w:bookmarkEnd w:id="224"/>
      <w:r w:rsidRPr="48CC405B">
        <w:rPr>
          <w:rFonts w:eastAsia="Arial" w:cs="Arial"/>
        </w:rPr>
        <w:t>T</w:t>
      </w:r>
      <w:r w:rsidR="007E6EE1" w:rsidRPr="48CC405B">
        <w:rPr>
          <w:rFonts w:eastAsia="Arial" w:cs="Arial"/>
        </w:rPr>
        <w:t xml:space="preserve">he Project Narrative </w:t>
      </w:r>
      <w:r w:rsidR="007E6EE1" w:rsidRPr="00FB0A07">
        <w:rPr>
          <w:rFonts w:eastAsia="Arial" w:cs="Arial"/>
        </w:rPr>
        <w:t xml:space="preserve">describes your </w:t>
      </w:r>
      <w:r w:rsidR="00A71FB2" w:rsidRPr="00FB0A07">
        <w:rPr>
          <w:rFonts w:eastAsia="Arial" w:cs="Arial"/>
        </w:rPr>
        <w:t xml:space="preserve">plan for </w:t>
      </w:r>
      <w:r w:rsidR="00063BEA" w:rsidRPr="00FB0A07">
        <w:rPr>
          <w:rFonts w:eastAsia="Arial" w:cs="Arial"/>
        </w:rPr>
        <w:t xml:space="preserve">implementing the </w:t>
      </w:r>
      <w:r w:rsidR="007E6EE1" w:rsidRPr="00FB0A07">
        <w:rPr>
          <w:rFonts w:eastAsia="Arial" w:cs="Arial"/>
        </w:rPr>
        <w:t>project</w:t>
      </w:r>
      <w:r w:rsidR="0010638D">
        <w:rPr>
          <w:rFonts w:eastAsia="Arial" w:cs="Arial"/>
        </w:rPr>
        <w:t xml:space="preserve">. </w:t>
      </w:r>
      <w:r w:rsidR="00063BEA" w:rsidRPr="00FB0A07">
        <w:rPr>
          <w:rFonts w:eastAsia="Arial" w:cs="Arial"/>
        </w:rPr>
        <w:t>It</w:t>
      </w:r>
      <w:r w:rsidR="007E6EE1" w:rsidRPr="00FB0A07">
        <w:rPr>
          <w:rFonts w:eastAsia="Arial" w:cs="Arial"/>
        </w:rPr>
        <w:t xml:space="preserve"> includes the Evaluation Criteria in Sections A-E below</w:t>
      </w:r>
      <w:r w:rsidR="0010638D">
        <w:rPr>
          <w:rFonts w:eastAsia="Arial" w:cs="Arial"/>
        </w:rPr>
        <w:t xml:space="preserve">. </w:t>
      </w:r>
      <w:r w:rsidR="003169FF" w:rsidRPr="48CC405B">
        <w:rPr>
          <w:rFonts w:eastAsia="Arial" w:cs="Arial"/>
        </w:rPr>
        <w:t xml:space="preserve">The </w:t>
      </w:r>
      <w:r w:rsidR="007E6EE1" w:rsidRPr="48CC405B">
        <w:rPr>
          <w:rFonts w:eastAsia="Arial" w:cs="Arial"/>
        </w:rPr>
        <w:t xml:space="preserve">application will be reviewed and scored according to your response to the </w:t>
      </w:r>
      <w:r w:rsidR="003C17C3" w:rsidRPr="48CC405B">
        <w:rPr>
          <w:rFonts w:eastAsia="Arial" w:cs="Arial"/>
        </w:rPr>
        <w:t xml:space="preserve">evaluation </w:t>
      </w:r>
      <w:r w:rsidR="00893D4E" w:rsidRPr="48CC405B">
        <w:rPr>
          <w:rFonts w:eastAsia="Arial" w:cs="Arial"/>
        </w:rPr>
        <w:t>criteria</w:t>
      </w:r>
      <w:r w:rsidR="003C17C3" w:rsidRPr="48CC405B">
        <w:rPr>
          <w:rFonts w:eastAsia="Arial" w:cs="Arial"/>
        </w:rPr>
        <w:t>.</w:t>
      </w:r>
      <w:r w:rsidR="00893D4E" w:rsidRPr="48CC405B">
        <w:rPr>
          <w:rFonts w:eastAsia="Arial" w:cs="Arial"/>
        </w:rPr>
        <w:t xml:space="preserve"> </w:t>
      </w:r>
    </w:p>
    <w:p w14:paraId="28244067" w14:textId="086032AB" w:rsidR="007E6EE1" w:rsidRPr="00AC34BE" w:rsidRDefault="007E6EE1" w:rsidP="00AC34BE">
      <w:pPr>
        <w:pStyle w:val="ListBullet"/>
        <w:rPr>
          <w:rFonts w:eastAsia="Arial" w:cs="Arial"/>
        </w:rPr>
      </w:pPr>
      <w:r w:rsidRPr="48CC405B">
        <w:rPr>
          <w:rFonts w:eastAsia="Arial" w:cs="Arial"/>
        </w:rPr>
        <w:t>In developing the Project Narrat</w:t>
      </w:r>
      <w:r w:rsidR="00757E8B" w:rsidRPr="48CC405B">
        <w:rPr>
          <w:rFonts w:eastAsia="Arial" w:cs="Arial"/>
        </w:rPr>
        <w:t>ive,</w:t>
      </w:r>
      <w:r w:rsidRPr="48CC405B">
        <w:rPr>
          <w:rFonts w:eastAsia="Arial" w:cs="Arial"/>
        </w:rPr>
        <w:t xml:space="preserve"> use these instructions</w:t>
      </w:r>
      <w:r w:rsidR="00A71FB2" w:rsidRPr="48CC405B">
        <w:rPr>
          <w:rFonts w:eastAsia="Arial" w:cs="Arial"/>
        </w:rPr>
        <w:t>:</w:t>
      </w:r>
      <w:r w:rsidRPr="48CC405B">
        <w:rPr>
          <w:rFonts w:eastAsia="Arial" w:cs="Arial"/>
        </w:rPr>
        <w:t xml:space="preserve"> </w:t>
      </w:r>
    </w:p>
    <w:p w14:paraId="11C78AAF" w14:textId="1D982D43" w:rsidR="007E6EE1" w:rsidRPr="00FB0A07" w:rsidRDefault="007E6EE1" w:rsidP="00403BCA">
      <w:pPr>
        <w:pStyle w:val="ListBullet"/>
        <w:numPr>
          <w:ilvl w:val="0"/>
          <w:numId w:val="5"/>
        </w:numPr>
        <w:rPr>
          <w:rFonts w:eastAsia="Arial" w:cs="Arial"/>
        </w:rPr>
      </w:pPr>
      <w:r w:rsidRPr="48CC405B">
        <w:rPr>
          <w:rFonts w:eastAsia="Arial" w:cs="Arial"/>
        </w:rPr>
        <w:t>The Project Narrative (</w:t>
      </w:r>
      <w:r w:rsidRPr="00FB0A07">
        <w:rPr>
          <w:rFonts w:eastAsia="Arial" w:cs="Arial"/>
        </w:rPr>
        <w:t>Sections A</w:t>
      </w:r>
      <w:r w:rsidR="00EF067B">
        <w:rPr>
          <w:rFonts w:eastAsia="Arial" w:cs="Arial"/>
        </w:rPr>
        <w:t>–</w:t>
      </w:r>
      <w:r w:rsidRPr="00FB0A07">
        <w:rPr>
          <w:rFonts w:eastAsia="Arial" w:cs="Arial"/>
        </w:rPr>
        <w:t xml:space="preserve">E) may be no longer than </w:t>
      </w:r>
      <w:r w:rsidR="003701A6" w:rsidRPr="00FB0A07">
        <w:rPr>
          <w:rFonts w:eastAsia="Arial" w:cs="Arial"/>
          <w:b/>
        </w:rPr>
        <w:t>1</w:t>
      </w:r>
      <w:r w:rsidRPr="00FB0A07">
        <w:rPr>
          <w:rFonts w:eastAsia="Arial" w:cs="Arial"/>
          <w:b/>
        </w:rPr>
        <w:t>0 pages</w:t>
      </w:r>
      <w:r w:rsidRPr="00EF067B">
        <w:rPr>
          <w:rFonts w:eastAsia="Arial" w:cs="Arial"/>
          <w:b/>
          <w:bCs/>
        </w:rPr>
        <w:t>.</w:t>
      </w:r>
    </w:p>
    <w:p w14:paraId="3DBDE6B6" w14:textId="7309E085" w:rsidR="00F715E9" w:rsidRPr="00FB0A07" w:rsidRDefault="00CC6DF0" w:rsidP="00403BCA">
      <w:pPr>
        <w:pStyle w:val="ListBullet"/>
        <w:numPr>
          <w:ilvl w:val="0"/>
          <w:numId w:val="5"/>
        </w:numPr>
        <w:rPr>
          <w:rFonts w:eastAsia="Arial" w:cs="Arial"/>
        </w:rPr>
      </w:pPr>
      <w:r w:rsidRPr="00FB0A07">
        <w:rPr>
          <w:rFonts w:eastAsia="Arial" w:cs="Arial"/>
        </w:rPr>
        <w:t>You must use the five sections/headings listed below in developing your Project Narrative</w:t>
      </w:r>
      <w:r w:rsidR="0010638D">
        <w:rPr>
          <w:rFonts w:eastAsia="Arial" w:cs="Arial"/>
        </w:rPr>
        <w:t xml:space="preserve">. </w:t>
      </w:r>
    </w:p>
    <w:p w14:paraId="5BC1CF15" w14:textId="215BB4D6" w:rsidR="006D758D" w:rsidRDefault="00CC6DF0" w:rsidP="00403BCA">
      <w:pPr>
        <w:pStyle w:val="ListBullet"/>
        <w:numPr>
          <w:ilvl w:val="0"/>
          <w:numId w:val="5"/>
        </w:numPr>
        <w:rPr>
          <w:rFonts w:eastAsia="Arial" w:cs="Arial"/>
        </w:rPr>
      </w:pPr>
      <w:r w:rsidRPr="48CC405B">
        <w:rPr>
          <w:rFonts w:eastAsia="Arial" w:cs="Arial"/>
          <w:b/>
        </w:rPr>
        <w:t>Before the response to each criterion, you must indicate the section letter and number</w:t>
      </w:r>
      <w:r w:rsidRPr="48CC405B">
        <w:rPr>
          <w:rFonts w:eastAsia="Arial" w:cs="Arial"/>
        </w:rPr>
        <w:t xml:space="preserve">, </w:t>
      </w:r>
      <w:r w:rsidRPr="48CC405B">
        <w:rPr>
          <w:rFonts w:eastAsia="Arial" w:cs="Arial"/>
          <w:b/>
        </w:rPr>
        <w:t>i.e</w:t>
      </w:r>
      <w:r w:rsidRPr="48CC405B">
        <w:rPr>
          <w:rStyle w:val="StyleListBulletBoldChar"/>
          <w:rFonts w:eastAsia="Arial" w:cs="Arial"/>
          <w:b w:val="0"/>
        </w:rPr>
        <w:t>.,</w:t>
      </w:r>
      <w:r w:rsidRPr="48CC405B">
        <w:rPr>
          <w:rStyle w:val="StyleListBulletBoldChar"/>
          <w:rFonts w:eastAsia="Arial" w:cs="Arial"/>
        </w:rPr>
        <w:t xml:space="preserve"> “A.1</w:t>
      </w:r>
      <w:r w:rsidR="00890014" w:rsidRPr="48CC405B">
        <w:rPr>
          <w:rStyle w:val="StyleListBulletBoldChar"/>
          <w:rFonts w:eastAsia="Arial" w:cs="Arial"/>
        </w:rPr>
        <w:t>,</w:t>
      </w:r>
      <w:r w:rsidRPr="48CC405B">
        <w:rPr>
          <w:rStyle w:val="StyleListBulletBoldChar"/>
          <w:rFonts w:eastAsia="Arial" w:cs="Arial"/>
        </w:rPr>
        <w:t>” “A.2</w:t>
      </w:r>
      <w:r w:rsidR="00890014" w:rsidRPr="48CC405B">
        <w:rPr>
          <w:rStyle w:val="StyleListBulletBoldChar"/>
          <w:rFonts w:eastAsia="Arial" w:cs="Arial"/>
        </w:rPr>
        <w:t>,</w:t>
      </w:r>
      <w:r w:rsidRPr="48CC405B">
        <w:rPr>
          <w:rStyle w:val="StyleListBulletBoldChar"/>
          <w:rFonts w:eastAsia="Arial" w:cs="Arial"/>
        </w:rPr>
        <w:t>” etc</w:t>
      </w:r>
      <w:r w:rsidR="0010638D">
        <w:rPr>
          <w:rStyle w:val="StyleListBulletBoldChar"/>
          <w:rFonts w:eastAsia="Arial" w:cs="Arial"/>
        </w:rPr>
        <w:t xml:space="preserve">. </w:t>
      </w:r>
      <w:r w:rsidRPr="48CC405B">
        <w:rPr>
          <w:rFonts w:eastAsia="Arial" w:cs="Arial"/>
        </w:rPr>
        <w:t>You do not need to type the full criterion in each section</w:t>
      </w:r>
      <w:r w:rsidR="0010638D">
        <w:rPr>
          <w:rFonts w:eastAsia="Arial" w:cs="Arial"/>
        </w:rPr>
        <w:t xml:space="preserve">. </w:t>
      </w:r>
    </w:p>
    <w:p w14:paraId="5417A6BA" w14:textId="54802CB7" w:rsidR="00890014" w:rsidRDefault="00CC6DF0" w:rsidP="00403BCA">
      <w:pPr>
        <w:pStyle w:val="ListBullet"/>
        <w:numPr>
          <w:ilvl w:val="0"/>
          <w:numId w:val="5"/>
        </w:numPr>
        <w:rPr>
          <w:rFonts w:eastAsia="Arial" w:cs="Arial"/>
        </w:rPr>
      </w:pPr>
      <w:r w:rsidRPr="48CC405B">
        <w:rPr>
          <w:rFonts w:eastAsia="Arial" w:cs="Arial"/>
        </w:rPr>
        <w:t xml:space="preserve">Do not combine two or more criteria or refer to another section of the Project Narrative in your response, such as indicating that the response for B.2 is in C.1. </w:t>
      </w:r>
      <w:r w:rsidRPr="48CC405B">
        <w:rPr>
          <w:rFonts w:eastAsia="Arial" w:cs="Arial"/>
          <w:b/>
        </w:rPr>
        <w:t>Reviewers will only consider information included in the appropriate numbered criterion</w:t>
      </w:r>
      <w:r w:rsidR="0010638D">
        <w:rPr>
          <w:rFonts w:eastAsia="Arial" w:cs="Arial"/>
          <w:b/>
        </w:rPr>
        <w:t xml:space="preserve">. </w:t>
      </w:r>
    </w:p>
    <w:p w14:paraId="52FEC6A5" w14:textId="20C22BD1" w:rsidR="00CC6DF0" w:rsidRPr="00AC34BE" w:rsidRDefault="00CC6DF0" w:rsidP="00403BCA">
      <w:pPr>
        <w:pStyle w:val="ListBullet"/>
        <w:numPr>
          <w:ilvl w:val="0"/>
          <w:numId w:val="5"/>
        </w:numPr>
        <w:rPr>
          <w:rFonts w:eastAsia="Arial" w:cs="Arial"/>
        </w:rPr>
      </w:pPr>
      <w:r w:rsidRPr="48CC405B">
        <w:rPr>
          <w:rFonts w:eastAsia="Arial" w:cs="Arial"/>
        </w:rPr>
        <w:t xml:space="preserve">Your application will be scored based on how well you address the criteria in each section. </w:t>
      </w:r>
    </w:p>
    <w:p w14:paraId="7D4CE79D" w14:textId="434AF249" w:rsidR="007E6EE1" w:rsidRDefault="007E6EE1" w:rsidP="00403BCA">
      <w:pPr>
        <w:pStyle w:val="ListBullet"/>
        <w:numPr>
          <w:ilvl w:val="0"/>
          <w:numId w:val="7"/>
        </w:numPr>
        <w:rPr>
          <w:rFonts w:eastAsia="Arial" w:cs="Arial"/>
        </w:rPr>
      </w:pPr>
      <w:r w:rsidRPr="48CC405B">
        <w:rPr>
          <w:rFonts w:eastAsia="Arial" w:cs="Arial"/>
        </w:rPr>
        <w:t>The number of points after each heading is the maximum number of points a review committee may assign to that sect</w:t>
      </w:r>
      <w:r w:rsidR="00A1699A" w:rsidRPr="48CC405B">
        <w:rPr>
          <w:rFonts w:eastAsia="Arial" w:cs="Arial"/>
        </w:rPr>
        <w:t>ion</w:t>
      </w:r>
      <w:r w:rsidR="0010638D">
        <w:rPr>
          <w:rFonts w:eastAsia="Arial" w:cs="Arial"/>
        </w:rPr>
        <w:t xml:space="preserve">. </w:t>
      </w:r>
      <w:r w:rsidRPr="48CC405B">
        <w:rPr>
          <w:rFonts w:eastAsia="Arial" w:cs="Arial"/>
        </w:rPr>
        <w:t xml:space="preserve">Although scoring weights are not assigned to individual </w:t>
      </w:r>
      <w:r w:rsidR="00B331FC" w:rsidRPr="48CC405B">
        <w:rPr>
          <w:rFonts w:eastAsia="Arial" w:cs="Arial"/>
        </w:rPr>
        <w:t>criterion</w:t>
      </w:r>
      <w:r w:rsidRPr="48CC405B">
        <w:rPr>
          <w:rFonts w:eastAsia="Arial" w:cs="Arial"/>
        </w:rPr>
        <w:t xml:space="preserve">, </w:t>
      </w:r>
      <w:r w:rsidR="00BA5B18" w:rsidRPr="48CC405B">
        <w:rPr>
          <w:rFonts w:eastAsia="Arial" w:cs="Arial"/>
        </w:rPr>
        <w:t xml:space="preserve">each </w:t>
      </w:r>
      <w:r w:rsidR="00B331FC" w:rsidRPr="48CC405B">
        <w:rPr>
          <w:rFonts w:eastAsia="Arial" w:cs="Arial"/>
        </w:rPr>
        <w:t>criterion</w:t>
      </w:r>
      <w:r w:rsidR="00BA5B18" w:rsidRPr="48CC405B">
        <w:rPr>
          <w:rFonts w:eastAsia="Arial" w:cs="Arial"/>
        </w:rPr>
        <w:t xml:space="preserve"> is assessed in </w:t>
      </w:r>
      <w:r w:rsidR="00FC1AA8" w:rsidRPr="48CC405B">
        <w:rPr>
          <w:rFonts w:eastAsia="Arial" w:cs="Arial"/>
        </w:rPr>
        <w:t xml:space="preserve">determining </w:t>
      </w:r>
      <w:r w:rsidR="00BA5B18" w:rsidRPr="48CC405B">
        <w:rPr>
          <w:rFonts w:eastAsia="Arial" w:cs="Arial"/>
        </w:rPr>
        <w:t xml:space="preserve">the overall </w:t>
      </w:r>
      <w:r w:rsidR="001A71C9" w:rsidRPr="48CC405B">
        <w:rPr>
          <w:rFonts w:eastAsia="Arial" w:cs="Arial"/>
        </w:rPr>
        <w:t>s</w:t>
      </w:r>
      <w:r w:rsidR="00BA5B18" w:rsidRPr="48CC405B">
        <w:rPr>
          <w:rFonts w:eastAsia="Arial" w:cs="Arial"/>
        </w:rPr>
        <w:t>ection score.</w:t>
      </w:r>
    </w:p>
    <w:p w14:paraId="0A5E6DBF" w14:textId="5179ED45" w:rsidR="00624BA7" w:rsidRPr="00AC34BE" w:rsidRDefault="00624BA7" w:rsidP="00403BCA">
      <w:pPr>
        <w:pStyle w:val="ListBullet"/>
        <w:numPr>
          <w:ilvl w:val="0"/>
          <w:numId w:val="7"/>
        </w:numPr>
        <w:rPr>
          <w:rFonts w:eastAsia="Arial" w:cs="Arial"/>
        </w:rPr>
      </w:pPr>
      <w:bookmarkStart w:id="228" w:name="_Hlk70666685"/>
      <w:r w:rsidRPr="48CC405B">
        <w:rPr>
          <w:rFonts w:eastAsia="Arial" w:cs="Arial"/>
        </w:rPr>
        <w:t>Any cost</w:t>
      </w:r>
      <w:r w:rsidR="009A08EB" w:rsidRPr="48CC405B">
        <w:rPr>
          <w:rFonts w:eastAsia="Arial" w:cs="Arial"/>
        </w:rPr>
        <w:t>-</w:t>
      </w:r>
      <w:r w:rsidRPr="48CC405B">
        <w:rPr>
          <w:rFonts w:eastAsia="Arial" w:cs="Arial"/>
        </w:rPr>
        <w:t>sharing in your application will not be a factor in the evaluation of your response to the Evaluation Criteria.</w:t>
      </w:r>
    </w:p>
    <w:p w14:paraId="48585633" w14:textId="47A461B0" w:rsidR="00FA4402" w:rsidRPr="00D24D04" w:rsidRDefault="003D4F06" w:rsidP="00D24D04">
      <w:pPr>
        <w:pStyle w:val="Heading4"/>
        <w:spacing w:after="240"/>
        <w:ind w:left="720" w:hanging="720"/>
        <w:rPr>
          <w:rFonts w:eastAsia="Arial"/>
          <w:sz w:val="24"/>
          <w:szCs w:val="24"/>
        </w:rPr>
      </w:pPr>
      <w:bookmarkStart w:id="229" w:name="_Section_A:_"/>
      <w:bookmarkStart w:id="230" w:name="_Hlk83112137"/>
      <w:bookmarkStart w:id="231" w:name="_Hlk80023439"/>
      <w:bookmarkStart w:id="232" w:name="_Toc197933217"/>
      <w:bookmarkStart w:id="233" w:name="_Toc228844885"/>
      <w:bookmarkStart w:id="234" w:name="_Toc265249662"/>
      <w:bookmarkStart w:id="235" w:name="_Toc266262539"/>
      <w:bookmarkStart w:id="236" w:name="_Toc266802924"/>
      <w:bookmarkEnd w:id="226"/>
      <w:bookmarkEnd w:id="228"/>
      <w:bookmarkEnd w:id="229"/>
      <w:r w:rsidRPr="00D24D04">
        <w:rPr>
          <w:rFonts w:eastAsia="Arial"/>
          <w:sz w:val="24"/>
          <w:szCs w:val="24"/>
        </w:rPr>
        <w:t>SECTION A</w:t>
      </w:r>
      <w:r w:rsidR="00FA4402" w:rsidRPr="00D24D04">
        <w:rPr>
          <w:rFonts w:eastAsia="Arial"/>
          <w:sz w:val="24"/>
          <w:szCs w:val="24"/>
        </w:rPr>
        <w:t>:</w:t>
      </w:r>
      <w:r w:rsidRPr="00D24D04">
        <w:rPr>
          <w:sz w:val="24"/>
          <w:szCs w:val="24"/>
        </w:rPr>
        <w:tab/>
      </w:r>
      <w:r w:rsidR="00EC5931" w:rsidRPr="00D24D04">
        <w:rPr>
          <w:rFonts w:eastAsia="Arial"/>
          <w:sz w:val="24"/>
          <w:szCs w:val="24"/>
        </w:rPr>
        <w:t xml:space="preserve"> </w:t>
      </w:r>
      <w:r w:rsidR="00FA4402" w:rsidRPr="00D24D04">
        <w:rPr>
          <w:rFonts w:eastAsia="Arial"/>
          <w:sz w:val="24"/>
          <w:szCs w:val="24"/>
        </w:rPr>
        <w:t>Population of Focus and Statement of Need</w:t>
      </w:r>
      <w:r w:rsidR="004508F3" w:rsidRPr="00D24D04">
        <w:rPr>
          <w:rFonts w:eastAsia="Arial"/>
          <w:sz w:val="24"/>
          <w:szCs w:val="24"/>
        </w:rPr>
        <w:t xml:space="preserve"> </w:t>
      </w:r>
      <w:r w:rsidR="00FA4402" w:rsidRPr="00D24D04">
        <w:rPr>
          <w:rFonts w:eastAsia="Arial"/>
          <w:sz w:val="24"/>
          <w:szCs w:val="24"/>
        </w:rPr>
        <w:t>(</w:t>
      </w:r>
      <w:r w:rsidR="0099060F" w:rsidRPr="00D24D04">
        <w:rPr>
          <w:rFonts w:eastAsia="Arial"/>
          <w:sz w:val="24"/>
          <w:szCs w:val="24"/>
        </w:rPr>
        <w:t>2</w:t>
      </w:r>
      <w:r w:rsidR="009B635E" w:rsidRPr="00D24D04">
        <w:rPr>
          <w:rFonts w:eastAsia="Arial"/>
          <w:sz w:val="24"/>
          <w:szCs w:val="24"/>
        </w:rPr>
        <w:t>5</w:t>
      </w:r>
      <w:r w:rsidR="00FA4402" w:rsidRPr="00D24D04">
        <w:rPr>
          <w:rFonts w:eastAsia="Arial"/>
          <w:sz w:val="24"/>
          <w:szCs w:val="24"/>
        </w:rPr>
        <w:t xml:space="preserve"> points – approximately </w:t>
      </w:r>
      <w:r w:rsidR="7B8DAD23" w:rsidRPr="00D24D04">
        <w:rPr>
          <w:rFonts w:eastAsia="Arial"/>
          <w:sz w:val="24"/>
          <w:szCs w:val="24"/>
        </w:rPr>
        <w:t>2</w:t>
      </w:r>
      <w:r w:rsidR="00FA4402" w:rsidRPr="00D24D04">
        <w:rPr>
          <w:rFonts w:eastAsia="Arial"/>
          <w:sz w:val="24"/>
          <w:szCs w:val="24"/>
        </w:rPr>
        <w:t xml:space="preserve"> page</w:t>
      </w:r>
      <w:r w:rsidR="00FB0A07" w:rsidRPr="00D24D04">
        <w:rPr>
          <w:rFonts w:eastAsia="Arial"/>
          <w:sz w:val="24"/>
          <w:szCs w:val="24"/>
        </w:rPr>
        <w:t>s</w:t>
      </w:r>
      <w:r w:rsidR="00FA4402" w:rsidRPr="00D24D04">
        <w:rPr>
          <w:rFonts w:eastAsia="Arial"/>
          <w:sz w:val="24"/>
          <w:szCs w:val="24"/>
        </w:rPr>
        <w:t>)</w:t>
      </w:r>
    </w:p>
    <w:p w14:paraId="7FEFBC83" w14:textId="441D4744" w:rsidR="009B5988" w:rsidRPr="00F61686" w:rsidRDefault="00FA4402" w:rsidP="00403BCA">
      <w:pPr>
        <w:pStyle w:val="ListParagraph"/>
        <w:numPr>
          <w:ilvl w:val="0"/>
          <w:numId w:val="40"/>
        </w:numPr>
        <w:spacing w:after="120"/>
        <w:contextualSpacing w:val="0"/>
        <w:rPr>
          <w:rFonts w:eastAsia="Arial" w:cs="Arial"/>
        </w:rPr>
      </w:pPr>
      <w:bookmarkStart w:id="237" w:name="_Hlk112762680"/>
      <w:bookmarkStart w:id="238" w:name="_Hlk112762218"/>
      <w:bookmarkEnd w:id="230"/>
      <w:r w:rsidRPr="48CC405B">
        <w:rPr>
          <w:rFonts w:eastAsia="Arial" w:cs="Arial"/>
        </w:rPr>
        <w:t xml:space="preserve">Identify </w:t>
      </w:r>
      <w:r w:rsidR="00543802" w:rsidRPr="48CC405B">
        <w:rPr>
          <w:rFonts w:eastAsia="Arial" w:cs="Arial"/>
        </w:rPr>
        <w:t xml:space="preserve">and describe </w:t>
      </w:r>
      <w:r w:rsidRPr="48CC405B">
        <w:rPr>
          <w:rFonts w:eastAsia="Arial" w:cs="Arial"/>
        </w:rPr>
        <w:t xml:space="preserve">your population(s) of focus and the </w:t>
      </w:r>
      <w:r w:rsidR="003D0C03" w:rsidRPr="48CC405B">
        <w:rPr>
          <w:rFonts w:eastAsia="Arial" w:cs="Arial"/>
        </w:rPr>
        <w:t xml:space="preserve">geographic catchment area where </w:t>
      </w:r>
      <w:r w:rsidR="008C75CA" w:rsidRPr="48CC405B">
        <w:rPr>
          <w:rFonts w:eastAsia="Arial" w:cs="Arial"/>
        </w:rPr>
        <w:t xml:space="preserve">you will deliver </w:t>
      </w:r>
      <w:r w:rsidRPr="48CC405B">
        <w:rPr>
          <w:rFonts w:eastAsia="Arial" w:cs="Arial"/>
        </w:rPr>
        <w:t xml:space="preserve">services </w:t>
      </w:r>
      <w:r w:rsidR="00D025DA" w:rsidRPr="48CC405B">
        <w:rPr>
          <w:rFonts w:eastAsia="Arial" w:cs="Arial"/>
        </w:rPr>
        <w:t>that align with the intended population of focus</w:t>
      </w:r>
      <w:r w:rsidR="00C875EF" w:rsidRPr="48CC405B">
        <w:rPr>
          <w:rFonts w:eastAsia="Arial" w:cs="Arial"/>
        </w:rPr>
        <w:t xml:space="preserve">. </w:t>
      </w:r>
      <w:bookmarkStart w:id="239" w:name="_Hlk112762961"/>
      <w:bookmarkEnd w:id="237"/>
      <w:r w:rsidR="009B5988" w:rsidRPr="48CC405B">
        <w:rPr>
          <w:rFonts w:eastAsia="Arial" w:cs="Arial"/>
        </w:rPr>
        <w:t xml:space="preserve">Provide a demographic profile of the population of focus </w:t>
      </w:r>
      <w:r w:rsidR="000A0840" w:rsidRPr="48CC405B">
        <w:rPr>
          <w:rFonts w:eastAsia="Arial" w:cs="Arial"/>
        </w:rPr>
        <w:t>to include</w:t>
      </w:r>
      <w:r w:rsidR="003D446A" w:rsidRPr="48CC405B">
        <w:rPr>
          <w:rFonts w:eastAsia="Arial" w:cs="Arial"/>
        </w:rPr>
        <w:t xml:space="preserve"> the following: </w:t>
      </w:r>
      <w:r w:rsidR="009B5988" w:rsidRPr="48CC405B">
        <w:rPr>
          <w:rFonts w:eastAsia="Arial" w:cs="Arial"/>
        </w:rPr>
        <w:t>race, ethnicity, federally recognized tribe (if applicable), language, sex, gender identity, sexual orientation, age, and socioeconomic status.</w:t>
      </w:r>
      <w:bookmarkEnd w:id="239"/>
    </w:p>
    <w:p w14:paraId="45F5F301" w14:textId="77777777" w:rsidR="00927A33" w:rsidRDefault="00FA4402" w:rsidP="00403BCA">
      <w:pPr>
        <w:pStyle w:val="ListParagraph"/>
        <w:numPr>
          <w:ilvl w:val="0"/>
          <w:numId w:val="40"/>
        </w:numPr>
        <w:spacing w:after="120"/>
        <w:contextualSpacing w:val="0"/>
        <w:rPr>
          <w:rFonts w:eastAsia="Arial" w:cs="Arial"/>
        </w:rPr>
      </w:pPr>
      <w:bookmarkStart w:id="240" w:name="SectionV_Part1_SectionA_N2"/>
      <w:bookmarkEnd w:id="238"/>
      <w:bookmarkEnd w:id="240"/>
      <w:r w:rsidRPr="48CC405B">
        <w:rPr>
          <w:rFonts w:eastAsia="Arial" w:cs="Arial"/>
        </w:rPr>
        <w:t>Describe the extent of the problem in the catchment area, including service gaps</w:t>
      </w:r>
      <w:r w:rsidR="005042E1" w:rsidRPr="48CC405B">
        <w:rPr>
          <w:rFonts w:eastAsia="Arial" w:cs="Arial"/>
        </w:rPr>
        <w:t xml:space="preserve"> and</w:t>
      </w:r>
      <w:r w:rsidRPr="48CC405B">
        <w:rPr>
          <w:rFonts w:eastAsia="Arial" w:cs="Arial"/>
        </w:rPr>
        <w:t xml:space="preserve"> </w:t>
      </w:r>
      <w:r w:rsidR="00511F1D" w:rsidRPr="48CC405B">
        <w:rPr>
          <w:rFonts w:eastAsia="Arial" w:cs="Arial"/>
        </w:rPr>
        <w:t>disparities</w:t>
      </w:r>
      <w:r w:rsidR="5B0CC99F" w:rsidRPr="48CC405B">
        <w:rPr>
          <w:rFonts w:eastAsia="Arial" w:cs="Arial"/>
        </w:rPr>
        <w:t xml:space="preserve"> experienced by underserved and historically under</w:t>
      </w:r>
      <w:r w:rsidR="00E11F1F" w:rsidRPr="48CC405B">
        <w:rPr>
          <w:rFonts w:eastAsia="Arial" w:cs="Arial"/>
        </w:rPr>
        <w:t>-</w:t>
      </w:r>
      <w:r w:rsidR="5B0CC99F" w:rsidRPr="48CC405B">
        <w:rPr>
          <w:rFonts w:eastAsia="Arial" w:cs="Arial"/>
        </w:rPr>
        <w:t xml:space="preserve">resourced </w:t>
      </w:r>
      <w:r w:rsidR="072DAE8E" w:rsidRPr="48CC405B">
        <w:rPr>
          <w:rFonts w:eastAsia="Arial" w:cs="Arial"/>
        </w:rPr>
        <w:t xml:space="preserve">pregnant and </w:t>
      </w:r>
      <w:r w:rsidR="00020D20">
        <w:rPr>
          <w:rFonts w:eastAsia="Arial" w:cs="Arial"/>
        </w:rPr>
        <w:t>postpartum</w:t>
      </w:r>
      <w:r w:rsidR="072DAE8E" w:rsidRPr="48CC405B">
        <w:rPr>
          <w:rFonts w:eastAsia="Arial" w:cs="Arial"/>
        </w:rPr>
        <w:t xml:space="preserve"> </w:t>
      </w:r>
      <w:r w:rsidR="3E000502" w:rsidRPr="48CC405B">
        <w:rPr>
          <w:rFonts w:eastAsia="Arial" w:cs="Arial"/>
        </w:rPr>
        <w:t>populations</w:t>
      </w:r>
      <w:r w:rsidR="0010638D">
        <w:rPr>
          <w:rFonts w:eastAsia="Arial" w:cs="Arial"/>
        </w:rPr>
        <w:t xml:space="preserve">. </w:t>
      </w:r>
      <w:r w:rsidR="005042E1" w:rsidRPr="48CC405B">
        <w:rPr>
          <w:rFonts w:eastAsia="Arial" w:cs="Arial"/>
        </w:rPr>
        <w:t>D</w:t>
      </w:r>
      <w:r w:rsidRPr="48CC405B">
        <w:rPr>
          <w:rFonts w:eastAsia="Arial" w:cs="Arial"/>
        </w:rPr>
        <w:t xml:space="preserve">ocument the extent of the need (i.e., </w:t>
      </w:r>
      <w:r w:rsidR="00927A33">
        <w:rPr>
          <w:rFonts w:eastAsia="Arial" w:cs="Arial"/>
        </w:rPr>
        <w:br w:type="page"/>
      </w:r>
    </w:p>
    <w:p w14:paraId="5117F9D7" w14:textId="619255E4" w:rsidR="00FA4402" w:rsidRDefault="00FA4402" w:rsidP="00927A33">
      <w:pPr>
        <w:pStyle w:val="ListParagraph"/>
        <w:spacing w:after="120"/>
        <w:contextualSpacing w:val="0"/>
        <w:rPr>
          <w:rFonts w:eastAsia="Arial" w:cs="Arial"/>
        </w:rPr>
      </w:pPr>
      <w:r w:rsidRPr="48CC405B">
        <w:rPr>
          <w:rFonts w:eastAsia="Arial" w:cs="Arial"/>
        </w:rPr>
        <w:lastRenderedPageBreak/>
        <w:t>current prevalence rates or incidence data) for the population(s) of focus</w:t>
      </w:r>
      <w:r w:rsidR="00012F3C" w:rsidRPr="48CC405B">
        <w:rPr>
          <w:rFonts w:eastAsia="Arial" w:cs="Arial"/>
        </w:rPr>
        <w:t xml:space="preserve"> </w:t>
      </w:r>
      <w:r w:rsidRPr="48CC405B">
        <w:rPr>
          <w:rFonts w:eastAsia="Arial" w:cs="Arial"/>
        </w:rPr>
        <w:t>identified in A.1</w:t>
      </w:r>
      <w:r w:rsidR="001E5929" w:rsidRPr="48CC405B">
        <w:rPr>
          <w:rFonts w:eastAsia="Arial" w:cs="Arial"/>
        </w:rPr>
        <w:t>.</w:t>
      </w:r>
      <w:r w:rsidR="04C8E9EE" w:rsidRPr="48CC405B">
        <w:rPr>
          <w:rFonts w:eastAsia="Arial" w:cs="Arial"/>
        </w:rPr>
        <w:t xml:space="preserve"> </w:t>
      </w:r>
      <w:r w:rsidR="0B406486" w:rsidRPr="48CC405B">
        <w:rPr>
          <w:rFonts w:eastAsia="Arial" w:cs="Arial"/>
        </w:rPr>
        <w:t xml:space="preserve">Identify the source of the data </w:t>
      </w:r>
      <w:r w:rsidR="2683BEB6" w:rsidRPr="48CC405B">
        <w:rPr>
          <w:rFonts w:eastAsia="Arial" w:cs="Arial"/>
        </w:rPr>
        <w:t>(</w:t>
      </w:r>
      <w:r w:rsidR="2C728AC6" w:rsidRPr="48CC405B">
        <w:rPr>
          <w:rFonts w:eastAsia="Arial" w:cs="Arial"/>
        </w:rPr>
        <w:t>for example,</w:t>
      </w:r>
      <w:r w:rsidR="2683BEB6" w:rsidRPr="48CC405B">
        <w:rPr>
          <w:rFonts w:eastAsia="Arial" w:cs="Arial"/>
        </w:rPr>
        <w:t xml:space="preserve"> </w:t>
      </w:r>
      <w:r w:rsidR="7E179659" w:rsidRPr="48CC405B">
        <w:rPr>
          <w:rFonts w:eastAsia="Arial" w:cs="Arial"/>
        </w:rPr>
        <w:t xml:space="preserve">the </w:t>
      </w:r>
      <w:hyperlink r:id="rId62">
        <w:r w:rsidR="2683BEB6" w:rsidRPr="48CC405B">
          <w:rPr>
            <w:rStyle w:val="Hyperlink"/>
            <w:rFonts w:eastAsia="Arial" w:cs="Arial"/>
          </w:rPr>
          <w:t>N</w:t>
        </w:r>
        <w:r w:rsidR="7E179659" w:rsidRPr="48CC405B">
          <w:rPr>
            <w:rStyle w:val="Hyperlink"/>
            <w:rFonts w:eastAsia="Arial" w:cs="Arial"/>
          </w:rPr>
          <w:t>at</w:t>
        </w:r>
        <w:r w:rsidR="7E179659" w:rsidRPr="48CC405B">
          <w:rPr>
            <w:rStyle w:val="Hyperlink"/>
            <w:rFonts w:eastAsia="Arial" w:cs="Arial"/>
          </w:rPr>
          <w:t>i</w:t>
        </w:r>
        <w:r w:rsidR="7E179659" w:rsidRPr="48CC405B">
          <w:rPr>
            <w:rStyle w:val="Hyperlink"/>
            <w:rFonts w:eastAsia="Arial" w:cs="Arial"/>
          </w:rPr>
          <w:t>onal Survey on Drug Use and Health (N</w:t>
        </w:r>
        <w:r w:rsidR="2683BEB6" w:rsidRPr="48CC405B">
          <w:rPr>
            <w:rStyle w:val="Hyperlink"/>
            <w:rFonts w:eastAsia="Arial" w:cs="Arial"/>
          </w:rPr>
          <w:t>SDUH</w:t>
        </w:r>
        <w:r w:rsidR="7E179659" w:rsidRPr="48CC405B">
          <w:rPr>
            <w:rStyle w:val="Hyperlink"/>
            <w:rFonts w:eastAsia="Arial" w:cs="Arial"/>
          </w:rPr>
          <w:t>)</w:t>
        </w:r>
      </w:hyperlink>
      <w:r w:rsidR="2683BEB6" w:rsidRPr="48CC405B">
        <w:rPr>
          <w:rFonts w:eastAsia="Arial" w:cs="Arial"/>
        </w:rPr>
        <w:t xml:space="preserve">, </w:t>
      </w:r>
      <w:hyperlink r:id="rId63">
        <w:r w:rsidR="00690EEE">
          <w:rPr>
            <w:rStyle w:val="Hyperlink"/>
            <w:rFonts w:eastAsia="Arial" w:cs="Arial"/>
          </w:rPr>
          <w:t>County H</w:t>
        </w:r>
        <w:r w:rsidR="00690EEE">
          <w:rPr>
            <w:rStyle w:val="Hyperlink"/>
            <w:rFonts w:eastAsia="Arial" w:cs="Arial"/>
          </w:rPr>
          <w:t>e</w:t>
        </w:r>
        <w:r w:rsidR="00690EEE">
          <w:rPr>
            <w:rStyle w:val="Hyperlink"/>
            <w:rFonts w:eastAsia="Arial" w:cs="Arial"/>
          </w:rPr>
          <w:t>alth Rankings &amp; Roadmaps</w:t>
        </w:r>
      </w:hyperlink>
      <w:r w:rsidR="2683BEB6" w:rsidRPr="48CC405B">
        <w:rPr>
          <w:rFonts w:eastAsia="Arial" w:cs="Arial"/>
        </w:rPr>
        <w:t xml:space="preserve">, </w:t>
      </w:r>
      <w:hyperlink r:id="rId64">
        <w:r w:rsidR="2683BEB6" w:rsidRPr="48CC405B">
          <w:rPr>
            <w:rStyle w:val="Hyperlink"/>
            <w:rFonts w:eastAsia="Arial" w:cs="Arial"/>
          </w:rPr>
          <w:t>So</w:t>
        </w:r>
        <w:r w:rsidR="2683BEB6" w:rsidRPr="48CC405B">
          <w:rPr>
            <w:rStyle w:val="Hyperlink"/>
            <w:rFonts w:eastAsia="Arial" w:cs="Arial"/>
          </w:rPr>
          <w:t>c</w:t>
        </w:r>
        <w:r w:rsidR="2683BEB6" w:rsidRPr="48CC405B">
          <w:rPr>
            <w:rStyle w:val="Hyperlink"/>
            <w:rFonts w:eastAsia="Arial" w:cs="Arial"/>
          </w:rPr>
          <w:t>ial Vulnerability Index</w:t>
        </w:r>
      </w:hyperlink>
      <w:r w:rsidR="2683BEB6" w:rsidRPr="48CC405B">
        <w:rPr>
          <w:rFonts w:eastAsia="Arial" w:cs="Arial"/>
        </w:rPr>
        <w:t>, etc.)</w:t>
      </w:r>
      <w:r w:rsidR="0010638D">
        <w:rPr>
          <w:rFonts w:eastAsia="Arial" w:cs="Arial"/>
        </w:rPr>
        <w:t xml:space="preserve">. </w:t>
      </w:r>
      <w:bookmarkStart w:id="241" w:name="_Hlk147399273"/>
    </w:p>
    <w:p w14:paraId="146CE6AC" w14:textId="5C675BB2" w:rsidR="7657EBD3" w:rsidRDefault="47C065E3" w:rsidP="00403BCA">
      <w:pPr>
        <w:pStyle w:val="ListParagraph"/>
        <w:numPr>
          <w:ilvl w:val="0"/>
          <w:numId w:val="40"/>
        </w:numPr>
        <w:spacing w:after="120"/>
        <w:contextualSpacing w:val="0"/>
        <w:rPr>
          <w:rFonts w:eastAsia="Arial" w:cs="Arial"/>
        </w:rPr>
      </w:pPr>
      <w:r w:rsidRPr="48CC405B">
        <w:rPr>
          <w:rFonts w:eastAsia="Arial" w:cs="Arial"/>
        </w:rPr>
        <w:t xml:space="preserve">Identify gaps in identification, screening, assessment and </w:t>
      </w:r>
      <w:r w:rsidR="7200B853" w:rsidRPr="48CC405B">
        <w:rPr>
          <w:rFonts w:eastAsia="Arial" w:cs="Arial"/>
        </w:rPr>
        <w:t xml:space="preserve">the provision of evidence-based </w:t>
      </w:r>
      <w:r w:rsidRPr="48CC405B">
        <w:rPr>
          <w:rFonts w:eastAsia="Arial" w:cs="Arial"/>
        </w:rPr>
        <w:t xml:space="preserve">treatment of behavioral health conditions (includes mental health and substance use) for pregnant and </w:t>
      </w:r>
      <w:r w:rsidR="00020D20">
        <w:rPr>
          <w:rFonts w:eastAsia="Arial" w:cs="Arial"/>
        </w:rPr>
        <w:t>postpartum</w:t>
      </w:r>
      <w:r w:rsidRPr="48CC405B">
        <w:rPr>
          <w:rFonts w:eastAsia="Arial" w:cs="Arial"/>
        </w:rPr>
        <w:t xml:space="preserve"> individuals. Specifically discuss gaps in </w:t>
      </w:r>
      <w:r w:rsidR="1890A9FD" w:rsidRPr="48CC405B">
        <w:rPr>
          <w:rFonts w:eastAsia="Arial" w:cs="Arial"/>
        </w:rPr>
        <w:t>timely recognition of symptoms, referrals to accessible and holistic care that includes peer support and sustained follow</w:t>
      </w:r>
      <w:r w:rsidR="00B55999">
        <w:rPr>
          <w:rFonts w:eastAsia="Arial" w:cs="Arial"/>
        </w:rPr>
        <w:t>-</w:t>
      </w:r>
      <w:r w:rsidR="1890A9FD" w:rsidRPr="48CC405B">
        <w:rPr>
          <w:rFonts w:eastAsia="Arial" w:cs="Arial"/>
        </w:rPr>
        <w:t>up</w:t>
      </w:r>
      <w:r w:rsidR="77D02766" w:rsidRPr="48CC405B">
        <w:rPr>
          <w:rFonts w:eastAsia="Arial" w:cs="Arial"/>
        </w:rPr>
        <w:t xml:space="preserve"> for the target population</w:t>
      </w:r>
      <w:r w:rsidR="1890A9FD" w:rsidRPr="48CC405B">
        <w:rPr>
          <w:rFonts w:eastAsia="Arial" w:cs="Arial"/>
        </w:rPr>
        <w:t xml:space="preserve">. </w:t>
      </w:r>
    </w:p>
    <w:p w14:paraId="1FD8982E" w14:textId="4A7E8F63" w:rsidR="00FA4402" w:rsidRPr="00D24D04" w:rsidRDefault="003D4F06" w:rsidP="00D24D04">
      <w:pPr>
        <w:pStyle w:val="Heading4"/>
        <w:spacing w:after="240"/>
        <w:ind w:left="720" w:hanging="720"/>
        <w:rPr>
          <w:rFonts w:eastAsia="Arial"/>
          <w:sz w:val="24"/>
          <w:szCs w:val="24"/>
        </w:rPr>
      </w:pPr>
      <w:bookmarkStart w:id="242" w:name="_Section_B:_Proposed"/>
      <w:bookmarkStart w:id="243" w:name="_Section_B:_"/>
      <w:bookmarkStart w:id="244" w:name="_Toc197933214"/>
      <w:bookmarkStart w:id="245" w:name="_Hlk83112188"/>
      <w:bookmarkEnd w:id="241"/>
      <w:bookmarkEnd w:id="242"/>
      <w:bookmarkEnd w:id="243"/>
      <w:r w:rsidRPr="00D24D04">
        <w:rPr>
          <w:rFonts w:eastAsia="Arial"/>
          <w:sz w:val="24"/>
          <w:szCs w:val="24"/>
        </w:rPr>
        <w:t xml:space="preserve">SECTION </w:t>
      </w:r>
      <w:r w:rsidR="00FA4402" w:rsidRPr="00D24D04">
        <w:rPr>
          <w:rFonts w:eastAsia="Arial"/>
          <w:sz w:val="24"/>
          <w:szCs w:val="24"/>
        </w:rPr>
        <w:t>B:</w:t>
      </w:r>
      <w:r w:rsidRPr="00D24D04">
        <w:rPr>
          <w:sz w:val="24"/>
          <w:szCs w:val="24"/>
        </w:rPr>
        <w:tab/>
      </w:r>
      <w:r w:rsidR="00FA4402" w:rsidRPr="00D24D04">
        <w:rPr>
          <w:rFonts w:eastAsia="Arial"/>
          <w:sz w:val="24"/>
          <w:szCs w:val="24"/>
        </w:rPr>
        <w:t>Proposed Implementation Approach</w:t>
      </w:r>
      <w:r w:rsidR="004508F3" w:rsidRPr="00D24D04">
        <w:rPr>
          <w:rFonts w:eastAsia="Arial"/>
          <w:sz w:val="24"/>
          <w:szCs w:val="24"/>
        </w:rPr>
        <w:t xml:space="preserve"> </w:t>
      </w:r>
      <w:r w:rsidR="00FA4402" w:rsidRPr="00D24D04">
        <w:rPr>
          <w:rFonts w:eastAsia="Arial"/>
          <w:sz w:val="24"/>
          <w:szCs w:val="24"/>
        </w:rPr>
        <w:t>(30 points – approximately 5</w:t>
      </w:r>
      <w:r w:rsidR="00EC5931" w:rsidRPr="00D24D04">
        <w:rPr>
          <w:rFonts w:eastAsia="Arial"/>
          <w:sz w:val="24"/>
          <w:szCs w:val="24"/>
        </w:rPr>
        <w:t xml:space="preserve"> </w:t>
      </w:r>
      <w:r w:rsidR="00FA4402" w:rsidRPr="00D24D04">
        <w:rPr>
          <w:rFonts w:eastAsia="Arial"/>
          <w:sz w:val="24"/>
          <w:szCs w:val="24"/>
        </w:rPr>
        <w:t>pages</w:t>
      </w:r>
      <w:r w:rsidR="00E11F1F" w:rsidRPr="00D24D04">
        <w:rPr>
          <w:rFonts w:eastAsia="Arial"/>
          <w:sz w:val="24"/>
          <w:szCs w:val="24"/>
        </w:rPr>
        <w:t>,</w:t>
      </w:r>
      <w:r w:rsidR="00284A0C" w:rsidRPr="00D24D04">
        <w:rPr>
          <w:rFonts w:eastAsia="Arial"/>
          <w:sz w:val="24"/>
          <w:szCs w:val="24"/>
        </w:rPr>
        <w:t xml:space="preserve"> not including Attachment 4 – Project Timeline</w:t>
      </w:r>
      <w:r w:rsidR="00FA4402" w:rsidRPr="00D24D04">
        <w:rPr>
          <w:rFonts w:eastAsia="Arial"/>
          <w:sz w:val="24"/>
          <w:szCs w:val="24"/>
        </w:rPr>
        <w:t>)</w:t>
      </w:r>
      <w:bookmarkEnd w:id="244"/>
      <w:r w:rsidR="00FA4402" w:rsidRPr="00D24D04">
        <w:rPr>
          <w:rFonts w:eastAsia="Arial"/>
          <w:sz w:val="24"/>
          <w:szCs w:val="24"/>
        </w:rPr>
        <w:t xml:space="preserve"> </w:t>
      </w:r>
    </w:p>
    <w:bookmarkEnd w:id="245"/>
    <w:p w14:paraId="1C6B8110" w14:textId="0C4030D4" w:rsidR="00EC5931" w:rsidRPr="00FC7D72" w:rsidRDefault="00FA4402" w:rsidP="00FC7D72">
      <w:pPr>
        <w:pStyle w:val="ListParagraph"/>
        <w:numPr>
          <w:ilvl w:val="0"/>
          <w:numId w:val="29"/>
        </w:numPr>
        <w:ind w:left="720"/>
        <w:contextualSpacing w:val="0"/>
        <w:rPr>
          <w:rFonts w:eastAsia="Arial" w:cs="Arial"/>
        </w:rPr>
      </w:pPr>
      <w:r w:rsidRPr="00FC7D72">
        <w:rPr>
          <w:rFonts w:eastAsia="Arial" w:cs="Arial"/>
        </w:rPr>
        <w:t xml:space="preserve">Describe the goals and </w:t>
      </w:r>
      <w:r w:rsidR="00541D78" w:rsidRPr="00FC7D72">
        <w:rPr>
          <w:rFonts w:eastAsia="Arial" w:cs="Arial"/>
          <w:u w:val="single"/>
        </w:rPr>
        <w:t>measurable</w:t>
      </w:r>
      <w:r w:rsidR="00541D78" w:rsidRPr="00FC7D72">
        <w:rPr>
          <w:rFonts w:eastAsia="Arial" w:cs="Arial"/>
        </w:rPr>
        <w:t xml:space="preserve"> </w:t>
      </w:r>
      <w:r w:rsidRPr="00FC7D72">
        <w:rPr>
          <w:rFonts w:eastAsia="Arial" w:cs="Arial"/>
        </w:rPr>
        <w:t xml:space="preserve">objectives of </w:t>
      </w:r>
      <w:r w:rsidR="003E30F7" w:rsidRPr="00FC7D72">
        <w:rPr>
          <w:rFonts w:eastAsia="Arial" w:cs="Arial"/>
        </w:rPr>
        <w:t>your</w:t>
      </w:r>
      <w:r w:rsidRPr="00FC7D72">
        <w:rPr>
          <w:rFonts w:eastAsia="Arial" w:cs="Arial"/>
        </w:rPr>
        <w:t xml:space="preserve"> project and align them with the Statement of Need described in </w:t>
      </w:r>
      <w:hyperlink w:anchor="SectionV_Part1_SectionA_N2" w:history="1">
        <w:r w:rsidRPr="0081120E">
          <w:rPr>
            <w:rStyle w:val="Hyperlink"/>
            <w:rFonts w:eastAsia="Arial" w:cs="Arial"/>
          </w:rPr>
          <w:t>A.2</w:t>
        </w:r>
      </w:hyperlink>
      <w:r w:rsidR="008343FD" w:rsidRPr="00FC7D72">
        <w:rPr>
          <w:rFonts w:eastAsia="Arial" w:cs="Arial"/>
        </w:rPr>
        <w:t>.</w:t>
      </w:r>
      <w:r w:rsidRPr="00FC7D72">
        <w:rPr>
          <w:rFonts w:eastAsia="Arial" w:cs="Arial"/>
        </w:rPr>
        <w:t xml:space="preserve"> </w:t>
      </w:r>
      <w:bookmarkStart w:id="246" w:name="_Hlk70690910"/>
      <w:r w:rsidR="00543CC1" w:rsidRPr="00FC7D72">
        <w:rPr>
          <w:rFonts w:eastAsia="Arial" w:cs="Arial"/>
        </w:rPr>
        <w:t>(</w:t>
      </w:r>
      <w:bookmarkStart w:id="247" w:name="_Hlk138840590"/>
      <w:r w:rsidR="00511895" w:rsidRPr="00FC7D72">
        <w:rPr>
          <w:rFonts w:eastAsia="Arial" w:cs="Arial"/>
        </w:rPr>
        <w:t xml:space="preserve">See </w:t>
      </w:r>
      <w:r w:rsidR="007F5ED7" w:rsidRPr="00FC7D72">
        <w:rPr>
          <w:rFonts w:eastAsia="Arial" w:cs="Arial"/>
        </w:rPr>
        <w:t xml:space="preserve">the Application Guide, </w:t>
      </w:r>
      <w:hyperlink r:id="rId65" w:anchor="page=26" w:history="1">
        <w:r w:rsidR="007B0FB0" w:rsidRPr="00FC7D72">
          <w:rPr>
            <w:rStyle w:val="Hyperlink"/>
            <w:rFonts w:cs="Arial"/>
            <w:i/>
            <w:iCs/>
            <w:szCs w:val="24"/>
          </w:rPr>
          <w:t>Se</w:t>
        </w:r>
        <w:r w:rsidR="007B0FB0" w:rsidRPr="00FC7D72">
          <w:rPr>
            <w:rStyle w:val="Hyperlink"/>
            <w:rFonts w:cs="Arial"/>
            <w:i/>
            <w:iCs/>
            <w:szCs w:val="24"/>
          </w:rPr>
          <w:t>c</w:t>
        </w:r>
        <w:r w:rsidR="007B0FB0" w:rsidRPr="00FC7D72">
          <w:rPr>
            <w:rStyle w:val="Hyperlink"/>
            <w:rFonts w:cs="Arial"/>
            <w:i/>
            <w:iCs/>
            <w:szCs w:val="24"/>
          </w:rPr>
          <w:t>tion D</w:t>
        </w:r>
      </w:hyperlink>
      <w:r w:rsidR="007B0FB0" w:rsidRPr="00FC7D72">
        <w:rPr>
          <w:rStyle w:val="Hyperlink"/>
          <w:rFonts w:cs="Arial"/>
          <w:i/>
          <w:iCs/>
          <w:szCs w:val="24"/>
          <w:u w:val="none"/>
        </w:rPr>
        <w:t xml:space="preserve"> </w:t>
      </w:r>
      <w:r w:rsidR="003B798A" w:rsidRPr="00FC7D72">
        <w:rPr>
          <w:rFonts w:eastAsia="Arial" w:cs="Arial"/>
        </w:rPr>
        <w:t>-</w:t>
      </w:r>
      <w:r w:rsidR="00511895" w:rsidRPr="00FC7D72">
        <w:rPr>
          <w:rFonts w:eastAsia="Arial" w:cs="Arial"/>
          <w:i/>
        </w:rPr>
        <w:t xml:space="preserve"> </w:t>
      </w:r>
      <w:r w:rsidR="00543CC1" w:rsidRPr="00FC7D72">
        <w:rPr>
          <w:rFonts w:eastAsia="Arial" w:cs="Arial"/>
          <w:i/>
        </w:rPr>
        <w:t>Developing Goals and Measurable Objectives</w:t>
      </w:r>
      <w:bookmarkEnd w:id="247"/>
      <w:r w:rsidR="00511895" w:rsidRPr="00FC7D72">
        <w:rPr>
          <w:rFonts w:eastAsia="Arial" w:cs="Arial"/>
        </w:rPr>
        <w:t>)</w:t>
      </w:r>
      <w:r w:rsidR="00DA1971" w:rsidRPr="00FC7D72">
        <w:rPr>
          <w:rFonts w:eastAsia="Arial" w:cs="Arial"/>
        </w:rPr>
        <w:t xml:space="preserve"> </w:t>
      </w:r>
      <w:r w:rsidR="00D15CF0" w:rsidRPr="00FC7D72">
        <w:rPr>
          <w:rFonts w:eastAsia="Arial" w:cs="Arial"/>
        </w:rPr>
        <w:t>for information of how to write SMART objectives – Specific, Measurable, Achievable, Relevant, and Time-bound</w:t>
      </w:r>
      <w:r w:rsidR="00543CC1" w:rsidRPr="00FC7D72">
        <w:rPr>
          <w:rFonts w:eastAsia="Arial" w:cs="Arial"/>
        </w:rPr>
        <w:t xml:space="preserve">). </w:t>
      </w:r>
      <w:r w:rsidR="00543802" w:rsidRPr="00FC7D72">
        <w:rPr>
          <w:rFonts w:eastAsia="Arial" w:cs="Arial"/>
        </w:rPr>
        <w:t>Provide the following table:</w:t>
      </w:r>
    </w:p>
    <w:tbl>
      <w:tblPr>
        <w:tblStyle w:val="TableGrid"/>
        <w:tblW w:w="8820" w:type="dxa"/>
        <w:tblInd w:w="800" w:type="dxa"/>
        <w:tblLook w:val="04A0" w:firstRow="1" w:lastRow="0" w:firstColumn="1" w:lastColumn="0" w:noHBand="0" w:noVBand="1"/>
      </w:tblPr>
      <w:tblGrid>
        <w:gridCol w:w="1530"/>
        <w:gridCol w:w="1530"/>
        <w:gridCol w:w="1440"/>
        <w:gridCol w:w="1440"/>
        <w:gridCol w:w="1440"/>
        <w:gridCol w:w="1440"/>
      </w:tblGrid>
      <w:tr w:rsidR="00543802" w14:paraId="26DAFCF7" w14:textId="77777777" w:rsidTr="005D0E5F">
        <w:trPr>
          <w:cantSplit/>
          <w:tblHeader/>
        </w:trPr>
        <w:tc>
          <w:tcPr>
            <w:tcW w:w="8820" w:type="dxa"/>
            <w:gridSpan w:val="6"/>
            <w:tcBorders>
              <w:top w:val="single" w:sz="8" w:space="0" w:color="000000" w:themeColor="text1"/>
              <w:left w:val="single" w:sz="8" w:space="0" w:color="000000" w:themeColor="text1"/>
              <w:right w:val="single" w:sz="8" w:space="0" w:color="000000" w:themeColor="text1"/>
            </w:tcBorders>
          </w:tcPr>
          <w:p w14:paraId="2E484DBC" w14:textId="68E98E22" w:rsidR="00543802" w:rsidRPr="003650C8" w:rsidRDefault="00543802" w:rsidP="00A6646F">
            <w:pPr>
              <w:spacing w:after="200"/>
              <w:jc w:val="center"/>
              <w:rPr>
                <w:rFonts w:eastAsia="Arial" w:cs="Arial"/>
                <w:b/>
              </w:rPr>
            </w:pPr>
            <w:r w:rsidRPr="48CC405B">
              <w:rPr>
                <w:rFonts w:eastAsia="Arial" w:cs="Arial"/>
                <w:b/>
              </w:rPr>
              <w:t xml:space="preserve">Number </w:t>
            </w:r>
            <w:r w:rsidR="004373F1" w:rsidRPr="48CC405B">
              <w:rPr>
                <w:rFonts w:eastAsia="Arial" w:cs="Arial"/>
                <w:b/>
              </w:rPr>
              <w:t>o</w:t>
            </w:r>
            <w:r w:rsidRPr="48CC405B">
              <w:rPr>
                <w:rFonts w:eastAsia="Arial" w:cs="Arial"/>
                <w:b/>
              </w:rPr>
              <w:t xml:space="preserve">f Unduplicated Individuals </w:t>
            </w:r>
            <w:r w:rsidR="004373F1" w:rsidRPr="48CC405B">
              <w:rPr>
                <w:rFonts w:eastAsia="Arial" w:cs="Arial"/>
                <w:b/>
              </w:rPr>
              <w:t>t</w:t>
            </w:r>
            <w:r w:rsidRPr="48CC405B">
              <w:rPr>
                <w:rFonts w:eastAsia="Arial" w:cs="Arial"/>
                <w:b/>
              </w:rPr>
              <w:t xml:space="preserve">o </w:t>
            </w:r>
            <w:r w:rsidR="004373F1" w:rsidRPr="48CC405B">
              <w:rPr>
                <w:rFonts w:eastAsia="Arial" w:cs="Arial"/>
                <w:b/>
              </w:rPr>
              <w:t>b</w:t>
            </w:r>
            <w:r w:rsidRPr="48CC405B">
              <w:rPr>
                <w:rFonts w:eastAsia="Arial" w:cs="Arial"/>
                <w:b/>
              </w:rPr>
              <w:t xml:space="preserve">e Served </w:t>
            </w:r>
            <w:r w:rsidR="004373F1" w:rsidRPr="48CC405B">
              <w:rPr>
                <w:rFonts w:eastAsia="Arial" w:cs="Arial"/>
                <w:b/>
              </w:rPr>
              <w:t>w</w:t>
            </w:r>
            <w:r w:rsidRPr="48CC405B">
              <w:rPr>
                <w:rFonts w:eastAsia="Arial" w:cs="Arial"/>
                <w:b/>
              </w:rPr>
              <w:t xml:space="preserve">ith </w:t>
            </w:r>
            <w:r w:rsidR="00A40092" w:rsidRPr="48CC405B">
              <w:rPr>
                <w:rFonts w:eastAsia="Arial" w:cs="Arial"/>
                <w:b/>
              </w:rPr>
              <w:t>Award</w:t>
            </w:r>
            <w:r w:rsidRPr="48CC405B">
              <w:rPr>
                <w:rFonts w:eastAsia="Arial" w:cs="Arial"/>
                <w:b/>
              </w:rPr>
              <w:t xml:space="preserve"> Funds</w:t>
            </w:r>
          </w:p>
        </w:tc>
      </w:tr>
      <w:tr w:rsidR="00543802" w14:paraId="4A5F3161" w14:textId="77777777" w:rsidTr="005D0E5F">
        <w:trPr>
          <w:cantSplit/>
          <w:tblHeader/>
        </w:trPr>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275723" w14:textId="45F463F1" w:rsidR="00543802" w:rsidRDefault="00543802" w:rsidP="00A6646F">
            <w:pPr>
              <w:spacing w:after="200"/>
              <w:jc w:val="center"/>
              <w:rPr>
                <w:rFonts w:eastAsia="Arial" w:cs="Arial"/>
              </w:rPr>
            </w:pPr>
            <w:r w:rsidRPr="48CC405B">
              <w:rPr>
                <w:rFonts w:eastAsia="Arial" w:cs="Arial"/>
              </w:rPr>
              <w:t>Year 1</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46B787" w14:textId="4BAAFFC6" w:rsidR="00543802" w:rsidRDefault="00543802" w:rsidP="00A6646F">
            <w:pPr>
              <w:spacing w:after="200"/>
              <w:jc w:val="center"/>
              <w:rPr>
                <w:rFonts w:eastAsia="Arial" w:cs="Arial"/>
              </w:rPr>
            </w:pPr>
            <w:r w:rsidRPr="48CC405B">
              <w:rPr>
                <w:rFonts w:eastAsia="Arial" w:cs="Arial"/>
              </w:rPr>
              <w:t>Year 2</w:t>
            </w:r>
          </w:p>
        </w:tc>
        <w:tc>
          <w:tcPr>
            <w:tcW w:w="14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FB7967" w14:textId="7A2325FE" w:rsidR="00543802" w:rsidRDefault="00543802" w:rsidP="00A6646F">
            <w:pPr>
              <w:spacing w:after="200"/>
              <w:jc w:val="center"/>
              <w:rPr>
                <w:rFonts w:eastAsia="Arial" w:cs="Arial"/>
              </w:rPr>
            </w:pPr>
            <w:r w:rsidRPr="48CC405B">
              <w:rPr>
                <w:rFonts w:eastAsia="Arial" w:cs="Arial"/>
              </w:rPr>
              <w:t>Year 3</w:t>
            </w:r>
          </w:p>
        </w:tc>
        <w:tc>
          <w:tcPr>
            <w:tcW w:w="14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6D4991" w14:textId="31758406" w:rsidR="00543802" w:rsidRDefault="00543802" w:rsidP="00A6646F">
            <w:pPr>
              <w:spacing w:after="200"/>
              <w:jc w:val="center"/>
              <w:rPr>
                <w:rFonts w:eastAsia="Arial" w:cs="Arial"/>
              </w:rPr>
            </w:pPr>
            <w:r w:rsidRPr="48CC405B">
              <w:rPr>
                <w:rFonts w:eastAsia="Arial" w:cs="Arial"/>
              </w:rPr>
              <w:t>Year 4</w:t>
            </w:r>
          </w:p>
        </w:tc>
        <w:tc>
          <w:tcPr>
            <w:tcW w:w="14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2AC481F" w14:textId="0456B2AD" w:rsidR="00543802" w:rsidRDefault="00543802" w:rsidP="00A6646F">
            <w:pPr>
              <w:spacing w:after="200"/>
              <w:jc w:val="center"/>
              <w:rPr>
                <w:rFonts w:eastAsia="Arial" w:cs="Arial"/>
              </w:rPr>
            </w:pPr>
            <w:r w:rsidRPr="48CC405B">
              <w:rPr>
                <w:rFonts w:eastAsia="Arial" w:cs="Arial"/>
              </w:rPr>
              <w:t>Year 5</w:t>
            </w:r>
          </w:p>
        </w:tc>
        <w:tc>
          <w:tcPr>
            <w:tcW w:w="14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579E42" w14:textId="0D1137D2" w:rsidR="00543802" w:rsidRDefault="00543802" w:rsidP="00A6646F">
            <w:pPr>
              <w:spacing w:after="200"/>
              <w:jc w:val="center"/>
              <w:rPr>
                <w:rFonts w:eastAsia="Arial" w:cs="Arial"/>
              </w:rPr>
            </w:pPr>
            <w:r w:rsidRPr="48CC405B">
              <w:rPr>
                <w:rFonts w:eastAsia="Arial" w:cs="Arial"/>
              </w:rPr>
              <w:t>Total</w:t>
            </w:r>
          </w:p>
        </w:tc>
      </w:tr>
      <w:tr w:rsidR="00543802" w14:paraId="4360DFA2" w14:textId="77777777" w:rsidTr="005D0E5F">
        <w:trPr>
          <w:cantSplit/>
          <w:tblHeader/>
        </w:trPr>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F62331" w14:textId="77777777" w:rsidR="00543802" w:rsidRDefault="00543802" w:rsidP="00226F9A">
            <w:pPr>
              <w:spacing w:after="200"/>
              <w:ind w:left="720"/>
              <w:rPr>
                <w:rFonts w:eastAsia="Arial" w:cs="Arial"/>
              </w:rPr>
            </w:pP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B0D72F" w14:textId="77777777" w:rsidR="00543802" w:rsidRDefault="00543802" w:rsidP="00226F9A">
            <w:pPr>
              <w:spacing w:after="200"/>
              <w:ind w:left="720"/>
              <w:rPr>
                <w:rFonts w:eastAsia="Arial" w:cs="Arial"/>
              </w:rPr>
            </w:pPr>
          </w:p>
        </w:tc>
        <w:tc>
          <w:tcPr>
            <w:tcW w:w="14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3BEB62" w14:textId="77777777" w:rsidR="00543802" w:rsidRDefault="00543802" w:rsidP="00226F9A">
            <w:pPr>
              <w:spacing w:after="200"/>
              <w:ind w:left="720"/>
              <w:rPr>
                <w:rFonts w:eastAsia="Arial" w:cs="Arial"/>
              </w:rPr>
            </w:pPr>
          </w:p>
        </w:tc>
        <w:tc>
          <w:tcPr>
            <w:tcW w:w="14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C1E91D" w14:textId="77777777" w:rsidR="00543802" w:rsidRDefault="00543802" w:rsidP="00226F9A">
            <w:pPr>
              <w:spacing w:after="200"/>
              <w:ind w:left="720"/>
              <w:rPr>
                <w:rFonts w:eastAsia="Arial" w:cs="Arial"/>
              </w:rPr>
            </w:pPr>
          </w:p>
        </w:tc>
        <w:tc>
          <w:tcPr>
            <w:tcW w:w="14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18E78F" w14:textId="77777777" w:rsidR="00543802" w:rsidRDefault="00543802" w:rsidP="00226F9A">
            <w:pPr>
              <w:spacing w:after="200"/>
              <w:ind w:left="720"/>
              <w:rPr>
                <w:rFonts w:eastAsia="Arial" w:cs="Arial"/>
              </w:rPr>
            </w:pPr>
          </w:p>
        </w:tc>
        <w:tc>
          <w:tcPr>
            <w:tcW w:w="14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78339C" w14:textId="77777777" w:rsidR="00543802" w:rsidRDefault="00543802" w:rsidP="00226F9A">
            <w:pPr>
              <w:spacing w:after="200"/>
              <w:ind w:left="720"/>
              <w:rPr>
                <w:rFonts w:eastAsia="Arial" w:cs="Arial"/>
              </w:rPr>
            </w:pPr>
          </w:p>
        </w:tc>
      </w:tr>
    </w:tbl>
    <w:p w14:paraId="5FD6370A" w14:textId="17F2CF02" w:rsidR="00FA4402" w:rsidRPr="009C09FD" w:rsidRDefault="00FA4402" w:rsidP="00403BCA">
      <w:pPr>
        <w:pStyle w:val="ListParagraph"/>
        <w:numPr>
          <w:ilvl w:val="0"/>
          <w:numId w:val="29"/>
        </w:numPr>
        <w:spacing w:before="240" w:after="120"/>
        <w:ind w:left="720"/>
        <w:contextualSpacing w:val="0"/>
        <w:rPr>
          <w:rFonts w:eastAsia="Arial" w:cs="Arial"/>
          <w:b/>
          <w:bCs/>
        </w:rPr>
      </w:pPr>
      <w:bookmarkStart w:id="248" w:name="B2"/>
      <w:bookmarkEnd w:id="246"/>
      <w:bookmarkEnd w:id="248"/>
      <w:r w:rsidRPr="48CC405B">
        <w:rPr>
          <w:rFonts w:eastAsia="Arial" w:cs="Arial"/>
        </w:rPr>
        <w:t xml:space="preserve">Describe how </w:t>
      </w:r>
      <w:r w:rsidR="008C75CA" w:rsidRPr="48CC405B">
        <w:rPr>
          <w:rFonts w:eastAsia="Arial" w:cs="Arial"/>
        </w:rPr>
        <w:t xml:space="preserve">you will implement </w:t>
      </w:r>
      <w:r w:rsidR="00EA735E" w:rsidRPr="48CC405B">
        <w:rPr>
          <w:rFonts w:eastAsia="Arial" w:cs="Arial"/>
        </w:rPr>
        <w:t>all</w:t>
      </w:r>
      <w:r w:rsidR="00A47121" w:rsidRPr="48CC405B">
        <w:rPr>
          <w:rFonts w:eastAsia="Arial" w:cs="Arial"/>
        </w:rPr>
        <w:t xml:space="preserve"> </w:t>
      </w:r>
      <w:r w:rsidRPr="48CC405B">
        <w:rPr>
          <w:rFonts w:eastAsia="Arial" w:cs="Arial"/>
        </w:rPr>
        <w:t xml:space="preserve">Required Activities in </w:t>
      </w:r>
      <w:hyperlink r:id="rId66" w:anchor="page=40">
        <w:r w:rsidR="0B406486" w:rsidRPr="48CC405B">
          <w:rPr>
            <w:rStyle w:val="Hyperlink"/>
            <w:rFonts w:eastAsia="Arial" w:cs="Arial"/>
          </w:rPr>
          <w:t>Sec</w:t>
        </w:r>
        <w:r w:rsidR="0B406486" w:rsidRPr="48CC405B">
          <w:rPr>
            <w:rStyle w:val="Hyperlink"/>
            <w:rFonts w:eastAsia="Arial" w:cs="Arial"/>
          </w:rPr>
          <w:t>t</w:t>
        </w:r>
        <w:r w:rsidR="0B406486" w:rsidRPr="48CC405B">
          <w:rPr>
            <w:rStyle w:val="Hyperlink"/>
            <w:rFonts w:eastAsia="Arial" w:cs="Arial"/>
          </w:rPr>
          <w:t xml:space="preserve">ion </w:t>
        </w:r>
        <w:r w:rsidR="615DBE0A" w:rsidRPr="48CC405B">
          <w:rPr>
            <w:rStyle w:val="Hyperlink"/>
            <w:rFonts w:eastAsia="Arial" w:cs="Arial"/>
          </w:rPr>
          <w:t>I</w:t>
        </w:r>
      </w:hyperlink>
      <w:r w:rsidR="0010638D">
        <w:rPr>
          <w:rFonts w:eastAsia="Arial" w:cs="Arial"/>
        </w:rPr>
        <w:t xml:space="preserve">. </w:t>
      </w:r>
      <w:bookmarkStart w:id="249" w:name="_Hlk116473790"/>
    </w:p>
    <w:p w14:paraId="121FF4E3" w14:textId="1A56128B" w:rsidR="3ADF3547" w:rsidRPr="00DC35B2" w:rsidRDefault="0FF8101E" w:rsidP="00403BCA">
      <w:pPr>
        <w:pStyle w:val="ListParagraph"/>
        <w:numPr>
          <w:ilvl w:val="0"/>
          <w:numId w:val="29"/>
        </w:numPr>
        <w:spacing w:after="120"/>
        <w:ind w:left="720"/>
        <w:contextualSpacing w:val="0"/>
        <w:rPr>
          <w:rFonts w:eastAsia="Arial" w:cs="Arial"/>
          <w:szCs w:val="24"/>
        </w:rPr>
      </w:pPr>
      <w:bookmarkStart w:id="250" w:name="SectionV_Part1_SectionB_N3"/>
      <w:bookmarkEnd w:id="250"/>
      <w:r w:rsidRPr="00DC35B2">
        <w:rPr>
          <w:rFonts w:eastAsia="Arial" w:cs="Arial"/>
          <w:szCs w:val="24"/>
        </w:rPr>
        <w:t>Describe how you will serve as a liaison and link between referring and accepting organizations</w:t>
      </w:r>
      <w:r w:rsidR="00011F03" w:rsidRPr="00DC35B2">
        <w:rPr>
          <w:rFonts w:eastAsia="Arial" w:cs="Arial"/>
          <w:szCs w:val="24"/>
        </w:rPr>
        <w:t>.</w:t>
      </w:r>
    </w:p>
    <w:p w14:paraId="030D364D" w14:textId="25C2056C" w:rsidR="001E5929" w:rsidRPr="003F2CF0" w:rsidRDefault="00DA0E93" w:rsidP="0020559B">
      <w:pPr>
        <w:numPr>
          <w:ilvl w:val="0"/>
          <w:numId w:val="29"/>
        </w:numPr>
        <w:ind w:left="720"/>
        <w:rPr>
          <w:rFonts w:eastAsia="Arial" w:cs="Arial"/>
          <w:b/>
        </w:rPr>
      </w:pPr>
      <w:bookmarkStart w:id="251" w:name="Accessibility"/>
      <w:bookmarkStart w:id="252" w:name="Section_V3"/>
      <w:bookmarkStart w:id="253" w:name="_Hlk80343641"/>
      <w:bookmarkStart w:id="254" w:name="_Hlk116473841"/>
      <w:bookmarkEnd w:id="249"/>
      <w:bookmarkEnd w:id="251"/>
      <w:bookmarkEnd w:id="252"/>
      <w:r w:rsidRPr="48CC405B">
        <w:rPr>
          <w:rFonts w:eastAsia="Arial" w:cs="Arial"/>
          <w:color w:val="000000" w:themeColor="text1"/>
        </w:rPr>
        <w:t xml:space="preserve">In </w:t>
      </w:r>
      <w:r w:rsidRPr="48CC405B">
        <w:rPr>
          <w:rFonts w:eastAsia="Arial" w:cs="Arial"/>
          <w:b/>
          <w:color w:val="000000" w:themeColor="text1"/>
        </w:rPr>
        <w:t>Attachment</w:t>
      </w:r>
      <w:r w:rsidRPr="48CC405B">
        <w:rPr>
          <w:rFonts w:eastAsia="Arial" w:cs="Arial"/>
          <w:color w:val="000000" w:themeColor="text1"/>
        </w:rPr>
        <w:t xml:space="preserve"> </w:t>
      </w:r>
      <w:r w:rsidR="00510A6A" w:rsidRPr="48CC405B">
        <w:rPr>
          <w:rFonts w:eastAsia="Arial" w:cs="Arial"/>
          <w:b/>
          <w:color w:val="000000" w:themeColor="text1"/>
        </w:rPr>
        <w:t>4</w:t>
      </w:r>
      <w:r w:rsidR="00510A6A" w:rsidRPr="00EF067B">
        <w:rPr>
          <w:rFonts w:eastAsia="Arial" w:cs="Arial"/>
          <w:b/>
          <w:bCs/>
          <w:color w:val="000000" w:themeColor="text1"/>
        </w:rPr>
        <w:t>,</w:t>
      </w:r>
      <w:r w:rsidR="00510A6A" w:rsidRPr="48CC405B">
        <w:rPr>
          <w:rFonts w:eastAsia="Arial" w:cs="Arial"/>
          <w:color w:val="000000" w:themeColor="text1"/>
        </w:rPr>
        <w:t xml:space="preserve"> </w:t>
      </w:r>
      <w:r w:rsidRPr="48CC405B">
        <w:rPr>
          <w:rFonts w:eastAsia="Arial" w:cs="Arial"/>
          <w:color w:val="000000" w:themeColor="text1"/>
        </w:rPr>
        <w:t>p</w:t>
      </w:r>
      <w:r w:rsidR="00FA4402" w:rsidRPr="48CC405B">
        <w:rPr>
          <w:rFonts w:eastAsia="Arial" w:cs="Arial"/>
          <w:color w:val="000000" w:themeColor="text1"/>
        </w:rPr>
        <w:t xml:space="preserve">rovide </w:t>
      </w:r>
      <w:r w:rsidR="19B1AED1" w:rsidRPr="48CC405B">
        <w:rPr>
          <w:rFonts w:eastAsia="Arial" w:cs="Arial"/>
          <w:color w:val="000000" w:themeColor="text1"/>
        </w:rPr>
        <w:t xml:space="preserve">no more than a </w:t>
      </w:r>
      <w:r w:rsidR="00B1012B" w:rsidRPr="48CC405B">
        <w:rPr>
          <w:rFonts w:eastAsia="Arial" w:cs="Arial"/>
          <w:color w:val="000000" w:themeColor="text1"/>
        </w:rPr>
        <w:t>two</w:t>
      </w:r>
      <w:r w:rsidR="19B1AED1" w:rsidRPr="48CC405B">
        <w:rPr>
          <w:rFonts w:eastAsia="Arial" w:cs="Arial"/>
          <w:color w:val="000000" w:themeColor="text1"/>
        </w:rPr>
        <w:t xml:space="preserve">-page chart or graph depicting </w:t>
      </w:r>
      <w:r w:rsidR="00FA4402" w:rsidRPr="48CC405B">
        <w:rPr>
          <w:rFonts w:eastAsia="Arial" w:cs="Arial"/>
          <w:color w:val="000000" w:themeColor="text1"/>
        </w:rPr>
        <w:t xml:space="preserve">a </w:t>
      </w:r>
      <w:r w:rsidR="000F5F70" w:rsidRPr="48CC405B">
        <w:rPr>
          <w:rFonts w:eastAsia="Arial" w:cs="Arial"/>
          <w:color w:val="000000" w:themeColor="text1"/>
        </w:rPr>
        <w:t>realistic time</w:t>
      </w:r>
      <w:r w:rsidR="00FA4402" w:rsidRPr="48CC405B">
        <w:rPr>
          <w:rFonts w:eastAsia="Arial" w:cs="Arial"/>
          <w:color w:val="000000" w:themeColor="text1"/>
        </w:rPr>
        <w:t xml:space="preserve">line for the entire </w:t>
      </w:r>
      <w:r w:rsidR="46815D34" w:rsidRPr="48CC405B">
        <w:rPr>
          <w:rFonts w:eastAsia="Arial" w:cs="Arial"/>
          <w:color w:val="000000" w:themeColor="text1"/>
        </w:rPr>
        <w:t>5</w:t>
      </w:r>
      <w:r w:rsidR="00FA4402" w:rsidRPr="48CC405B">
        <w:rPr>
          <w:rFonts w:eastAsia="Arial" w:cs="Arial"/>
          <w:b/>
          <w:color w:val="000000" w:themeColor="text1"/>
        </w:rPr>
        <w:t xml:space="preserve"> </w:t>
      </w:r>
      <w:r w:rsidR="00FA4402" w:rsidRPr="48CC405B">
        <w:rPr>
          <w:rFonts w:eastAsia="Arial" w:cs="Arial"/>
          <w:color w:val="000000" w:themeColor="text1"/>
        </w:rPr>
        <w:t>years of the project period showing dates, key activities, and responsible staff</w:t>
      </w:r>
      <w:r w:rsidR="0010638D">
        <w:rPr>
          <w:rFonts w:eastAsia="Arial" w:cs="Arial"/>
          <w:color w:val="000000" w:themeColor="text1"/>
        </w:rPr>
        <w:t xml:space="preserve">. </w:t>
      </w:r>
      <w:r w:rsidR="00FA4402" w:rsidRPr="48CC405B">
        <w:rPr>
          <w:rFonts w:eastAsia="Arial" w:cs="Arial"/>
          <w:color w:val="000000" w:themeColor="text1"/>
        </w:rPr>
        <w:t xml:space="preserve">The key activities must include the </w:t>
      </w:r>
      <w:r w:rsidR="00D15CF0" w:rsidRPr="48CC405B">
        <w:rPr>
          <w:rFonts w:eastAsia="Arial" w:cs="Arial"/>
          <w:color w:val="000000" w:themeColor="text1"/>
        </w:rPr>
        <w:t xml:space="preserve">required activities </w:t>
      </w:r>
      <w:r w:rsidR="00FA4402" w:rsidRPr="48CC405B">
        <w:rPr>
          <w:rFonts w:eastAsia="Arial" w:cs="Arial"/>
          <w:color w:val="000000" w:themeColor="text1"/>
        </w:rPr>
        <w:t xml:space="preserve">outlined in </w:t>
      </w:r>
      <w:hyperlink r:id="rId67" w:anchor="page=40">
        <w:r w:rsidR="0B406486" w:rsidRPr="48CC405B">
          <w:rPr>
            <w:rStyle w:val="Hyperlink"/>
            <w:rFonts w:eastAsia="Arial" w:cs="Arial"/>
          </w:rPr>
          <w:t>Secti</w:t>
        </w:r>
        <w:r w:rsidR="0B406486" w:rsidRPr="48CC405B">
          <w:rPr>
            <w:rStyle w:val="Hyperlink"/>
            <w:rFonts w:eastAsia="Arial" w:cs="Arial"/>
          </w:rPr>
          <w:t>o</w:t>
        </w:r>
        <w:r w:rsidR="0B406486" w:rsidRPr="48CC405B">
          <w:rPr>
            <w:rStyle w:val="Hyperlink"/>
            <w:rFonts w:eastAsia="Arial" w:cs="Arial"/>
          </w:rPr>
          <w:t>n I</w:t>
        </w:r>
      </w:hyperlink>
      <w:r w:rsidR="00FA4402" w:rsidRPr="48CC405B">
        <w:rPr>
          <w:rFonts w:eastAsia="Arial" w:cs="Arial"/>
        </w:rPr>
        <w:t xml:space="preserve"> </w:t>
      </w:r>
      <w:bookmarkStart w:id="255" w:name="_Hlk149048086"/>
      <w:r w:rsidR="00FA4402" w:rsidRPr="48CC405B">
        <w:rPr>
          <w:rFonts w:eastAsia="Arial" w:cs="Arial"/>
          <w:color w:val="000000" w:themeColor="text1"/>
        </w:rPr>
        <w:t>[</w:t>
      </w:r>
      <w:r w:rsidR="00FA4402" w:rsidRPr="48CC405B">
        <w:rPr>
          <w:rFonts w:eastAsia="Arial" w:cs="Arial"/>
          <w:b/>
          <w:color w:val="000000" w:themeColor="text1"/>
        </w:rPr>
        <w:t>NOTE</w:t>
      </w:r>
      <w:r w:rsidR="00FA4402" w:rsidRPr="00DB5462">
        <w:rPr>
          <w:rFonts w:eastAsia="Arial" w:cs="Arial"/>
          <w:b/>
          <w:bCs/>
          <w:color w:val="000000" w:themeColor="text1"/>
        </w:rPr>
        <w:t>:</w:t>
      </w:r>
      <w:r w:rsidR="00FA4402" w:rsidRPr="48CC405B">
        <w:rPr>
          <w:rFonts w:eastAsia="Arial" w:cs="Arial"/>
          <w:color w:val="000000" w:themeColor="text1"/>
        </w:rPr>
        <w:t xml:space="preserve"> Be sure to show that the project can be </w:t>
      </w:r>
      <w:r w:rsidR="00EA735E" w:rsidRPr="48CC405B">
        <w:rPr>
          <w:rFonts w:eastAsia="Arial" w:cs="Arial"/>
          <w:color w:val="000000" w:themeColor="text1"/>
        </w:rPr>
        <w:t>implemented,</w:t>
      </w:r>
      <w:r w:rsidR="00FA4402" w:rsidRPr="48CC405B">
        <w:rPr>
          <w:rFonts w:eastAsia="Arial" w:cs="Arial"/>
          <w:color w:val="000000" w:themeColor="text1"/>
        </w:rPr>
        <w:t xml:space="preserve"> and service delivery can begin as soon as possible and no later than </w:t>
      </w:r>
      <w:r w:rsidR="00FA4402" w:rsidRPr="00C63A32">
        <w:rPr>
          <w:rFonts w:eastAsia="Arial" w:cs="Arial"/>
          <w:color w:val="000000" w:themeColor="text1"/>
        </w:rPr>
        <w:t>four mon</w:t>
      </w:r>
      <w:r w:rsidR="000F5F70" w:rsidRPr="00C63A32">
        <w:rPr>
          <w:rFonts w:eastAsia="Arial" w:cs="Arial"/>
          <w:color w:val="000000" w:themeColor="text1"/>
        </w:rPr>
        <w:t>ths</w:t>
      </w:r>
      <w:r w:rsidR="000F5F70" w:rsidRPr="48CC405B">
        <w:rPr>
          <w:rFonts w:eastAsia="Arial" w:cs="Arial"/>
          <w:color w:val="000000" w:themeColor="text1"/>
        </w:rPr>
        <w:t xml:space="preserve"> after </w:t>
      </w:r>
      <w:r w:rsidR="009C0753" w:rsidRPr="48CC405B">
        <w:rPr>
          <w:rFonts w:eastAsia="Arial" w:cs="Arial"/>
          <w:color w:val="000000" w:themeColor="text1"/>
        </w:rPr>
        <w:t xml:space="preserve">the </w:t>
      </w:r>
      <w:r w:rsidR="000F5F70" w:rsidRPr="48CC405B">
        <w:rPr>
          <w:rFonts w:eastAsia="Arial" w:cs="Arial"/>
          <w:color w:val="000000" w:themeColor="text1"/>
        </w:rPr>
        <w:t>award</w:t>
      </w:r>
      <w:r w:rsidR="0010638D">
        <w:rPr>
          <w:rFonts w:eastAsia="Arial" w:cs="Arial"/>
          <w:color w:val="000000" w:themeColor="text1"/>
        </w:rPr>
        <w:t xml:space="preserve">. </w:t>
      </w:r>
      <w:r w:rsidR="6D898EAB" w:rsidRPr="48CC405B">
        <w:rPr>
          <w:rFonts w:eastAsia="Arial" w:cs="Arial"/>
          <w:b/>
          <w:color w:val="000000" w:themeColor="text1"/>
        </w:rPr>
        <w:t>The timeline does not count towards the page limit for the Program Narrative.]</w:t>
      </w:r>
      <w:r w:rsidR="6D898EAB" w:rsidRPr="48CC405B">
        <w:rPr>
          <w:rFonts w:eastAsia="Arial" w:cs="Arial"/>
        </w:rPr>
        <w:t xml:space="preserve"> </w:t>
      </w:r>
      <w:bookmarkEnd w:id="255"/>
    </w:p>
    <w:p w14:paraId="040C74F3" w14:textId="4B50AD4E" w:rsidR="00DA0E93" w:rsidRPr="00793C0F" w:rsidRDefault="003D4F06" w:rsidP="00793C0F">
      <w:pPr>
        <w:pStyle w:val="Heading4"/>
        <w:spacing w:after="240"/>
        <w:ind w:left="720" w:hanging="720"/>
        <w:rPr>
          <w:rFonts w:eastAsia="Arial"/>
          <w:sz w:val="24"/>
          <w:szCs w:val="24"/>
        </w:rPr>
      </w:pPr>
      <w:bookmarkStart w:id="256" w:name="_Toc197933215"/>
      <w:bookmarkStart w:id="257" w:name="SectionC"/>
      <w:bookmarkEnd w:id="253"/>
      <w:bookmarkEnd w:id="254"/>
      <w:bookmarkEnd w:id="257"/>
      <w:r w:rsidRPr="00793C0F">
        <w:rPr>
          <w:rFonts w:eastAsia="Arial"/>
          <w:sz w:val="24"/>
          <w:szCs w:val="24"/>
        </w:rPr>
        <w:t xml:space="preserve">SECTION </w:t>
      </w:r>
      <w:r w:rsidR="00FA4402" w:rsidRPr="00793C0F">
        <w:rPr>
          <w:rFonts w:eastAsia="Arial"/>
          <w:sz w:val="24"/>
          <w:szCs w:val="24"/>
        </w:rPr>
        <w:t>C:</w:t>
      </w:r>
      <w:r w:rsidRPr="00793C0F">
        <w:rPr>
          <w:sz w:val="24"/>
          <w:szCs w:val="24"/>
        </w:rPr>
        <w:tab/>
      </w:r>
      <w:r w:rsidR="00FA4402" w:rsidRPr="00793C0F">
        <w:rPr>
          <w:rFonts w:eastAsia="Arial"/>
          <w:sz w:val="24"/>
          <w:szCs w:val="24"/>
        </w:rPr>
        <w:t>Proposed Evidence-</w:t>
      </w:r>
      <w:r w:rsidR="00346D90" w:rsidRPr="00793C0F">
        <w:rPr>
          <w:rFonts w:eastAsia="Arial"/>
          <w:sz w:val="24"/>
          <w:szCs w:val="24"/>
        </w:rPr>
        <w:t>b</w:t>
      </w:r>
      <w:r w:rsidR="00FA4402" w:rsidRPr="00793C0F">
        <w:rPr>
          <w:rFonts w:eastAsia="Arial"/>
          <w:sz w:val="24"/>
          <w:szCs w:val="24"/>
        </w:rPr>
        <w:t>ase</w:t>
      </w:r>
      <w:r w:rsidR="005B116B" w:rsidRPr="00793C0F">
        <w:rPr>
          <w:rFonts w:eastAsia="Arial"/>
          <w:sz w:val="24"/>
          <w:szCs w:val="24"/>
        </w:rPr>
        <w:t>d</w:t>
      </w:r>
      <w:r w:rsidR="254BDCD9" w:rsidRPr="00793C0F">
        <w:rPr>
          <w:rFonts w:eastAsia="Arial"/>
          <w:sz w:val="24"/>
          <w:szCs w:val="24"/>
        </w:rPr>
        <w:t xml:space="preserve"> or</w:t>
      </w:r>
      <w:r w:rsidR="0E72B7E6" w:rsidRPr="00793C0F">
        <w:rPr>
          <w:rFonts w:eastAsia="Arial"/>
          <w:sz w:val="24"/>
          <w:szCs w:val="24"/>
        </w:rPr>
        <w:t xml:space="preserve"> Evidence-informed</w:t>
      </w:r>
      <w:r w:rsidR="45A702F8" w:rsidRPr="00793C0F">
        <w:rPr>
          <w:rFonts w:eastAsia="Arial"/>
          <w:sz w:val="24"/>
          <w:szCs w:val="24"/>
        </w:rPr>
        <w:t xml:space="preserve"> </w:t>
      </w:r>
      <w:r w:rsidR="005B116B" w:rsidRPr="00793C0F">
        <w:rPr>
          <w:rFonts w:eastAsia="Arial"/>
          <w:sz w:val="24"/>
          <w:szCs w:val="24"/>
        </w:rPr>
        <w:t>Practice</w:t>
      </w:r>
      <w:r w:rsidR="71FDDBE7" w:rsidRPr="00793C0F">
        <w:rPr>
          <w:rFonts w:eastAsia="Arial"/>
          <w:sz w:val="24"/>
          <w:szCs w:val="24"/>
        </w:rPr>
        <w:t>s</w:t>
      </w:r>
      <w:r w:rsidR="005B116B" w:rsidRPr="00793C0F">
        <w:rPr>
          <w:rFonts w:eastAsia="Arial"/>
          <w:sz w:val="24"/>
          <w:szCs w:val="24"/>
        </w:rPr>
        <w:t xml:space="preserve"> (</w:t>
      </w:r>
      <w:r w:rsidR="009B635E" w:rsidRPr="00793C0F">
        <w:rPr>
          <w:rFonts w:eastAsia="Arial"/>
          <w:sz w:val="24"/>
          <w:szCs w:val="24"/>
        </w:rPr>
        <w:t>20</w:t>
      </w:r>
      <w:r w:rsidR="005B116B" w:rsidRPr="00793C0F">
        <w:rPr>
          <w:rFonts w:eastAsia="Arial"/>
          <w:sz w:val="24"/>
          <w:szCs w:val="24"/>
        </w:rPr>
        <w:t xml:space="preserve"> points</w:t>
      </w:r>
      <w:r w:rsidR="00346D90" w:rsidRPr="00793C0F">
        <w:rPr>
          <w:rFonts w:eastAsia="Arial"/>
          <w:sz w:val="24"/>
          <w:szCs w:val="24"/>
        </w:rPr>
        <w:t xml:space="preserve"> —</w:t>
      </w:r>
      <w:r w:rsidR="005B116B" w:rsidRPr="00793C0F">
        <w:rPr>
          <w:rFonts w:eastAsia="Arial"/>
          <w:sz w:val="24"/>
          <w:szCs w:val="24"/>
        </w:rPr>
        <w:t xml:space="preserve"> </w:t>
      </w:r>
      <w:r w:rsidR="00FA4402" w:rsidRPr="00793C0F">
        <w:rPr>
          <w:rFonts w:eastAsia="Arial"/>
          <w:sz w:val="24"/>
          <w:szCs w:val="24"/>
        </w:rPr>
        <w:t xml:space="preserve">approximately </w:t>
      </w:r>
      <w:r w:rsidR="31AF1367" w:rsidRPr="00793C0F">
        <w:rPr>
          <w:rFonts w:eastAsia="Arial"/>
          <w:sz w:val="24"/>
          <w:szCs w:val="24"/>
        </w:rPr>
        <w:t>1</w:t>
      </w:r>
      <w:r w:rsidR="00FA4402" w:rsidRPr="00793C0F">
        <w:rPr>
          <w:rFonts w:eastAsia="Arial"/>
          <w:sz w:val="24"/>
          <w:szCs w:val="24"/>
        </w:rPr>
        <w:t xml:space="preserve"> page)</w:t>
      </w:r>
    </w:p>
    <w:p w14:paraId="6A691408" w14:textId="77777777" w:rsidR="00927A33" w:rsidRDefault="008C75CA" w:rsidP="0020559B">
      <w:pPr>
        <w:pStyle w:val="ListParagraph"/>
        <w:numPr>
          <w:ilvl w:val="0"/>
          <w:numId w:val="20"/>
        </w:numPr>
        <w:ind w:left="720"/>
        <w:contextualSpacing w:val="0"/>
        <w:rPr>
          <w:rFonts w:eastAsia="Arial" w:cs="Arial"/>
        </w:rPr>
      </w:pPr>
      <w:bookmarkStart w:id="258" w:name="SectionV_PartC_N1"/>
      <w:bookmarkEnd w:id="258"/>
      <w:r w:rsidRPr="48CC405B">
        <w:rPr>
          <w:rFonts w:eastAsia="Arial" w:cs="Arial"/>
        </w:rPr>
        <w:t>Identify the EBPs</w:t>
      </w:r>
      <w:r w:rsidR="66D5A08D" w:rsidRPr="48CC405B">
        <w:rPr>
          <w:rFonts w:eastAsia="Arial" w:cs="Arial"/>
        </w:rPr>
        <w:t xml:space="preserve"> or</w:t>
      </w:r>
      <w:r w:rsidR="354F0682" w:rsidRPr="48CC405B">
        <w:rPr>
          <w:rFonts w:eastAsia="Arial" w:cs="Arial"/>
        </w:rPr>
        <w:t xml:space="preserve"> evidence-informed practices</w:t>
      </w:r>
      <w:r w:rsidR="66D5A08D" w:rsidRPr="48CC405B">
        <w:rPr>
          <w:rFonts w:eastAsia="Arial" w:cs="Arial"/>
        </w:rPr>
        <w:t xml:space="preserve"> </w:t>
      </w:r>
      <w:r w:rsidRPr="48CC405B">
        <w:rPr>
          <w:rFonts w:eastAsia="Arial" w:cs="Arial"/>
        </w:rPr>
        <w:t xml:space="preserve">that you will use. Discuss how each intervention chosen is appropriate for your population(s) of focus and the intended outcomes you will achieve. Describe any modifications </w:t>
      </w:r>
      <w:r w:rsidR="38C41985" w:rsidRPr="48CC405B">
        <w:rPr>
          <w:rFonts w:eastAsia="Arial" w:cs="Arial"/>
        </w:rPr>
        <w:t xml:space="preserve">or adaptations </w:t>
      </w:r>
      <w:r w:rsidRPr="48CC405B">
        <w:rPr>
          <w:rFonts w:eastAsia="Arial" w:cs="Arial"/>
        </w:rPr>
        <w:t>(e.g., cultural) you will make to the EBP(s) and the reason</w:t>
      </w:r>
      <w:r w:rsidR="00BC5972" w:rsidRPr="48CC405B">
        <w:rPr>
          <w:rFonts w:eastAsia="Arial" w:cs="Arial"/>
        </w:rPr>
        <w:t>s</w:t>
      </w:r>
      <w:r w:rsidRPr="48CC405B">
        <w:rPr>
          <w:rFonts w:eastAsia="Arial" w:cs="Arial"/>
        </w:rPr>
        <w:t xml:space="preserve"> the modifications are </w:t>
      </w:r>
      <w:r w:rsidR="00927A33">
        <w:rPr>
          <w:rFonts w:eastAsia="Arial" w:cs="Arial"/>
        </w:rPr>
        <w:br w:type="page"/>
      </w:r>
    </w:p>
    <w:p w14:paraId="3DCFCDF9" w14:textId="2CFFBFAD" w:rsidR="008C75CA" w:rsidRPr="007F0A7E" w:rsidRDefault="008C75CA" w:rsidP="00927A33">
      <w:pPr>
        <w:pStyle w:val="ListParagraph"/>
        <w:contextualSpacing w:val="0"/>
        <w:rPr>
          <w:rFonts w:eastAsia="Arial" w:cs="Arial"/>
          <w:b/>
        </w:rPr>
      </w:pPr>
      <w:r w:rsidRPr="48CC405B">
        <w:rPr>
          <w:rFonts w:eastAsia="Arial" w:cs="Arial"/>
        </w:rPr>
        <w:lastRenderedPageBreak/>
        <w:t>necessary</w:t>
      </w:r>
      <w:r w:rsidR="0010638D">
        <w:rPr>
          <w:rFonts w:eastAsia="Arial" w:cs="Arial"/>
        </w:rPr>
        <w:t xml:space="preserve">. </w:t>
      </w:r>
      <w:r w:rsidRPr="48CC405B">
        <w:rPr>
          <w:rFonts w:eastAsia="Arial" w:cs="Arial"/>
        </w:rPr>
        <w:t xml:space="preserve">If you are not proposing to make any modifications, indicate so in your response. </w:t>
      </w:r>
    </w:p>
    <w:p w14:paraId="043E1204" w14:textId="5532D328" w:rsidR="009D7AD3" w:rsidRPr="00DA0E93" w:rsidRDefault="009D7AD3" w:rsidP="00403BCA">
      <w:pPr>
        <w:pStyle w:val="ListParagraph"/>
        <w:numPr>
          <w:ilvl w:val="0"/>
          <w:numId w:val="20"/>
        </w:numPr>
        <w:ind w:left="720"/>
        <w:rPr>
          <w:rFonts w:eastAsia="Arial" w:cs="Arial"/>
          <w:b/>
        </w:rPr>
      </w:pPr>
      <w:r w:rsidRPr="48CC405B">
        <w:rPr>
          <w:rFonts w:eastAsia="Arial" w:cs="Arial"/>
        </w:rPr>
        <w:t xml:space="preserve">Describe </w:t>
      </w:r>
      <w:r w:rsidR="00453FC3" w:rsidRPr="48CC405B">
        <w:rPr>
          <w:rFonts w:eastAsia="Arial" w:cs="Arial"/>
        </w:rPr>
        <w:t>the monitoring process</w:t>
      </w:r>
      <w:r w:rsidR="008C75CA" w:rsidRPr="48CC405B">
        <w:rPr>
          <w:rFonts w:eastAsia="Arial" w:cs="Arial"/>
        </w:rPr>
        <w:t xml:space="preserve"> you will use </w:t>
      </w:r>
      <w:r w:rsidR="00453FC3" w:rsidRPr="48CC405B">
        <w:rPr>
          <w:rFonts w:eastAsia="Arial" w:cs="Arial"/>
        </w:rPr>
        <w:t>to</w:t>
      </w:r>
      <w:r w:rsidRPr="48CC405B">
        <w:rPr>
          <w:rFonts w:eastAsia="Arial" w:cs="Arial"/>
        </w:rPr>
        <w:t xml:space="preserve"> ensure </w:t>
      </w:r>
      <w:r w:rsidR="00453FC3" w:rsidRPr="48CC405B">
        <w:rPr>
          <w:rFonts w:eastAsia="Arial" w:cs="Arial"/>
        </w:rPr>
        <w:t xml:space="preserve">the </w:t>
      </w:r>
      <w:r w:rsidRPr="48CC405B">
        <w:rPr>
          <w:rFonts w:eastAsia="Arial" w:cs="Arial"/>
        </w:rPr>
        <w:t xml:space="preserve">fidelity of </w:t>
      </w:r>
      <w:r w:rsidR="00D55355" w:rsidRPr="48CC405B">
        <w:rPr>
          <w:rFonts w:eastAsia="Arial" w:cs="Arial"/>
        </w:rPr>
        <w:t xml:space="preserve">the </w:t>
      </w:r>
      <w:r w:rsidRPr="48CC405B">
        <w:rPr>
          <w:rFonts w:eastAsia="Arial" w:cs="Arial"/>
        </w:rPr>
        <w:t>EBPs evidence-informed and/or promising practices that will be implemented</w:t>
      </w:r>
      <w:r w:rsidR="0010638D">
        <w:rPr>
          <w:rFonts w:eastAsia="Arial" w:cs="Arial"/>
        </w:rPr>
        <w:t xml:space="preserve">. </w:t>
      </w:r>
      <w:r w:rsidR="0044530F" w:rsidRPr="48CC405B">
        <w:rPr>
          <w:rFonts w:eastAsia="Arial" w:cs="Arial"/>
        </w:rPr>
        <w:t xml:space="preserve">(See information on fidelity monitoring in </w:t>
      </w:r>
      <w:hyperlink w:anchor="_USING_EVIDENCE-BASED_PRACTICES">
        <w:r w:rsidR="2CA2140C" w:rsidRPr="48CC405B">
          <w:rPr>
            <w:rStyle w:val="Hyperlink"/>
            <w:rFonts w:eastAsia="Arial" w:cs="Arial"/>
          </w:rPr>
          <w:t xml:space="preserve">Section </w:t>
        </w:r>
        <w:r w:rsidR="7D413C3F" w:rsidRPr="48CC405B">
          <w:rPr>
            <w:rStyle w:val="Hyperlink"/>
            <w:rFonts w:eastAsia="Arial" w:cs="Arial"/>
          </w:rPr>
          <w:t>I</w:t>
        </w:r>
        <w:r w:rsidR="2CA2140C" w:rsidRPr="48CC405B">
          <w:rPr>
            <w:rStyle w:val="Hyperlink"/>
            <w:rFonts w:eastAsia="Arial" w:cs="Arial"/>
          </w:rPr>
          <w:t>.5</w:t>
        </w:r>
      </w:hyperlink>
      <w:r w:rsidR="0044530F" w:rsidRPr="48CC405B">
        <w:rPr>
          <w:rFonts w:eastAsia="Arial" w:cs="Arial"/>
        </w:rPr>
        <w:t>.)</w:t>
      </w:r>
    </w:p>
    <w:p w14:paraId="5E55DC9B" w14:textId="16D2C44C" w:rsidR="00FA4402" w:rsidRPr="00C207D9" w:rsidRDefault="003D4F06" w:rsidP="00C207D9">
      <w:pPr>
        <w:pStyle w:val="Heading4"/>
        <w:spacing w:after="240"/>
        <w:ind w:left="720" w:hanging="720"/>
        <w:rPr>
          <w:rFonts w:eastAsia="Arial"/>
          <w:sz w:val="24"/>
          <w:szCs w:val="24"/>
        </w:rPr>
      </w:pPr>
      <w:bookmarkStart w:id="259" w:name="_Hlk83112334"/>
      <w:bookmarkEnd w:id="256"/>
      <w:r w:rsidRPr="00C207D9">
        <w:rPr>
          <w:rFonts w:eastAsia="Arial"/>
          <w:sz w:val="24"/>
          <w:szCs w:val="24"/>
        </w:rPr>
        <w:t xml:space="preserve">SECTION </w:t>
      </w:r>
      <w:r w:rsidR="00FA4402" w:rsidRPr="00C207D9">
        <w:rPr>
          <w:rFonts w:eastAsia="Arial"/>
          <w:sz w:val="24"/>
          <w:szCs w:val="24"/>
        </w:rPr>
        <w:t>D:</w:t>
      </w:r>
      <w:r w:rsidRPr="00C207D9">
        <w:rPr>
          <w:sz w:val="24"/>
          <w:szCs w:val="24"/>
        </w:rPr>
        <w:tab/>
      </w:r>
      <w:r w:rsidR="00FA4402" w:rsidRPr="00C207D9">
        <w:rPr>
          <w:rFonts w:eastAsia="Arial"/>
          <w:sz w:val="24"/>
          <w:szCs w:val="24"/>
        </w:rPr>
        <w:t>Staff and Organizational Experience</w:t>
      </w:r>
      <w:r w:rsidR="004508F3" w:rsidRPr="00C207D9">
        <w:rPr>
          <w:rFonts w:eastAsia="Arial"/>
          <w:sz w:val="24"/>
          <w:szCs w:val="24"/>
        </w:rPr>
        <w:t xml:space="preserve"> </w:t>
      </w:r>
      <w:r w:rsidR="00FA4402" w:rsidRPr="00C207D9">
        <w:rPr>
          <w:rFonts w:eastAsia="Arial"/>
          <w:sz w:val="24"/>
          <w:szCs w:val="24"/>
        </w:rPr>
        <w:t>(</w:t>
      </w:r>
      <w:r w:rsidRPr="00C207D9">
        <w:rPr>
          <w:rFonts w:eastAsia="Arial"/>
          <w:sz w:val="24"/>
          <w:szCs w:val="24"/>
        </w:rPr>
        <w:t>15</w:t>
      </w:r>
      <w:r w:rsidR="00FA4402" w:rsidRPr="00C207D9">
        <w:rPr>
          <w:rFonts w:eastAsia="Arial"/>
          <w:sz w:val="24"/>
          <w:szCs w:val="24"/>
        </w:rPr>
        <w:t xml:space="preserve"> points – approximately 1 page)</w:t>
      </w:r>
    </w:p>
    <w:bookmarkEnd w:id="259"/>
    <w:p w14:paraId="1EFD1D72" w14:textId="64E57C06" w:rsidR="00FA4402" w:rsidRPr="00880EDE" w:rsidRDefault="08794AB5" w:rsidP="00403BCA">
      <w:pPr>
        <w:numPr>
          <w:ilvl w:val="0"/>
          <w:numId w:val="9"/>
        </w:numPr>
        <w:spacing w:after="0"/>
        <w:rPr>
          <w:rFonts w:eastAsia="Arial" w:cs="Arial"/>
        </w:rPr>
      </w:pPr>
      <w:r w:rsidRPr="48CC405B">
        <w:rPr>
          <w:rFonts w:eastAsia="Arial" w:cs="Arial"/>
        </w:rPr>
        <w:t>Demonstrate the experience of your organization with similar projects and/or providing services to the</w:t>
      </w:r>
      <w:r w:rsidR="001E5929" w:rsidRPr="48CC405B">
        <w:rPr>
          <w:rFonts w:eastAsia="Arial" w:cs="Arial"/>
        </w:rPr>
        <w:t xml:space="preserve"> population(s) of focus</w:t>
      </w:r>
      <w:r w:rsidR="004D6CD1" w:rsidRPr="48CC405B">
        <w:rPr>
          <w:rFonts w:eastAsia="Arial" w:cs="Arial"/>
        </w:rPr>
        <w:t>,</w:t>
      </w:r>
      <w:r w:rsidR="001E5929" w:rsidRPr="48CC405B">
        <w:rPr>
          <w:rFonts w:eastAsia="Arial" w:cs="Arial"/>
        </w:rPr>
        <w:t xml:space="preserve"> in</w:t>
      </w:r>
      <w:r w:rsidRPr="48CC405B">
        <w:rPr>
          <w:rFonts w:eastAsia="Arial" w:cs="Arial"/>
        </w:rPr>
        <w:t>cluding underserved and historically under</w:t>
      </w:r>
      <w:r w:rsidR="004D6CD1" w:rsidRPr="48CC405B">
        <w:rPr>
          <w:rFonts w:eastAsia="Arial" w:cs="Arial"/>
        </w:rPr>
        <w:t>-</w:t>
      </w:r>
      <w:r w:rsidRPr="48CC405B">
        <w:rPr>
          <w:rFonts w:eastAsia="Arial" w:cs="Arial"/>
        </w:rPr>
        <w:t>resourced populations</w:t>
      </w:r>
      <w:r w:rsidR="00B1012B" w:rsidRPr="48CC405B">
        <w:rPr>
          <w:rFonts w:eastAsia="Arial" w:cs="Arial"/>
        </w:rPr>
        <w:t>.</w:t>
      </w:r>
      <w:r w:rsidRPr="48CC405B">
        <w:rPr>
          <w:rFonts w:eastAsia="Arial" w:cs="Arial"/>
        </w:rPr>
        <w:t xml:space="preserve"> </w:t>
      </w:r>
      <w:bookmarkStart w:id="260" w:name="_Hlk80359311"/>
    </w:p>
    <w:bookmarkEnd w:id="260"/>
    <w:p w14:paraId="6C421BB2" w14:textId="631E9B00" w:rsidR="001E5929" w:rsidRPr="001E5929" w:rsidRDefault="346E9EDC" w:rsidP="00403BCA">
      <w:pPr>
        <w:numPr>
          <w:ilvl w:val="0"/>
          <w:numId w:val="9"/>
        </w:numPr>
        <w:spacing w:before="240" w:after="120"/>
        <w:rPr>
          <w:rFonts w:eastAsia="Arial" w:cs="Arial"/>
        </w:rPr>
      </w:pPr>
      <w:r w:rsidRPr="48CC405B">
        <w:rPr>
          <w:rFonts w:eastAsia="Arial" w:cs="Arial"/>
        </w:rPr>
        <w:t>Identify other organization(s) that you will partner with in the project. Describe their experience providing services to the population(s) of focus and their specific roles and responsibilities for this project. Describe the diversity of partnerships</w:t>
      </w:r>
      <w:r w:rsidR="0010638D">
        <w:rPr>
          <w:rFonts w:eastAsia="Arial" w:cs="Arial"/>
        </w:rPr>
        <w:t xml:space="preserve">. </w:t>
      </w:r>
      <w:r w:rsidR="001565DE">
        <w:rPr>
          <w:rFonts w:eastAsia="Arial" w:cs="Arial"/>
        </w:rPr>
        <w:t>I</w:t>
      </w:r>
      <w:r w:rsidRPr="48CC405B">
        <w:rPr>
          <w:rFonts w:eastAsia="Arial" w:cs="Arial"/>
        </w:rPr>
        <w:t xml:space="preserve">nclude </w:t>
      </w:r>
      <w:r w:rsidR="00F17FA4">
        <w:rPr>
          <w:rFonts w:eastAsia="Arial" w:cs="Arial"/>
        </w:rPr>
        <w:t>LOIs</w:t>
      </w:r>
      <w:r w:rsidR="001565DE">
        <w:rPr>
          <w:rFonts w:eastAsia="Arial" w:cs="Arial"/>
        </w:rPr>
        <w:t xml:space="preserve"> </w:t>
      </w:r>
      <w:r w:rsidRPr="48CC405B">
        <w:rPr>
          <w:rFonts w:eastAsia="Arial" w:cs="Arial"/>
        </w:rPr>
        <w:t xml:space="preserve">from each partner in </w:t>
      </w:r>
      <w:r w:rsidRPr="48CC405B">
        <w:rPr>
          <w:rFonts w:eastAsia="Arial" w:cs="Arial"/>
          <w:b/>
        </w:rPr>
        <w:t>Attachment 1</w:t>
      </w:r>
      <w:r w:rsidR="0010638D">
        <w:rPr>
          <w:rFonts w:eastAsia="Arial" w:cs="Arial"/>
          <w:b/>
        </w:rPr>
        <w:t xml:space="preserve">. </w:t>
      </w:r>
    </w:p>
    <w:p w14:paraId="199AC1B3" w14:textId="16FE10EF" w:rsidR="00A54689" w:rsidRPr="00880EDE" w:rsidRDefault="00FA4402" w:rsidP="00EF328B">
      <w:pPr>
        <w:numPr>
          <w:ilvl w:val="0"/>
          <w:numId w:val="9"/>
        </w:numPr>
        <w:spacing w:before="240"/>
        <w:rPr>
          <w:rFonts w:eastAsia="Arial" w:cs="Arial"/>
        </w:rPr>
      </w:pPr>
      <w:bookmarkStart w:id="261" w:name="_Hlk115790760"/>
      <w:r w:rsidRPr="48CC405B">
        <w:rPr>
          <w:rFonts w:eastAsia="Arial" w:cs="Arial"/>
        </w:rPr>
        <w:t xml:space="preserve">Provide a complete list of staff positions for the project, including the Key Personnel (Project Director) and other significant personnel. </w:t>
      </w:r>
      <w:r w:rsidR="00A54689" w:rsidRPr="48CC405B">
        <w:rPr>
          <w:rFonts w:eastAsia="Arial" w:cs="Arial"/>
        </w:rPr>
        <w:t>For each staff member describe their:</w:t>
      </w:r>
    </w:p>
    <w:p w14:paraId="6105B868" w14:textId="5755BE97" w:rsidR="00A54689" w:rsidRPr="00880EDE" w:rsidRDefault="00A54689" w:rsidP="00EF328B">
      <w:pPr>
        <w:pStyle w:val="ListParagraph"/>
        <w:numPr>
          <w:ilvl w:val="0"/>
          <w:numId w:val="36"/>
        </w:numPr>
        <w:contextualSpacing w:val="0"/>
        <w:rPr>
          <w:rFonts w:eastAsia="Arial" w:cs="Arial"/>
        </w:rPr>
      </w:pPr>
      <w:proofErr w:type="gramStart"/>
      <w:r w:rsidRPr="48CC405B">
        <w:rPr>
          <w:rFonts w:eastAsia="Arial" w:cs="Arial"/>
        </w:rPr>
        <w:t>Role</w:t>
      </w:r>
      <w:r w:rsidR="004D6CD1" w:rsidRPr="48CC405B">
        <w:rPr>
          <w:rFonts w:eastAsia="Arial" w:cs="Arial"/>
        </w:rPr>
        <w:t>;</w:t>
      </w:r>
      <w:proofErr w:type="gramEnd"/>
      <w:r w:rsidRPr="48CC405B">
        <w:rPr>
          <w:rFonts w:eastAsia="Arial" w:cs="Arial"/>
        </w:rPr>
        <w:t xml:space="preserve"> </w:t>
      </w:r>
    </w:p>
    <w:p w14:paraId="5259E137" w14:textId="12F98740" w:rsidR="00D316F5" w:rsidRPr="00D316F5" w:rsidRDefault="00A54689" w:rsidP="00EF328B">
      <w:pPr>
        <w:pStyle w:val="ListParagraph"/>
        <w:numPr>
          <w:ilvl w:val="0"/>
          <w:numId w:val="36"/>
        </w:numPr>
        <w:contextualSpacing w:val="0"/>
        <w:rPr>
          <w:rFonts w:eastAsia="Arial" w:cs="Arial"/>
        </w:rPr>
      </w:pPr>
      <w:r w:rsidRPr="48CC405B">
        <w:rPr>
          <w:rFonts w:eastAsia="Arial" w:cs="Arial"/>
        </w:rPr>
        <w:t xml:space="preserve">Level of </w:t>
      </w:r>
      <w:r w:rsidR="001A3524" w:rsidRPr="48CC405B">
        <w:rPr>
          <w:rFonts w:eastAsia="Arial" w:cs="Arial"/>
        </w:rPr>
        <w:t>E</w:t>
      </w:r>
      <w:r w:rsidRPr="48CC405B">
        <w:rPr>
          <w:rFonts w:eastAsia="Arial" w:cs="Arial"/>
        </w:rPr>
        <w:t>ffort</w:t>
      </w:r>
      <w:r w:rsidR="00D316F5" w:rsidRPr="48CC405B">
        <w:rPr>
          <w:rFonts w:eastAsia="Arial" w:cs="Arial"/>
        </w:rPr>
        <w:t xml:space="preserve"> (stated as </w:t>
      </w:r>
      <w:r w:rsidR="00B1012B" w:rsidRPr="48CC405B">
        <w:rPr>
          <w:rFonts w:eastAsia="Arial" w:cs="Arial"/>
        </w:rPr>
        <w:t xml:space="preserve">a </w:t>
      </w:r>
      <w:r w:rsidR="00D316F5" w:rsidRPr="48CC405B">
        <w:rPr>
          <w:rFonts w:eastAsia="Arial" w:cs="Arial"/>
        </w:rPr>
        <w:t xml:space="preserve">percentage full-time employment, such as 1.0 </w:t>
      </w:r>
    </w:p>
    <w:p w14:paraId="33805974" w14:textId="3F592F1E" w:rsidR="00A54689" w:rsidRPr="00880EDE" w:rsidRDefault="00D316F5" w:rsidP="00EF328B">
      <w:pPr>
        <w:pStyle w:val="ListParagraph"/>
        <w:ind w:firstLine="720"/>
        <w:contextualSpacing w:val="0"/>
        <w:rPr>
          <w:rFonts w:eastAsia="Arial" w:cs="Arial"/>
        </w:rPr>
      </w:pPr>
      <w:r w:rsidRPr="48CC405B">
        <w:rPr>
          <w:rFonts w:eastAsia="Arial" w:cs="Arial"/>
        </w:rPr>
        <w:t>(full-time) or 0.5 (half-time) and not number of hours)</w:t>
      </w:r>
      <w:r w:rsidR="0000172A" w:rsidRPr="48CC405B">
        <w:rPr>
          <w:rFonts w:eastAsia="Arial" w:cs="Arial"/>
        </w:rPr>
        <w:t>;</w:t>
      </w:r>
      <w:r w:rsidR="00A54689" w:rsidRPr="48CC405B">
        <w:rPr>
          <w:rFonts w:eastAsia="Arial" w:cs="Arial"/>
        </w:rPr>
        <w:t xml:space="preserve"> and </w:t>
      </w:r>
    </w:p>
    <w:p w14:paraId="5B530BBB" w14:textId="0F7D9A79" w:rsidR="00B1012B" w:rsidRPr="005C04EA" w:rsidRDefault="00A54689" w:rsidP="00EF328B">
      <w:pPr>
        <w:pStyle w:val="ListParagraph"/>
        <w:numPr>
          <w:ilvl w:val="0"/>
          <w:numId w:val="37"/>
        </w:numPr>
        <w:ind w:left="1440"/>
        <w:contextualSpacing w:val="0"/>
        <w:rPr>
          <w:rFonts w:eastAsia="Arial" w:cs="Arial"/>
        </w:rPr>
      </w:pPr>
      <w:bookmarkStart w:id="262" w:name="_Hlk147412254"/>
      <w:r w:rsidRPr="48CC405B">
        <w:rPr>
          <w:rFonts w:eastAsia="Arial" w:cs="Arial"/>
        </w:rPr>
        <w:t xml:space="preserve">Qualifications, </w:t>
      </w:r>
      <w:r w:rsidR="009A08EB" w:rsidRPr="48CC405B">
        <w:rPr>
          <w:rFonts w:eastAsia="Arial" w:cs="Arial"/>
        </w:rPr>
        <w:t xml:space="preserve">including </w:t>
      </w:r>
      <w:r w:rsidRPr="48CC405B">
        <w:rPr>
          <w:rFonts w:eastAsia="Arial" w:cs="Arial"/>
        </w:rPr>
        <w:t>their experience providing services to the population of focus</w:t>
      </w:r>
      <w:r w:rsidR="2F2EEC1B" w:rsidRPr="48CC405B">
        <w:rPr>
          <w:rFonts w:eastAsia="Arial" w:cs="Arial"/>
        </w:rPr>
        <w:t xml:space="preserve">, </w:t>
      </w:r>
      <w:r w:rsidRPr="48CC405B">
        <w:rPr>
          <w:rFonts w:eastAsia="Arial" w:cs="Arial"/>
        </w:rPr>
        <w:t xml:space="preserve">familiarity with </w:t>
      </w:r>
      <w:r w:rsidR="004D6CD1" w:rsidRPr="48CC405B">
        <w:rPr>
          <w:rFonts w:eastAsia="Arial" w:cs="Arial"/>
        </w:rPr>
        <w:t>the</w:t>
      </w:r>
      <w:r w:rsidRPr="48CC405B">
        <w:rPr>
          <w:rFonts w:eastAsia="Arial" w:cs="Arial"/>
        </w:rPr>
        <w:t xml:space="preserve"> culture(s) and language(s)</w:t>
      </w:r>
      <w:r w:rsidR="003F2CF0" w:rsidRPr="48CC405B">
        <w:rPr>
          <w:rFonts w:eastAsia="Arial" w:cs="Arial"/>
        </w:rPr>
        <w:t xml:space="preserve"> of th</w:t>
      </w:r>
      <w:r w:rsidR="00B1012B" w:rsidRPr="48CC405B">
        <w:rPr>
          <w:rFonts w:eastAsia="Arial" w:cs="Arial"/>
        </w:rPr>
        <w:t>is</w:t>
      </w:r>
      <w:r w:rsidR="003F2CF0" w:rsidRPr="48CC405B">
        <w:rPr>
          <w:rFonts w:eastAsia="Arial" w:cs="Arial"/>
        </w:rPr>
        <w:t xml:space="preserve"> population</w:t>
      </w:r>
      <w:r w:rsidR="005C04EA" w:rsidRPr="48CC405B">
        <w:rPr>
          <w:rFonts w:eastAsia="Arial" w:cs="Arial"/>
        </w:rPr>
        <w:t>, and working with underserved and historically under resourced populations</w:t>
      </w:r>
      <w:r w:rsidR="0000172A" w:rsidRPr="48CC405B">
        <w:rPr>
          <w:rFonts w:eastAsia="Arial" w:cs="Arial"/>
        </w:rPr>
        <w:t>.</w:t>
      </w:r>
    </w:p>
    <w:p w14:paraId="7F59A8FF" w14:textId="5F2FAEF9" w:rsidR="00FA4402" w:rsidRPr="00C207D9" w:rsidRDefault="003D4F06" w:rsidP="00C207D9">
      <w:pPr>
        <w:pStyle w:val="Heading4"/>
        <w:spacing w:after="240"/>
        <w:ind w:left="720" w:hanging="720"/>
        <w:rPr>
          <w:rFonts w:eastAsia="Arial"/>
          <w:sz w:val="24"/>
          <w:szCs w:val="24"/>
        </w:rPr>
      </w:pPr>
      <w:bookmarkStart w:id="263" w:name="_Section_E:_Data"/>
      <w:bookmarkStart w:id="264" w:name="SectionE"/>
      <w:bookmarkStart w:id="265" w:name="_Toc197933216"/>
      <w:bookmarkStart w:id="266" w:name="_Hlk83112568"/>
      <w:bookmarkEnd w:id="262"/>
      <w:bookmarkEnd w:id="261"/>
      <w:bookmarkEnd w:id="263"/>
      <w:bookmarkEnd w:id="264"/>
      <w:r w:rsidRPr="00C207D9">
        <w:rPr>
          <w:rFonts w:eastAsia="Arial"/>
          <w:sz w:val="24"/>
          <w:szCs w:val="24"/>
        </w:rPr>
        <w:t xml:space="preserve">SECTION </w:t>
      </w:r>
      <w:r w:rsidR="00615970" w:rsidRPr="00C207D9">
        <w:rPr>
          <w:rFonts w:eastAsia="Arial"/>
          <w:sz w:val="24"/>
          <w:szCs w:val="24"/>
        </w:rPr>
        <w:t>E</w:t>
      </w:r>
      <w:r w:rsidR="00FA4402" w:rsidRPr="00C207D9">
        <w:rPr>
          <w:rFonts w:eastAsia="Arial"/>
          <w:sz w:val="24"/>
          <w:szCs w:val="24"/>
        </w:rPr>
        <w:t>:</w:t>
      </w:r>
      <w:r w:rsidRPr="00C207D9">
        <w:rPr>
          <w:sz w:val="24"/>
          <w:szCs w:val="24"/>
        </w:rPr>
        <w:tab/>
      </w:r>
      <w:r w:rsidR="00FA4402" w:rsidRPr="00C207D9">
        <w:rPr>
          <w:rFonts w:eastAsia="Arial"/>
          <w:sz w:val="24"/>
          <w:szCs w:val="24"/>
        </w:rPr>
        <w:t>Data Collection and Performance Measurement</w:t>
      </w:r>
      <w:r w:rsidR="004508F3" w:rsidRPr="00C207D9">
        <w:rPr>
          <w:rFonts w:eastAsia="Arial"/>
          <w:sz w:val="24"/>
          <w:szCs w:val="24"/>
        </w:rPr>
        <w:t xml:space="preserve"> </w:t>
      </w:r>
      <w:r w:rsidR="00FA4402" w:rsidRPr="00C207D9">
        <w:rPr>
          <w:rFonts w:eastAsia="Arial"/>
          <w:sz w:val="24"/>
          <w:szCs w:val="24"/>
        </w:rPr>
        <w:t>(</w:t>
      </w:r>
      <w:r w:rsidR="001E7EE8" w:rsidRPr="00C207D9">
        <w:rPr>
          <w:rFonts w:eastAsia="Arial"/>
          <w:sz w:val="24"/>
          <w:szCs w:val="24"/>
        </w:rPr>
        <w:t>1</w:t>
      </w:r>
      <w:r w:rsidR="00FA4402" w:rsidRPr="00C207D9">
        <w:rPr>
          <w:rFonts w:eastAsia="Arial"/>
          <w:sz w:val="24"/>
          <w:szCs w:val="24"/>
        </w:rPr>
        <w:t>0 points</w:t>
      </w:r>
      <w:bookmarkEnd w:id="265"/>
      <w:r w:rsidR="00FA4402" w:rsidRPr="00C207D9">
        <w:rPr>
          <w:rFonts w:eastAsia="Arial"/>
          <w:sz w:val="24"/>
          <w:szCs w:val="24"/>
        </w:rPr>
        <w:t xml:space="preserve"> – approximately 1 page)</w:t>
      </w:r>
    </w:p>
    <w:bookmarkEnd w:id="266"/>
    <w:p w14:paraId="1B16686D" w14:textId="1A2EEAB2" w:rsidR="00FA4402" w:rsidRDefault="00CF05ED" w:rsidP="00EF328B">
      <w:pPr>
        <w:numPr>
          <w:ilvl w:val="0"/>
          <w:numId w:val="10"/>
        </w:numPr>
        <w:ind w:left="806" w:hanging="446"/>
        <w:rPr>
          <w:rFonts w:eastAsia="Arial" w:cs="Arial"/>
        </w:rPr>
      </w:pPr>
      <w:r w:rsidRPr="48CC405B">
        <w:rPr>
          <w:rFonts w:eastAsia="Arial" w:cs="Arial"/>
        </w:rPr>
        <w:t xml:space="preserve">Describe </w:t>
      </w:r>
      <w:r w:rsidR="00FA4402" w:rsidRPr="48CC405B">
        <w:rPr>
          <w:rFonts w:eastAsia="Arial" w:cs="Arial"/>
        </w:rPr>
        <w:t xml:space="preserve">how </w:t>
      </w:r>
      <w:r w:rsidR="66CA8967" w:rsidRPr="48CC405B">
        <w:rPr>
          <w:rFonts w:eastAsia="Arial" w:cs="Arial"/>
        </w:rPr>
        <w:t xml:space="preserve">you will collect </w:t>
      </w:r>
      <w:r w:rsidR="00F06247" w:rsidRPr="48CC405B">
        <w:rPr>
          <w:rFonts w:eastAsia="Arial" w:cs="Arial"/>
        </w:rPr>
        <w:t xml:space="preserve">the </w:t>
      </w:r>
      <w:r w:rsidR="00FA4402" w:rsidRPr="48CC405B">
        <w:rPr>
          <w:rFonts w:eastAsia="Arial" w:cs="Arial"/>
        </w:rPr>
        <w:t>required data for this program</w:t>
      </w:r>
      <w:r w:rsidR="6E2BBD66" w:rsidRPr="48CC405B">
        <w:rPr>
          <w:rFonts w:eastAsia="Arial" w:cs="Arial"/>
        </w:rPr>
        <w:t xml:space="preserve"> and how such data</w:t>
      </w:r>
      <w:r w:rsidR="00FA4402" w:rsidRPr="48CC405B">
        <w:rPr>
          <w:rFonts w:eastAsia="Arial" w:cs="Arial"/>
        </w:rPr>
        <w:t xml:space="preserve"> </w:t>
      </w:r>
      <w:r w:rsidR="00D55355" w:rsidRPr="48CC405B">
        <w:rPr>
          <w:rFonts w:eastAsia="Arial" w:cs="Arial"/>
        </w:rPr>
        <w:t xml:space="preserve">will be </w:t>
      </w:r>
      <w:r w:rsidR="17D9D6FB" w:rsidRPr="48CC405B">
        <w:rPr>
          <w:rFonts w:eastAsia="Arial" w:cs="Arial"/>
        </w:rPr>
        <w:t>used</w:t>
      </w:r>
      <w:r w:rsidR="00FA4402" w:rsidRPr="48CC405B">
        <w:rPr>
          <w:rFonts w:eastAsia="Arial" w:cs="Arial"/>
        </w:rPr>
        <w:t xml:space="preserve"> </w:t>
      </w:r>
      <w:r w:rsidR="00FA4402" w:rsidRPr="00F66937">
        <w:rPr>
          <w:rFonts w:eastAsia="Arial" w:cs="Arial"/>
        </w:rPr>
        <w:t>to manage, monitor</w:t>
      </w:r>
      <w:r w:rsidR="00A420FD" w:rsidRPr="00F66937">
        <w:rPr>
          <w:rFonts w:eastAsia="Arial" w:cs="Arial"/>
        </w:rPr>
        <w:t>,</w:t>
      </w:r>
      <w:r w:rsidR="00FA4402" w:rsidRPr="00F66937">
        <w:rPr>
          <w:rFonts w:eastAsia="Arial" w:cs="Arial"/>
        </w:rPr>
        <w:t xml:space="preserve"> and enhance the program</w:t>
      </w:r>
      <w:r w:rsidR="00A54689" w:rsidRPr="00F66937">
        <w:rPr>
          <w:rFonts w:eastAsia="Arial" w:cs="Arial"/>
        </w:rPr>
        <w:t xml:space="preserve"> (See</w:t>
      </w:r>
      <w:r w:rsidR="00543CC1" w:rsidRPr="00F66937">
        <w:rPr>
          <w:rStyle w:val="Hyperlink"/>
          <w:rFonts w:eastAsia="Arial" w:cs="Arial"/>
          <w:u w:val="none"/>
        </w:rPr>
        <w:t xml:space="preserve"> </w:t>
      </w:r>
      <w:r w:rsidR="00DA1971" w:rsidRPr="00F66937">
        <w:rPr>
          <w:rStyle w:val="Hyperlink"/>
          <w:rFonts w:eastAsia="Arial" w:cs="Arial"/>
          <w:color w:val="auto"/>
          <w:u w:val="none"/>
        </w:rPr>
        <w:t>the</w:t>
      </w:r>
      <w:r w:rsidR="00DA1971" w:rsidRPr="00F66937">
        <w:rPr>
          <w:rStyle w:val="Hyperlink"/>
          <w:rFonts w:eastAsia="Arial" w:cs="Arial"/>
          <w:i/>
          <w:color w:val="auto"/>
          <w:u w:val="none"/>
        </w:rPr>
        <w:t xml:space="preserve"> Application Guide</w:t>
      </w:r>
      <w:r w:rsidR="007A6CAC" w:rsidRPr="00F66937">
        <w:rPr>
          <w:rStyle w:val="Hyperlink"/>
          <w:rFonts w:eastAsia="Arial" w:cs="Arial"/>
          <w:i/>
          <w:color w:val="auto"/>
          <w:u w:val="none"/>
        </w:rPr>
        <w:t xml:space="preserve">, </w:t>
      </w:r>
      <w:hyperlink r:id="rId68" w:anchor="page=29" w:history="1">
        <w:r w:rsidR="00F66937" w:rsidRPr="00F66937">
          <w:rPr>
            <w:rStyle w:val="Hyperlink"/>
            <w:rFonts w:cs="Arial"/>
            <w:i/>
            <w:iCs/>
          </w:rPr>
          <w:t>Section E</w:t>
        </w:r>
      </w:hyperlink>
      <w:r w:rsidR="00BB5FFF" w:rsidRPr="00F66937">
        <w:rPr>
          <w:rStyle w:val="Hyperlink"/>
          <w:rFonts w:eastAsia="Arial" w:cs="Arial"/>
          <w:i/>
          <w:color w:val="auto"/>
          <w:u w:val="none"/>
        </w:rPr>
        <w:t xml:space="preserve"> </w:t>
      </w:r>
      <w:r w:rsidR="00550E1F" w:rsidRPr="00F66937">
        <w:rPr>
          <w:rStyle w:val="Hyperlink"/>
          <w:rFonts w:eastAsia="Arial" w:cs="Arial"/>
          <w:i/>
          <w:color w:val="auto"/>
          <w:u w:val="none"/>
        </w:rPr>
        <w:t>–</w:t>
      </w:r>
      <w:r w:rsidR="00DA1971" w:rsidRPr="00F66937">
        <w:rPr>
          <w:rStyle w:val="Hyperlink"/>
          <w:rFonts w:eastAsia="Arial" w:cs="Arial"/>
          <w:i/>
          <w:color w:val="auto"/>
          <w:u w:val="none"/>
        </w:rPr>
        <w:t xml:space="preserve"> </w:t>
      </w:r>
      <w:r w:rsidR="00550E1F" w:rsidRPr="00F66937">
        <w:rPr>
          <w:rStyle w:val="Hyperlink"/>
          <w:rFonts w:eastAsia="Arial" w:cs="Arial"/>
          <w:i/>
          <w:color w:val="auto"/>
          <w:u w:val="none"/>
        </w:rPr>
        <w:t>Developing</w:t>
      </w:r>
      <w:r w:rsidR="00550E1F" w:rsidRPr="48CC405B">
        <w:rPr>
          <w:rStyle w:val="Hyperlink"/>
          <w:rFonts w:eastAsia="Arial" w:cs="Arial"/>
          <w:i/>
          <w:color w:val="auto"/>
          <w:u w:val="none"/>
        </w:rPr>
        <w:t xml:space="preserve"> the Plan for</w:t>
      </w:r>
      <w:r w:rsidR="00B22B0D" w:rsidRPr="48CC405B">
        <w:rPr>
          <w:rStyle w:val="Hyperlink"/>
          <w:rFonts w:eastAsia="Arial" w:cs="Arial"/>
          <w:color w:val="auto"/>
          <w:u w:val="none"/>
        </w:rPr>
        <w:t xml:space="preserve"> </w:t>
      </w:r>
      <w:r w:rsidR="00543CC1" w:rsidRPr="48CC405B">
        <w:rPr>
          <w:rFonts w:eastAsia="Arial" w:cs="Arial"/>
          <w:i/>
        </w:rPr>
        <w:t>Data Collection and Performance Measurement</w:t>
      </w:r>
      <w:r w:rsidR="00A54689" w:rsidRPr="48CC405B">
        <w:rPr>
          <w:rFonts w:eastAsia="Arial" w:cs="Arial"/>
        </w:rPr>
        <w:t>)</w:t>
      </w:r>
      <w:r w:rsidR="0010638D">
        <w:rPr>
          <w:rFonts w:eastAsia="Arial" w:cs="Arial"/>
        </w:rPr>
        <w:t xml:space="preserve">. </w:t>
      </w:r>
      <w:bookmarkStart w:id="267" w:name="_Hlk117170032"/>
    </w:p>
    <w:p w14:paraId="3C4AD9E4" w14:textId="7D903FD3" w:rsidR="006F282D" w:rsidRDefault="003E5CC1" w:rsidP="00403BCA">
      <w:pPr>
        <w:pStyle w:val="Heading2"/>
        <w:numPr>
          <w:ilvl w:val="0"/>
          <w:numId w:val="10"/>
        </w:numPr>
        <w:tabs>
          <w:tab w:val="clear" w:pos="720"/>
          <w:tab w:val="left" w:pos="360"/>
        </w:tabs>
        <w:spacing w:after="0"/>
        <w:ind w:left="360"/>
        <w:rPr>
          <w:rFonts w:eastAsia="Arial"/>
        </w:rPr>
      </w:pPr>
      <w:bookmarkStart w:id="268" w:name="_Toc101858733"/>
      <w:bookmarkStart w:id="269" w:name="_Toc174361910"/>
      <w:bookmarkEnd w:id="231"/>
      <w:bookmarkEnd w:id="267"/>
      <w:r w:rsidRPr="48CC405B">
        <w:rPr>
          <w:rFonts w:eastAsia="Arial"/>
        </w:rPr>
        <w:t>B</w:t>
      </w:r>
      <w:r w:rsidR="00B51915" w:rsidRPr="48CC405B">
        <w:rPr>
          <w:rFonts w:eastAsia="Arial"/>
        </w:rPr>
        <w:t>UDGET JUSTIFICATION,</w:t>
      </w:r>
      <w:r w:rsidRPr="48CC405B">
        <w:rPr>
          <w:rFonts w:eastAsia="Arial"/>
        </w:rPr>
        <w:t xml:space="preserve"> E</w:t>
      </w:r>
      <w:r w:rsidR="00B51915" w:rsidRPr="48CC405B">
        <w:rPr>
          <w:rFonts w:eastAsia="Arial"/>
        </w:rPr>
        <w:t>XISTING RESOURCES, OTHER SUPPORT</w:t>
      </w:r>
      <w:bookmarkEnd w:id="268"/>
      <w:bookmarkEnd w:id="269"/>
      <w:r w:rsidR="004508F3" w:rsidRPr="48CC405B">
        <w:rPr>
          <w:rFonts w:eastAsia="Arial"/>
        </w:rPr>
        <w:t xml:space="preserve"> </w:t>
      </w:r>
    </w:p>
    <w:p w14:paraId="46A25152" w14:textId="77777777" w:rsidR="000F00DF" w:rsidRDefault="003E5CC1" w:rsidP="00EF328B">
      <w:pPr>
        <w:tabs>
          <w:tab w:val="left" w:pos="1008"/>
        </w:tabs>
        <w:rPr>
          <w:rFonts w:eastAsia="Arial" w:cs="Arial"/>
          <w:b/>
        </w:rPr>
      </w:pPr>
      <w:r w:rsidRPr="48CC405B">
        <w:rPr>
          <w:rFonts w:eastAsia="Arial" w:cs="Arial"/>
          <w:b/>
        </w:rPr>
        <w:t>(</w:t>
      </w:r>
      <w:r w:rsidR="00381B0F" w:rsidRPr="48CC405B">
        <w:rPr>
          <w:rFonts w:eastAsia="Arial" w:cs="Arial"/>
          <w:b/>
        </w:rPr>
        <w:t>O</w:t>
      </w:r>
      <w:r w:rsidRPr="48CC405B">
        <w:rPr>
          <w:rFonts w:eastAsia="Arial" w:cs="Arial"/>
          <w:b/>
        </w:rPr>
        <w:t>ther federal and non-federal sources)</w:t>
      </w:r>
      <w:bookmarkStart w:id="270" w:name="_Hlk115791016"/>
      <w:bookmarkStart w:id="271" w:name="_Hlk90280040"/>
    </w:p>
    <w:p w14:paraId="75B6016F" w14:textId="77777777" w:rsidR="00927A33" w:rsidRDefault="009761AE" w:rsidP="00EF328B">
      <w:pPr>
        <w:tabs>
          <w:tab w:val="left" w:pos="1008"/>
        </w:tabs>
        <w:rPr>
          <w:rFonts w:eastAsia="Arial" w:cs="Arial"/>
        </w:rPr>
      </w:pPr>
      <w:r w:rsidRPr="48CC405B">
        <w:rPr>
          <w:rFonts w:eastAsia="Arial" w:cs="Arial"/>
        </w:rPr>
        <w:t>You must provide a narrative</w:t>
      </w:r>
      <w:r w:rsidR="6EBD3219" w:rsidRPr="48CC405B">
        <w:rPr>
          <w:rFonts w:eastAsia="Arial" w:cs="Arial"/>
        </w:rPr>
        <w:t xml:space="preserve"> </w:t>
      </w:r>
      <w:r w:rsidRPr="48CC405B">
        <w:rPr>
          <w:rFonts w:eastAsia="Arial" w:cs="Arial"/>
        </w:rPr>
        <w:t xml:space="preserve">justification of the items included in your budget. </w:t>
      </w:r>
      <w:r w:rsidR="0026292B" w:rsidRPr="48CC405B">
        <w:rPr>
          <w:rFonts w:eastAsia="Arial" w:cs="Arial"/>
        </w:rPr>
        <w:t xml:space="preserve">In addition, </w:t>
      </w:r>
      <w:bookmarkStart w:id="272" w:name="_Hlk147412464"/>
      <w:r w:rsidR="007E3975" w:rsidRPr="48CC405B">
        <w:rPr>
          <w:rFonts w:eastAsia="Arial" w:cs="Arial"/>
        </w:rPr>
        <w:t>if applicable, y</w:t>
      </w:r>
      <w:r w:rsidRPr="48CC405B">
        <w:rPr>
          <w:rFonts w:eastAsia="Arial" w:cs="Arial"/>
        </w:rPr>
        <w:t xml:space="preserve">ou must provide a description of existing resources and other </w:t>
      </w:r>
      <w:r w:rsidR="00927A33">
        <w:rPr>
          <w:rFonts w:eastAsia="Arial" w:cs="Arial"/>
        </w:rPr>
        <w:br w:type="page"/>
      </w:r>
    </w:p>
    <w:p w14:paraId="783FFDFE" w14:textId="12FFADAA" w:rsidR="009761AE" w:rsidRPr="009761AE" w:rsidRDefault="009761AE" w:rsidP="00EF328B">
      <w:pPr>
        <w:tabs>
          <w:tab w:val="left" w:pos="1008"/>
        </w:tabs>
        <w:rPr>
          <w:rFonts w:eastAsia="Arial" w:cs="Arial"/>
        </w:rPr>
      </w:pPr>
      <w:r w:rsidRPr="48CC405B">
        <w:rPr>
          <w:rFonts w:eastAsia="Arial" w:cs="Arial"/>
        </w:rPr>
        <w:lastRenderedPageBreak/>
        <w:t xml:space="preserve">support you expect to receive for the project </w:t>
      </w:r>
      <w:proofErr w:type="gramStart"/>
      <w:r w:rsidRPr="48CC405B">
        <w:rPr>
          <w:rFonts w:eastAsia="Arial" w:cs="Arial"/>
        </w:rPr>
        <w:t>as a result of</w:t>
      </w:r>
      <w:proofErr w:type="gramEnd"/>
      <w:r w:rsidRPr="48CC405B">
        <w:rPr>
          <w:rFonts w:eastAsia="Arial" w:cs="Arial"/>
        </w:rPr>
        <w:t xml:space="preserve"> cost matching. Other support is defined as funds or resources, non-federal or institutional, in direct support of activities through fellowships, gifts, prizes, in-kind contributions, or non-federal means</w:t>
      </w:r>
      <w:r w:rsidR="0010638D">
        <w:rPr>
          <w:rFonts w:eastAsia="Arial" w:cs="Arial"/>
        </w:rPr>
        <w:t xml:space="preserve">. </w:t>
      </w:r>
      <w:r w:rsidRPr="48CC405B">
        <w:rPr>
          <w:rFonts w:eastAsia="Arial" w:cs="Arial"/>
        </w:rPr>
        <w:t xml:space="preserve">(This should correspond to Item #18 on your SF-424, Estimated Funding.) Other sources of funds may be used for unallowable costs, </w:t>
      </w:r>
      <w:r w:rsidR="00275698" w:rsidRPr="48CC405B">
        <w:rPr>
          <w:rFonts w:eastAsia="Arial" w:cs="Arial"/>
        </w:rPr>
        <w:t>e.g.,</w:t>
      </w:r>
      <w:r w:rsidRPr="48CC405B">
        <w:rPr>
          <w:rFonts w:eastAsia="Arial" w:cs="Arial"/>
        </w:rPr>
        <w:t xml:space="preserve"> sporting events, entertainment</w:t>
      </w:r>
      <w:r w:rsidR="0010638D">
        <w:rPr>
          <w:rFonts w:eastAsia="Arial" w:cs="Arial"/>
        </w:rPr>
        <w:t>.</w:t>
      </w:r>
      <w:bookmarkEnd w:id="272"/>
    </w:p>
    <w:p w14:paraId="5BF4AFA2" w14:textId="6C52703A" w:rsidR="009761AE" w:rsidRPr="009761AE" w:rsidRDefault="00550E1F" w:rsidP="009761AE">
      <w:pPr>
        <w:tabs>
          <w:tab w:val="left" w:pos="1008"/>
        </w:tabs>
        <w:contextualSpacing/>
        <w:rPr>
          <w:rFonts w:eastAsia="Arial" w:cs="Arial"/>
        </w:rPr>
      </w:pPr>
      <w:bookmarkStart w:id="273" w:name="_Hlk115791103"/>
      <w:bookmarkEnd w:id="270"/>
      <w:r w:rsidRPr="48CC405B">
        <w:rPr>
          <w:rFonts w:eastAsia="Arial" w:cs="Arial"/>
        </w:rPr>
        <w:t xml:space="preserve">See </w:t>
      </w:r>
      <w:r w:rsidR="00784CBD" w:rsidRPr="48CC405B">
        <w:rPr>
          <w:rFonts w:eastAsia="Arial" w:cs="Arial"/>
        </w:rPr>
        <w:t xml:space="preserve">the </w:t>
      </w:r>
      <w:r w:rsidR="00784CBD" w:rsidRPr="0060584F">
        <w:rPr>
          <w:rFonts w:eastAsia="Arial" w:cs="Arial"/>
          <w:i/>
        </w:rPr>
        <w:t xml:space="preserve">Application Guide, </w:t>
      </w:r>
      <w:hyperlink r:id="rId69" w:anchor="page=48" w:history="1">
        <w:r w:rsidR="0060584F" w:rsidRPr="0060584F">
          <w:rPr>
            <w:rStyle w:val="Hyperlink"/>
            <w:rFonts w:cs="Arial"/>
            <w:i/>
            <w:iCs/>
          </w:rPr>
          <w:t>Secti</w:t>
        </w:r>
        <w:r w:rsidR="0060584F" w:rsidRPr="0060584F">
          <w:rPr>
            <w:rStyle w:val="Hyperlink"/>
            <w:rFonts w:cs="Arial"/>
            <w:i/>
            <w:iCs/>
          </w:rPr>
          <w:t>o</w:t>
        </w:r>
        <w:r w:rsidR="0060584F" w:rsidRPr="0060584F">
          <w:rPr>
            <w:rStyle w:val="Hyperlink"/>
            <w:rFonts w:cs="Arial"/>
            <w:i/>
            <w:iCs/>
          </w:rPr>
          <w:t>n K</w:t>
        </w:r>
      </w:hyperlink>
      <w:r w:rsidR="00784CBD" w:rsidRPr="0060584F">
        <w:rPr>
          <w:rFonts w:eastAsia="Arial" w:cs="Arial"/>
          <w:i/>
        </w:rPr>
        <w:t xml:space="preserve"> </w:t>
      </w:r>
      <w:r w:rsidR="00DB5462">
        <w:rPr>
          <w:rFonts w:eastAsia="Arial" w:cs="Arial"/>
          <w:i/>
        </w:rPr>
        <w:t>–</w:t>
      </w:r>
      <w:r w:rsidR="00DB5462" w:rsidRPr="0060584F">
        <w:rPr>
          <w:rFonts w:eastAsia="Arial" w:cs="Arial"/>
          <w:i/>
        </w:rPr>
        <w:t xml:space="preserve"> </w:t>
      </w:r>
      <w:r w:rsidR="00784CBD" w:rsidRPr="0060584F">
        <w:rPr>
          <w:rFonts w:eastAsia="Arial" w:cs="Arial"/>
          <w:i/>
        </w:rPr>
        <w:t>Budget</w:t>
      </w:r>
      <w:r w:rsidR="00784CBD" w:rsidRPr="48CC405B">
        <w:rPr>
          <w:rFonts w:eastAsia="Arial" w:cs="Arial"/>
          <w:i/>
        </w:rPr>
        <w:t xml:space="preserve"> and Justification</w:t>
      </w:r>
      <w:r w:rsidR="00784CBD" w:rsidRPr="48CC405B">
        <w:rPr>
          <w:rFonts w:eastAsia="Arial" w:cs="Arial"/>
        </w:rPr>
        <w:t xml:space="preserve"> </w:t>
      </w:r>
      <w:r w:rsidR="00810D40" w:rsidRPr="48CC405B">
        <w:rPr>
          <w:rFonts w:eastAsia="Arial" w:cs="Arial"/>
        </w:rPr>
        <w:t xml:space="preserve">for </w:t>
      </w:r>
      <w:r w:rsidR="003B3107" w:rsidRPr="48CC405B">
        <w:rPr>
          <w:rFonts w:eastAsia="Arial" w:cs="Arial"/>
        </w:rPr>
        <w:t>information on the SAMHSA Budget Template</w:t>
      </w:r>
      <w:r w:rsidR="0010638D">
        <w:rPr>
          <w:rFonts w:eastAsia="Arial" w:cs="Arial"/>
        </w:rPr>
        <w:t xml:space="preserve">. </w:t>
      </w:r>
      <w:r w:rsidR="00810D40" w:rsidRPr="48CC405B">
        <w:rPr>
          <w:rFonts w:eastAsia="Arial" w:cs="Arial"/>
          <w:b/>
        </w:rPr>
        <w:t>I</w:t>
      </w:r>
      <w:r w:rsidR="003B3107" w:rsidRPr="48CC405B">
        <w:rPr>
          <w:rFonts w:eastAsia="Arial" w:cs="Arial"/>
          <w:b/>
        </w:rPr>
        <w:t>t is highly recommended that you use the template</w:t>
      </w:r>
      <w:r w:rsidR="0010638D">
        <w:rPr>
          <w:rFonts w:eastAsia="Arial" w:cs="Arial"/>
          <w:b/>
        </w:rPr>
        <w:t xml:space="preserve">. </w:t>
      </w:r>
      <w:r w:rsidR="009761AE" w:rsidRPr="48CC405B">
        <w:rPr>
          <w:rFonts w:eastAsia="Arial" w:cs="Arial"/>
        </w:rPr>
        <w:t xml:space="preserve">Your budget must reflect the funding limitations/restrictions </w:t>
      </w:r>
      <w:r w:rsidR="00453FC3" w:rsidRPr="48CC405B">
        <w:rPr>
          <w:rFonts w:eastAsia="Arial" w:cs="Arial"/>
        </w:rPr>
        <w:t xml:space="preserve">noted </w:t>
      </w:r>
      <w:r w:rsidR="009761AE" w:rsidRPr="48CC405B">
        <w:rPr>
          <w:rFonts w:eastAsia="Arial" w:cs="Arial"/>
        </w:rPr>
        <w:t xml:space="preserve">in </w:t>
      </w:r>
      <w:hyperlink w:anchor="_Toc81925756">
        <w:r w:rsidR="00EA505E">
          <w:rPr>
            <w:rFonts w:eastAsia="Arial" w:cs="Arial"/>
            <w:color w:val="0000FF"/>
            <w:u w:val="single"/>
          </w:rPr>
          <w:t>Section IV-5</w:t>
        </w:r>
      </w:hyperlink>
      <w:r w:rsidR="0010638D">
        <w:rPr>
          <w:rFonts w:eastAsia="Arial" w:cs="Arial"/>
        </w:rPr>
        <w:t xml:space="preserve">. </w:t>
      </w:r>
      <w:r w:rsidR="000E5A43" w:rsidRPr="48CC405B">
        <w:rPr>
          <w:rFonts w:eastAsia="Arial" w:cs="Arial"/>
          <w:b/>
        </w:rPr>
        <w:t>I</w:t>
      </w:r>
      <w:r w:rsidR="009761AE" w:rsidRPr="48CC405B">
        <w:rPr>
          <w:rFonts w:eastAsia="Arial" w:cs="Arial"/>
          <w:b/>
        </w:rPr>
        <w:t>dentify the items associated with these costs in your budget</w:t>
      </w:r>
      <w:r w:rsidR="009761AE" w:rsidRPr="00FB55AC">
        <w:rPr>
          <w:rFonts w:eastAsia="Arial" w:cs="Arial"/>
          <w:b/>
          <w:bCs/>
        </w:rPr>
        <w:t>.</w:t>
      </w:r>
      <w:r w:rsidR="00835EE4" w:rsidRPr="48CC405B">
        <w:rPr>
          <w:rFonts w:eastAsia="Arial" w:cs="Arial"/>
        </w:rPr>
        <w:t xml:space="preserve"> </w:t>
      </w:r>
    </w:p>
    <w:p w14:paraId="3307E354" w14:textId="23D42A39" w:rsidR="005D43E2" w:rsidRPr="00AC34BE" w:rsidRDefault="005D43E2" w:rsidP="00403BCA">
      <w:pPr>
        <w:pStyle w:val="Heading2"/>
        <w:numPr>
          <w:ilvl w:val="0"/>
          <w:numId w:val="10"/>
        </w:numPr>
        <w:tabs>
          <w:tab w:val="clear" w:pos="720"/>
          <w:tab w:val="left" w:pos="360"/>
          <w:tab w:val="left" w:pos="1008"/>
        </w:tabs>
        <w:ind w:left="360"/>
        <w:rPr>
          <w:rFonts w:eastAsia="Arial"/>
        </w:rPr>
      </w:pPr>
      <w:bookmarkStart w:id="274" w:name="_Section_F:_Confidentiality"/>
      <w:bookmarkStart w:id="275" w:name="_Toc371519001"/>
      <w:bookmarkStart w:id="276" w:name="_Toc485307392"/>
      <w:bookmarkStart w:id="277" w:name="_Toc81577284"/>
      <w:bookmarkStart w:id="278" w:name="_Toc101858734"/>
      <w:bookmarkStart w:id="279" w:name="_Toc174361911"/>
      <w:bookmarkEnd w:id="232"/>
      <w:bookmarkEnd w:id="233"/>
      <w:bookmarkEnd w:id="234"/>
      <w:bookmarkEnd w:id="235"/>
      <w:bookmarkEnd w:id="236"/>
      <w:bookmarkEnd w:id="273"/>
      <w:bookmarkEnd w:id="274"/>
      <w:r w:rsidRPr="48CC405B">
        <w:rPr>
          <w:rFonts w:eastAsia="Arial"/>
        </w:rPr>
        <w:t>REVIEW AND SELECTION PROCESS</w:t>
      </w:r>
      <w:bookmarkEnd w:id="275"/>
      <w:bookmarkEnd w:id="276"/>
      <w:bookmarkEnd w:id="277"/>
      <w:bookmarkEnd w:id="278"/>
      <w:bookmarkEnd w:id="279"/>
    </w:p>
    <w:p w14:paraId="50A8EC26" w14:textId="4AA4C7E9" w:rsidR="005D43E2" w:rsidRDefault="00633434" w:rsidP="00AC34BE">
      <w:pPr>
        <w:tabs>
          <w:tab w:val="left" w:pos="1008"/>
        </w:tabs>
        <w:rPr>
          <w:rFonts w:eastAsia="Arial" w:cs="Arial"/>
        </w:rPr>
      </w:pPr>
      <w:r w:rsidRPr="48CC405B">
        <w:rPr>
          <w:rFonts w:eastAsia="Arial" w:cs="Arial"/>
        </w:rPr>
        <w:t xml:space="preserve">Applications </w:t>
      </w:r>
      <w:r w:rsidR="005D43E2" w:rsidRPr="48CC405B">
        <w:rPr>
          <w:rFonts w:eastAsia="Arial" w:cs="Arial"/>
        </w:rPr>
        <w:t xml:space="preserve">are </w:t>
      </w:r>
      <w:hyperlink r:id="rId70">
        <w:r w:rsidR="41E63579" w:rsidRPr="48CC405B">
          <w:rPr>
            <w:rStyle w:val="Hyperlink"/>
            <w:rFonts w:eastAsia="Arial" w:cs="Arial"/>
          </w:rPr>
          <w:t>peer-reviewed</w:t>
        </w:r>
      </w:hyperlink>
      <w:r w:rsidR="005D43E2" w:rsidRPr="48CC405B">
        <w:rPr>
          <w:rFonts w:eastAsia="Arial" w:cs="Arial"/>
        </w:rPr>
        <w:t xml:space="preserve"> according to the evaluation criteria listed above. </w:t>
      </w:r>
    </w:p>
    <w:p w14:paraId="523715CF" w14:textId="624DC683" w:rsidR="009761AE" w:rsidRPr="006F62D9" w:rsidRDefault="00BD0A72" w:rsidP="009761AE">
      <w:pPr>
        <w:tabs>
          <w:tab w:val="left" w:pos="1008"/>
        </w:tabs>
        <w:rPr>
          <w:rFonts w:eastAsia="Arial" w:cs="Arial"/>
        </w:rPr>
      </w:pPr>
      <w:r w:rsidRPr="48CC405B">
        <w:rPr>
          <w:rFonts w:eastAsia="Arial" w:cs="Arial"/>
        </w:rPr>
        <w:t>Award d</w:t>
      </w:r>
      <w:r w:rsidR="005D43E2" w:rsidRPr="48CC405B">
        <w:rPr>
          <w:rFonts w:eastAsia="Arial" w:cs="Arial"/>
        </w:rPr>
        <w:t>ecisions are based on</w:t>
      </w:r>
      <w:bookmarkStart w:id="280" w:name="_Hlk115791334"/>
      <w:r w:rsidR="00070D17" w:rsidRPr="48CC405B">
        <w:rPr>
          <w:rFonts w:eastAsia="Arial" w:cs="Arial"/>
        </w:rPr>
        <w:t xml:space="preserve"> t</w:t>
      </w:r>
      <w:r w:rsidR="005D43E2" w:rsidRPr="48CC405B">
        <w:rPr>
          <w:rFonts w:eastAsia="Arial" w:cs="Arial"/>
        </w:rPr>
        <w:t xml:space="preserve">he strengths and weaknesses of </w:t>
      </w:r>
      <w:r w:rsidR="00FF62A4" w:rsidRPr="48CC405B">
        <w:rPr>
          <w:rFonts w:eastAsia="Arial" w:cs="Arial"/>
        </w:rPr>
        <w:t xml:space="preserve">your </w:t>
      </w:r>
      <w:r w:rsidR="005D43E2" w:rsidRPr="48CC405B">
        <w:rPr>
          <w:rFonts w:eastAsia="Arial" w:cs="Arial"/>
        </w:rPr>
        <w:t>application as identified by peer reviewers</w:t>
      </w:r>
      <w:r w:rsidR="008F6CA6" w:rsidRPr="48CC405B">
        <w:rPr>
          <w:rFonts w:eastAsia="Arial" w:cs="Arial"/>
        </w:rPr>
        <w:t xml:space="preserve">. </w:t>
      </w:r>
      <w:r w:rsidR="00EF3AFC" w:rsidRPr="48CC405B">
        <w:rPr>
          <w:rFonts w:eastAsia="Arial" w:cs="Arial"/>
        </w:rPr>
        <w:t>N</w:t>
      </w:r>
      <w:r w:rsidR="00FF62A4" w:rsidRPr="48CC405B">
        <w:rPr>
          <w:rFonts w:eastAsia="Arial" w:cs="Arial"/>
        </w:rPr>
        <w:t xml:space="preserve">ote the </w:t>
      </w:r>
      <w:r w:rsidR="008F6CA6" w:rsidRPr="48CC405B">
        <w:rPr>
          <w:rFonts w:eastAsia="Arial" w:cs="Arial"/>
        </w:rPr>
        <w:t xml:space="preserve">peer review </w:t>
      </w:r>
      <w:r w:rsidR="005F0F66" w:rsidRPr="48CC405B">
        <w:rPr>
          <w:rFonts w:eastAsia="Arial" w:cs="Arial"/>
        </w:rPr>
        <w:t xml:space="preserve">results </w:t>
      </w:r>
      <w:r w:rsidR="008F6CA6" w:rsidRPr="48CC405B">
        <w:rPr>
          <w:rFonts w:eastAsia="Arial" w:cs="Arial"/>
        </w:rPr>
        <w:t>are advisory</w:t>
      </w:r>
      <w:r w:rsidR="005F0F66" w:rsidRPr="48CC405B">
        <w:rPr>
          <w:rFonts w:eastAsia="Arial" w:cs="Arial"/>
        </w:rPr>
        <w:t xml:space="preserve"> </w:t>
      </w:r>
      <w:r w:rsidR="005F0F66" w:rsidRPr="48CC405B">
        <w:rPr>
          <w:rStyle w:val="contextualspellingandgrammarerror"/>
          <w:rFonts w:eastAsia="Arial" w:cs="Arial"/>
        </w:rPr>
        <w:t>and</w:t>
      </w:r>
      <w:r w:rsidR="005F0F66" w:rsidRPr="48CC405B">
        <w:rPr>
          <w:rStyle w:val="normaltextrun"/>
          <w:rFonts w:eastAsia="Arial" w:cs="Arial"/>
        </w:rPr>
        <w:t xml:space="preserve"> there are other </w:t>
      </w:r>
      <w:r w:rsidR="00EF3AFC" w:rsidRPr="48CC405B">
        <w:rPr>
          <w:rStyle w:val="normaltextrun"/>
          <w:rFonts w:eastAsia="Arial" w:cs="Arial"/>
        </w:rPr>
        <w:t>factors</w:t>
      </w:r>
      <w:r w:rsidR="005F0F66" w:rsidRPr="48CC405B">
        <w:rPr>
          <w:rStyle w:val="normaltextrun"/>
          <w:rFonts w:eastAsia="Arial" w:cs="Arial"/>
        </w:rPr>
        <w:t xml:space="preserve"> SAMHSA might consider when </w:t>
      </w:r>
      <w:r w:rsidR="00EF3AFC" w:rsidRPr="48CC405B">
        <w:rPr>
          <w:rStyle w:val="normaltextrun"/>
          <w:rFonts w:eastAsia="Arial" w:cs="Arial"/>
        </w:rPr>
        <w:t xml:space="preserve">making </w:t>
      </w:r>
      <w:r w:rsidR="005F0F66" w:rsidRPr="48CC405B">
        <w:rPr>
          <w:rStyle w:val="normaltextrun"/>
          <w:rFonts w:eastAsia="Arial" w:cs="Arial"/>
        </w:rPr>
        <w:t>award</w:t>
      </w:r>
      <w:r w:rsidR="00EF3AFC" w:rsidRPr="48CC405B">
        <w:rPr>
          <w:rStyle w:val="normaltextrun"/>
          <w:rFonts w:eastAsia="Arial" w:cs="Arial"/>
        </w:rPr>
        <w:t>s</w:t>
      </w:r>
      <w:r w:rsidR="008F6CA6" w:rsidRPr="48CC405B">
        <w:rPr>
          <w:rFonts w:eastAsia="Arial" w:cs="Arial"/>
        </w:rPr>
        <w:t xml:space="preserve">. </w:t>
      </w:r>
    </w:p>
    <w:p w14:paraId="52BFDB53" w14:textId="59410C2B" w:rsidR="005D43E2" w:rsidRDefault="008F6CA6" w:rsidP="00EF328B">
      <w:pPr>
        <w:tabs>
          <w:tab w:val="left" w:pos="1008"/>
        </w:tabs>
        <w:rPr>
          <w:rFonts w:eastAsia="Arial" w:cs="Arial"/>
        </w:rPr>
      </w:pPr>
      <w:bookmarkStart w:id="281" w:name="_Hlk115791273"/>
      <w:bookmarkEnd w:id="280"/>
      <w:r w:rsidRPr="48CC405B">
        <w:rPr>
          <w:rFonts w:eastAsia="Arial" w:cs="Arial"/>
        </w:rPr>
        <w:t xml:space="preserve">The program office and approving official make the final </w:t>
      </w:r>
      <w:r w:rsidR="00453FC3" w:rsidRPr="48CC405B">
        <w:rPr>
          <w:rFonts w:eastAsia="Arial" w:cs="Arial"/>
        </w:rPr>
        <w:t xml:space="preserve">decision </w:t>
      </w:r>
      <w:r w:rsidRPr="48CC405B">
        <w:rPr>
          <w:rFonts w:eastAsia="Arial" w:cs="Arial"/>
        </w:rPr>
        <w:t>for funding</w:t>
      </w:r>
      <w:r w:rsidR="009761AE" w:rsidRPr="48CC405B">
        <w:rPr>
          <w:rFonts w:eastAsia="Arial" w:cs="Arial"/>
        </w:rPr>
        <w:t xml:space="preserve"> based on the following</w:t>
      </w:r>
      <w:r w:rsidR="009A5039" w:rsidRPr="48CC405B">
        <w:rPr>
          <w:rFonts w:eastAsia="Arial" w:cs="Arial"/>
        </w:rPr>
        <w:t>:</w:t>
      </w:r>
    </w:p>
    <w:bookmarkEnd w:id="271"/>
    <w:p w14:paraId="393DA346" w14:textId="7C92ED82" w:rsidR="00901083" w:rsidRPr="00703DE7" w:rsidRDefault="002930D2" w:rsidP="00403BCA">
      <w:pPr>
        <w:pStyle w:val="ListBullet"/>
        <w:numPr>
          <w:ilvl w:val="0"/>
          <w:numId w:val="7"/>
        </w:numPr>
        <w:tabs>
          <w:tab w:val="left" w:pos="720"/>
        </w:tabs>
        <w:spacing w:after="120"/>
        <w:rPr>
          <w:rFonts w:eastAsia="Arial" w:cs="Arial"/>
          <w:b/>
        </w:rPr>
      </w:pPr>
      <w:r w:rsidRPr="48CC405B">
        <w:rPr>
          <w:rFonts w:eastAsia="Arial" w:cs="Arial"/>
        </w:rPr>
        <w:t>A</w:t>
      </w:r>
      <w:r w:rsidR="005D43E2" w:rsidRPr="48CC405B">
        <w:rPr>
          <w:rFonts w:eastAsia="Arial" w:cs="Arial"/>
        </w:rPr>
        <w:t>pproval by the</w:t>
      </w:r>
      <w:r w:rsidR="002729F7" w:rsidRPr="00703DE7">
        <w:rPr>
          <w:rStyle w:val="StyleListBulletBoldChar"/>
          <w:rFonts w:eastAsia="Arial" w:cs="Arial"/>
          <w:b w:val="0"/>
        </w:rPr>
        <w:t xml:space="preserve"> C</w:t>
      </w:r>
      <w:r w:rsidR="009761AE" w:rsidRPr="00703DE7">
        <w:rPr>
          <w:rStyle w:val="StyleListBulletBoldChar"/>
          <w:rFonts w:eastAsia="Arial" w:cs="Arial"/>
          <w:b w:val="0"/>
        </w:rPr>
        <w:t>enter for Mental Health Services</w:t>
      </w:r>
      <w:r w:rsidR="58F49905" w:rsidRPr="00703DE7">
        <w:rPr>
          <w:rStyle w:val="StyleListBulletBoldChar"/>
          <w:rFonts w:eastAsia="Arial" w:cs="Arial"/>
          <w:b w:val="0"/>
        </w:rPr>
        <w:t xml:space="preserve"> and</w:t>
      </w:r>
      <w:r w:rsidR="002729F7" w:rsidRPr="00703DE7">
        <w:rPr>
          <w:rStyle w:val="StyleListBulletBoldChar"/>
          <w:rFonts w:eastAsia="Arial" w:cs="Arial"/>
          <w:b w:val="0"/>
        </w:rPr>
        <w:t xml:space="preserve"> C</w:t>
      </w:r>
      <w:r w:rsidR="009761AE" w:rsidRPr="00703DE7">
        <w:rPr>
          <w:rStyle w:val="StyleListBulletBoldChar"/>
          <w:rFonts w:eastAsia="Arial" w:cs="Arial"/>
          <w:b w:val="0"/>
        </w:rPr>
        <w:t xml:space="preserve">enter for Substance Abuse </w:t>
      </w:r>
      <w:r w:rsidR="00EF3AFC" w:rsidRPr="00703DE7">
        <w:rPr>
          <w:rStyle w:val="StyleListBulletBoldChar"/>
          <w:rFonts w:eastAsia="Arial" w:cs="Arial"/>
          <w:b w:val="0"/>
        </w:rPr>
        <w:t>Treatment</w:t>
      </w:r>
      <w:r w:rsidR="005D43E2" w:rsidRPr="48CC405B">
        <w:rPr>
          <w:rFonts w:eastAsia="Arial" w:cs="Arial"/>
        </w:rPr>
        <w:t xml:space="preserve"> National Advisory Counci</w:t>
      </w:r>
      <w:r w:rsidRPr="48CC405B">
        <w:rPr>
          <w:rFonts w:eastAsia="Arial" w:cs="Arial"/>
        </w:rPr>
        <w:t>l</w:t>
      </w:r>
      <w:r w:rsidR="00D63B42">
        <w:rPr>
          <w:rFonts w:eastAsia="Arial" w:cs="Arial"/>
        </w:rPr>
        <w:t>s</w:t>
      </w:r>
      <w:r w:rsidR="00B50893">
        <w:rPr>
          <w:rFonts w:eastAsia="Arial" w:cs="Arial"/>
        </w:rPr>
        <w:t>.</w:t>
      </w:r>
    </w:p>
    <w:p w14:paraId="3867847A" w14:textId="374DDECE" w:rsidR="005D43E2" w:rsidRDefault="00CA3F9D" w:rsidP="00403BCA">
      <w:pPr>
        <w:pStyle w:val="ListBullet"/>
        <w:numPr>
          <w:ilvl w:val="0"/>
          <w:numId w:val="7"/>
        </w:numPr>
        <w:tabs>
          <w:tab w:val="left" w:pos="720"/>
        </w:tabs>
        <w:spacing w:after="120"/>
        <w:rPr>
          <w:rFonts w:eastAsia="Arial" w:cs="Arial"/>
        </w:rPr>
      </w:pPr>
      <w:r w:rsidRPr="48CC405B">
        <w:rPr>
          <w:rFonts w:eastAsia="Arial" w:cs="Arial"/>
        </w:rPr>
        <w:t>A</w:t>
      </w:r>
      <w:r w:rsidR="005D43E2" w:rsidRPr="48CC405B">
        <w:rPr>
          <w:rFonts w:eastAsia="Arial" w:cs="Arial"/>
        </w:rPr>
        <w:t>vailability of funds</w:t>
      </w:r>
      <w:r w:rsidR="002D4A7B" w:rsidRPr="48CC405B">
        <w:rPr>
          <w:rFonts w:eastAsia="Arial" w:cs="Arial"/>
        </w:rPr>
        <w:t>.</w:t>
      </w:r>
      <w:r w:rsidR="005D43E2" w:rsidRPr="48CC405B">
        <w:rPr>
          <w:rFonts w:eastAsia="Arial" w:cs="Arial"/>
        </w:rPr>
        <w:t xml:space="preserve"> </w:t>
      </w:r>
    </w:p>
    <w:p w14:paraId="470EEA38" w14:textId="5794D02C" w:rsidR="00C9091C" w:rsidRPr="00187443" w:rsidRDefault="00515422" w:rsidP="00403BCA">
      <w:pPr>
        <w:numPr>
          <w:ilvl w:val="0"/>
          <w:numId w:val="7"/>
        </w:numPr>
        <w:tabs>
          <w:tab w:val="left" w:pos="720"/>
        </w:tabs>
        <w:spacing w:after="120"/>
        <w:rPr>
          <w:rFonts w:eastAsia="Arial" w:cs="Arial"/>
        </w:rPr>
      </w:pPr>
      <w:r w:rsidRPr="48CC405B">
        <w:rPr>
          <w:rFonts w:eastAsia="Arial" w:cs="Arial"/>
        </w:rPr>
        <w:t xml:space="preserve">Submission of any required documentation that must be </w:t>
      </w:r>
      <w:r w:rsidR="007C0916" w:rsidRPr="48CC405B">
        <w:rPr>
          <w:rFonts w:eastAsia="Arial" w:cs="Arial"/>
        </w:rPr>
        <w:t xml:space="preserve">received </w:t>
      </w:r>
      <w:r w:rsidRPr="48CC405B">
        <w:rPr>
          <w:rFonts w:eastAsia="Arial" w:cs="Arial"/>
        </w:rPr>
        <w:t>prior to making an award</w:t>
      </w:r>
      <w:r w:rsidR="002D4A7B" w:rsidRPr="48CC405B">
        <w:rPr>
          <w:rFonts w:eastAsia="Arial" w:cs="Arial"/>
        </w:rPr>
        <w:t>.</w:t>
      </w:r>
      <w:r w:rsidRPr="48CC405B">
        <w:rPr>
          <w:rFonts w:eastAsia="Arial" w:cs="Arial"/>
        </w:rPr>
        <w:t xml:space="preserve"> </w:t>
      </w:r>
    </w:p>
    <w:p w14:paraId="3DBA3FFE" w14:textId="65834521" w:rsidR="00927A33" w:rsidRDefault="001E0BF2" w:rsidP="00EF328B">
      <w:pPr>
        <w:pStyle w:val="ListParagraph"/>
        <w:numPr>
          <w:ilvl w:val="0"/>
          <w:numId w:val="7"/>
        </w:numPr>
        <w:tabs>
          <w:tab w:val="left" w:pos="720"/>
        </w:tabs>
        <w:contextualSpacing w:val="0"/>
        <w:rPr>
          <w:rFonts w:eastAsia="Arial" w:cs="Arial"/>
        </w:rPr>
      </w:pPr>
      <w:bookmarkStart w:id="282" w:name="VI._Award_Administration_Information"/>
      <w:bookmarkStart w:id="283" w:name="1._Award_Notices"/>
      <w:bookmarkStart w:id="284" w:name="2._Administrative_and_National_Policy_Re"/>
      <w:bookmarkStart w:id="285" w:name="_bookmark2"/>
      <w:bookmarkStart w:id="286" w:name="_bookmark1"/>
      <w:bookmarkStart w:id="287" w:name="_bookmark0"/>
      <w:bookmarkStart w:id="288" w:name="_Hlk149220348"/>
      <w:bookmarkStart w:id="289" w:name="_Hlk147304345"/>
      <w:bookmarkStart w:id="290" w:name="_Hlk70691494"/>
      <w:bookmarkEnd w:id="282"/>
      <w:bookmarkEnd w:id="283"/>
      <w:bookmarkEnd w:id="284"/>
      <w:bookmarkEnd w:id="285"/>
      <w:bookmarkEnd w:id="286"/>
      <w:bookmarkEnd w:id="287"/>
      <w:r w:rsidRPr="48CC405B">
        <w:rPr>
          <w:rFonts w:eastAsia="Arial" w:cs="Arial"/>
        </w:rPr>
        <w:t>SAMHSA is required to review and consider any Responsibility/Qualification (R/Q) information about your organization in SAM.gov</w:t>
      </w:r>
      <w:r w:rsidR="0010638D">
        <w:rPr>
          <w:rFonts w:eastAsia="Arial" w:cs="Arial"/>
        </w:rPr>
        <w:t xml:space="preserve">. </w:t>
      </w:r>
      <w:r w:rsidRPr="48CC405B">
        <w:rPr>
          <w:rFonts w:eastAsia="Arial" w:cs="Arial"/>
        </w:rPr>
        <w:t xml:space="preserve">In accordance with </w:t>
      </w:r>
      <w:hyperlink r:id="rId71">
        <w:r w:rsidR="7F4501F0" w:rsidRPr="48CC405B">
          <w:rPr>
            <w:rStyle w:val="Hyperlink"/>
            <w:rFonts w:eastAsia="Arial" w:cs="Arial"/>
          </w:rPr>
          <w:t xml:space="preserve">45 CFR </w:t>
        </w:r>
        <w:r w:rsidR="7F4501F0" w:rsidRPr="48CC405B">
          <w:rPr>
            <w:rStyle w:val="Hyperlink"/>
            <w:rFonts w:eastAsia="Arial" w:cs="Arial"/>
          </w:rPr>
          <w:t>7</w:t>
        </w:r>
        <w:r w:rsidR="7F4501F0" w:rsidRPr="48CC405B">
          <w:rPr>
            <w:rStyle w:val="Hyperlink"/>
            <w:rFonts w:eastAsia="Arial" w:cs="Arial"/>
          </w:rPr>
          <w:t>5.212</w:t>
        </w:r>
      </w:hyperlink>
      <w:r w:rsidRPr="48CC405B">
        <w:rPr>
          <w:rFonts w:eastAsia="Arial" w:cs="Arial"/>
        </w:rPr>
        <w:t xml:space="preserve">, SAMHSA reserves the right not to make an award to an entity if that entity does not meet the minimum qualification standards as described in section 75.205(a)(2). </w:t>
      </w:r>
      <w:bookmarkStart w:id="291" w:name="_Hlk149048488"/>
      <w:r w:rsidR="00605447" w:rsidRPr="48CC405B">
        <w:rPr>
          <w:rFonts w:eastAsia="Arial" w:cs="Arial"/>
        </w:rPr>
        <w:t xml:space="preserve">You may include in your proposal any </w:t>
      </w:r>
      <w:r w:rsidRPr="48CC405B">
        <w:rPr>
          <w:rFonts w:eastAsia="Arial" w:cs="Arial"/>
        </w:rPr>
        <w:t>comment</w:t>
      </w:r>
      <w:r w:rsidR="00605447" w:rsidRPr="48CC405B">
        <w:rPr>
          <w:rFonts w:eastAsia="Arial" w:cs="Arial"/>
        </w:rPr>
        <w:t>s</w:t>
      </w:r>
      <w:r w:rsidRPr="48CC405B">
        <w:rPr>
          <w:rFonts w:eastAsia="Arial" w:cs="Arial"/>
        </w:rPr>
        <w:t xml:space="preserve"> on any information</w:t>
      </w:r>
      <w:r w:rsidR="00605447" w:rsidRPr="48CC405B">
        <w:rPr>
          <w:rFonts w:eastAsia="Arial" w:cs="Arial"/>
        </w:rPr>
        <w:t xml:space="preserve"> </w:t>
      </w:r>
      <w:proofErr w:type="gramStart"/>
      <w:r w:rsidR="00605447" w:rsidRPr="48CC405B">
        <w:rPr>
          <w:rFonts w:eastAsia="Arial" w:cs="Arial"/>
        </w:rPr>
        <w:t>entered into</w:t>
      </w:r>
      <w:proofErr w:type="gramEnd"/>
      <w:r w:rsidR="00605447" w:rsidRPr="48CC405B">
        <w:rPr>
          <w:rFonts w:eastAsia="Arial" w:cs="Arial"/>
        </w:rPr>
        <w:t xml:space="preserve"> </w:t>
      </w:r>
      <w:r w:rsidR="0068377B" w:rsidRPr="48CC405B">
        <w:rPr>
          <w:rFonts w:eastAsia="Arial" w:cs="Arial"/>
        </w:rPr>
        <w:t xml:space="preserve">the R/Q section in </w:t>
      </w:r>
      <w:r w:rsidR="00605447" w:rsidRPr="48CC405B">
        <w:rPr>
          <w:rFonts w:eastAsia="Arial" w:cs="Arial"/>
        </w:rPr>
        <w:t>SAM.gov</w:t>
      </w:r>
      <w:r w:rsidRPr="48CC405B">
        <w:rPr>
          <w:rFonts w:eastAsia="Arial" w:cs="Arial"/>
        </w:rPr>
        <w:t xml:space="preserve"> </w:t>
      </w:r>
      <w:bookmarkEnd w:id="291"/>
      <w:r w:rsidRPr="48CC405B">
        <w:rPr>
          <w:rFonts w:eastAsia="Arial" w:cs="Arial"/>
        </w:rPr>
        <w:t>about your organization that a federal awarding agency previously entered</w:t>
      </w:r>
      <w:r w:rsidR="0010638D">
        <w:rPr>
          <w:rFonts w:eastAsia="Arial" w:cs="Arial"/>
        </w:rPr>
        <w:t xml:space="preserve">. </w:t>
      </w:r>
      <w:r w:rsidRPr="48CC405B">
        <w:rPr>
          <w:rFonts w:eastAsia="Arial" w:cs="Arial"/>
        </w:rPr>
        <w:t>SAMHSA will consider your comments, in addition to other information in R/Q</w:t>
      </w:r>
      <w:r w:rsidR="005E4A41" w:rsidRPr="48CC405B">
        <w:rPr>
          <w:rFonts w:eastAsia="Arial" w:cs="Arial"/>
        </w:rPr>
        <w:t>,</w:t>
      </w:r>
      <w:r w:rsidRPr="48CC405B">
        <w:rPr>
          <w:rFonts w:eastAsia="Arial" w:cs="Arial"/>
        </w:rPr>
        <w:t xml:space="preserve"> in making a judgment about your organization’s integrity, business ethics, and record of performance under federal awards when completing the review of risk posed as described in </w:t>
      </w:r>
      <w:hyperlink r:id="rId72">
        <w:r w:rsidR="7F4501F0" w:rsidRPr="48CC405B">
          <w:rPr>
            <w:rStyle w:val="Hyperlink"/>
            <w:rFonts w:eastAsia="Arial" w:cs="Arial"/>
          </w:rPr>
          <w:t>45 CFR</w:t>
        </w:r>
        <w:r w:rsidR="15D4FD30" w:rsidRPr="48CC405B">
          <w:rPr>
            <w:rStyle w:val="Hyperlink"/>
            <w:rFonts w:eastAsia="Arial" w:cs="Arial"/>
          </w:rPr>
          <w:t xml:space="preserve"> </w:t>
        </w:r>
        <w:r w:rsidR="7F4501F0" w:rsidRPr="48CC405B">
          <w:rPr>
            <w:rStyle w:val="Hyperlink"/>
            <w:rFonts w:eastAsia="Arial" w:cs="Arial"/>
          </w:rPr>
          <w:t>75.205</w:t>
        </w:r>
      </w:hyperlink>
      <w:r w:rsidR="7F4501F0" w:rsidRPr="48CC405B">
        <w:rPr>
          <w:rFonts w:eastAsia="Arial" w:cs="Arial"/>
        </w:rPr>
        <w:t xml:space="preserve"> HHS Awarding Agency Review of Risk Posed by Applicants.</w:t>
      </w:r>
      <w:r w:rsidR="00927A33">
        <w:rPr>
          <w:rFonts w:eastAsia="Arial" w:cs="Arial"/>
        </w:rPr>
        <w:br w:type="page"/>
      </w:r>
    </w:p>
    <w:p w14:paraId="60B30678" w14:textId="0D8A34F3" w:rsidR="00BA69B9" w:rsidRPr="00AC34BE" w:rsidRDefault="00BA69B9" w:rsidP="00DA1971">
      <w:pPr>
        <w:pStyle w:val="Heading1"/>
        <w:rPr>
          <w:rFonts w:eastAsia="Arial"/>
        </w:rPr>
      </w:pPr>
      <w:bookmarkStart w:id="292" w:name="_Toc197933225"/>
      <w:bookmarkStart w:id="293" w:name="_Toc457552082"/>
      <w:bookmarkStart w:id="294" w:name="_Toc485307393"/>
      <w:bookmarkStart w:id="295" w:name="_Toc81577285"/>
      <w:bookmarkStart w:id="296" w:name="_Toc101858735"/>
      <w:bookmarkStart w:id="297" w:name="_Hlk76464333"/>
      <w:bookmarkStart w:id="298" w:name="_Toc442260779"/>
      <w:bookmarkStart w:id="299" w:name="_Toc453325316"/>
      <w:bookmarkStart w:id="300" w:name="_Hlk80366322"/>
      <w:bookmarkStart w:id="301" w:name="_Toc174361912"/>
      <w:bookmarkEnd w:id="288"/>
      <w:bookmarkEnd w:id="289"/>
      <w:bookmarkEnd w:id="290"/>
      <w:r w:rsidRPr="48CC405B">
        <w:rPr>
          <w:rFonts w:eastAsia="Arial"/>
        </w:rPr>
        <w:lastRenderedPageBreak/>
        <w:t>VI.</w:t>
      </w:r>
      <w:r w:rsidR="004508F3">
        <w:tab/>
      </w:r>
      <w:r w:rsidR="00F970F8" w:rsidRPr="48CC405B">
        <w:rPr>
          <w:rFonts w:eastAsia="Arial"/>
        </w:rPr>
        <w:t xml:space="preserve">FEDERAL AWARD </w:t>
      </w:r>
      <w:r w:rsidRPr="48CC405B">
        <w:rPr>
          <w:rFonts w:eastAsia="Arial"/>
        </w:rPr>
        <w:t>ADMINISTRATION INFORMATION</w:t>
      </w:r>
      <w:bookmarkEnd w:id="292"/>
      <w:bookmarkEnd w:id="293"/>
      <w:bookmarkEnd w:id="294"/>
      <w:bookmarkEnd w:id="295"/>
      <w:bookmarkEnd w:id="296"/>
      <w:bookmarkEnd w:id="301"/>
    </w:p>
    <w:p w14:paraId="4F0C1DF5" w14:textId="6086DCC3" w:rsidR="00D759CE" w:rsidRPr="00AC34BE" w:rsidRDefault="00D759CE" w:rsidP="00403BCA">
      <w:pPr>
        <w:pStyle w:val="Heading2"/>
        <w:numPr>
          <w:ilvl w:val="0"/>
          <w:numId w:val="41"/>
        </w:numPr>
        <w:tabs>
          <w:tab w:val="clear" w:pos="720"/>
          <w:tab w:val="left" w:pos="540"/>
        </w:tabs>
        <w:ind w:left="360"/>
        <w:rPr>
          <w:rFonts w:eastAsia="Arial"/>
        </w:rPr>
      </w:pPr>
      <w:bookmarkStart w:id="302" w:name="_REPORTING_REQUIREMENTS"/>
      <w:bookmarkStart w:id="303" w:name="_Toc81577286"/>
      <w:bookmarkStart w:id="304" w:name="_Toc101858736"/>
      <w:bookmarkStart w:id="305" w:name="_Hlk83132893"/>
      <w:bookmarkStart w:id="306" w:name="_Hlk80349240"/>
      <w:bookmarkStart w:id="307" w:name="_Toc174361913"/>
      <w:bookmarkEnd w:id="297"/>
      <w:bookmarkEnd w:id="302"/>
      <w:r w:rsidRPr="48CC405B">
        <w:rPr>
          <w:rFonts w:eastAsia="Arial"/>
        </w:rPr>
        <w:t>FEDERAL AWARD NOTICES</w:t>
      </w:r>
      <w:bookmarkEnd w:id="303"/>
      <w:bookmarkEnd w:id="304"/>
      <w:bookmarkEnd w:id="307"/>
      <w:r w:rsidRPr="48CC405B">
        <w:rPr>
          <w:rFonts w:eastAsia="Arial"/>
        </w:rPr>
        <w:t xml:space="preserve"> </w:t>
      </w:r>
    </w:p>
    <w:p w14:paraId="1EE61D38" w14:textId="1BEE9082" w:rsidR="00D759CE" w:rsidRPr="00486C06" w:rsidRDefault="00226F9A" w:rsidP="00D759CE">
      <w:pPr>
        <w:tabs>
          <w:tab w:val="left" w:pos="1008"/>
        </w:tabs>
        <w:rPr>
          <w:rFonts w:eastAsia="Arial" w:cs="Arial"/>
        </w:rPr>
      </w:pPr>
      <w:r w:rsidRPr="48CC405B">
        <w:rPr>
          <w:rFonts w:eastAsia="Arial" w:cs="Arial"/>
        </w:rPr>
        <w:t>You will receive an email</w:t>
      </w:r>
      <w:r w:rsidR="007E3975" w:rsidRPr="48CC405B">
        <w:rPr>
          <w:rFonts w:eastAsia="Arial" w:cs="Arial"/>
        </w:rPr>
        <w:t xml:space="preserve"> from</w:t>
      </w:r>
      <w:r w:rsidR="00D759CE" w:rsidRPr="48CC405B">
        <w:rPr>
          <w:rFonts w:eastAsia="Arial" w:cs="Arial"/>
        </w:rPr>
        <w:t xml:space="preserve"> eRA Commons that will describe how you can </w:t>
      </w:r>
      <w:r w:rsidR="007C0916" w:rsidRPr="48CC405B">
        <w:rPr>
          <w:rFonts w:eastAsia="Arial" w:cs="Arial"/>
        </w:rPr>
        <w:t xml:space="preserve">access </w:t>
      </w:r>
      <w:r w:rsidR="00D759CE" w:rsidRPr="48CC405B">
        <w:rPr>
          <w:rFonts w:eastAsia="Arial" w:cs="Arial"/>
        </w:rPr>
        <w:t>the results of the review of your application, including the score that your application received.</w:t>
      </w:r>
    </w:p>
    <w:p w14:paraId="7CFB9F51" w14:textId="06A4D6C2" w:rsidR="00D759CE" w:rsidRPr="002478E9" w:rsidRDefault="00D759CE" w:rsidP="00256EF1">
      <w:pPr>
        <w:spacing w:after="100" w:afterAutospacing="1"/>
        <w:rPr>
          <w:rFonts w:eastAsia="Arial" w:cs="Arial"/>
        </w:rPr>
      </w:pPr>
      <w:r w:rsidRPr="48CC405B">
        <w:rPr>
          <w:rFonts w:eastAsia="Arial" w:cs="Arial"/>
        </w:rPr>
        <w:t xml:space="preserve">If your application is approved for funding, </w:t>
      </w:r>
      <w:r w:rsidRPr="00267875">
        <w:rPr>
          <w:rFonts w:eastAsia="Arial" w:cs="Arial"/>
        </w:rPr>
        <w:t xml:space="preserve">a </w:t>
      </w:r>
      <w:hyperlink r:id="rId73" w:history="1">
        <w:r w:rsidR="00267875" w:rsidRPr="00267875">
          <w:rPr>
            <w:rStyle w:val="Hyperlink"/>
            <w:rFonts w:eastAsia="Calibri" w:cs="Arial"/>
            <w:szCs w:val="24"/>
          </w:rPr>
          <w:t>Notice of Aw</w:t>
        </w:r>
        <w:r w:rsidR="00267875" w:rsidRPr="00267875">
          <w:rPr>
            <w:rStyle w:val="Hyperlink"/>
            <w:rFonts w:eastAsia="Calibri" w:cs="Arial"/>
            <w:szCs w:val="24"/>
          </w:rPr>
          <w:t>a</w:t>
        </w:r>
        <w:r w:rsidR="00267875" w:rsidRPr="00267875">
          <w:rPr>
            <w:rStyle w:val="Hyperlink"/>
            <w:rFonts w:eastAsia="Calibri" w:cs="Arial"/>
            <w:szCs w:val="24"/>
          </w:rPr>
          <w:t>rd (</w:t>
        </w:r>
        <w:proofErr w:type="spellStart"/>
        <w:r w:rsidR="00267875" w:rsidRPr="00267875">
          <w:rPr>
            <w:rStyle w:val="Hyperlink"/>
            <w:rFonts w:eastAsia="Calibri" w:cs="Arial"/>
            <w:szCs w:val="24"/>
          </w:rPr>
          <w:t>NoA</w:t>
        </w:r>
        <w:proofErr w:type="spellEnd"/>
        <w:r w:rsidR="00267875" w:rsidRPr="00267875">
          <w:rPr>
            <w:rStyle w:val="Hyperlink"/>
            <w:rFonts w:eastAsia="Calibri" w:cs="Arial"/>
            <w:szCs w:val="24"/>
          </w:rPr>
          <w:t>)</w:t>
        </w:r>
      </w:hyperlink>
      <w:r w:rsidR="00F66937" w:rsidRPr="00267875">
        <w:rPr>
          <w:rFonts w:eastAsia="Arial" w:cs="Arial"/>
        </w:rPr>
        <w:t xml:space="preserve"> </w:t>
      </w:r>
      <w:r w:rsidRPr="00267875">
        <w:rPr>
          <w:rFonts w:eastAsia="Arial" w:cs="Arial"/>
        </w:rPr>
        <w:t>will be emailed</w:t>
      </w:r>
      <w:r w:rsidRPr="48CC405B">
        <w:rPr>
          <w:rFonts w:eastAsia="Arial" w:cs="Arial"/>
        </w:rPr>
        <w:t xml:space="preserve"> to the following: 1) the </w:t>
      </w:r>
      <w:r w:rsidR="00BA3356" w:rsidRPr="48CC405B">
        <w:rPr>
          <w:rFonts w:eastAsia="Arial" w:cs="Arial"/>
        </w:rPr>
        <w:t>S</w:t>
      </w:r>
      <w:r w:rsidR="00B97A29" w:rsidRPr="48CC405B">
        <w:rPr>
          <w:rFonts w:eastAsia="Arial" w:cs="Arial"/>
        </w:rPr>
        <w:t>igning Official</w:t>
      </w:r>
      <w:r w:rsidRPr="48CC405B">
        <w:rPr>
          <w:rFonts w:eastAsia="Arial" w:cs="Arial"/>
        </w:rPr>
        <w:t xml:space="preserve"> </w:t>
      </w:r>
      <w:r w:rsidR="007C0916" w:rsidRPr="48CC405B">
        <w:rPr>
          <w:rFonts w:eastAsia="Arial" w:cs="Arial"/>
        </w:rPr>
        <w:t xml:space="preserve">identified </w:t>
      </w:r>
      <w:r w:rsidRPr="48CC405B">
        <w:rPr>
          <w:rFonts w:eastAsia="Arial" w:cs="Arial"/>
          <w:color w:val="000000" w:themeColor="text1"/>
        </w:rPr>
        <w:t xml:space="preserve">on page </w:t>
      </w:r>
      <w:r w:rsidR="009037C6" w:rsidRPr="48CC405B">
        <w:rPr>
          <w:rFonts w:eastAsia="Arial" w:cs="Arial"/>
          <w:color w:val="000000" w:themeColor="text1"/>
        </w:rPr>
        <w:t>3</w:t>
      </w:r>
      <w:r w:rsidRPr="48CC405B">
        <w:rPr>
          <w:rFonts w:eastAsia="Arial" w:cs="Arial"/>
          <w:color w:val="000000" w:themeColor="text1"/>
        </w:rPr>
        <w:t xml:space="preserve"> of the SF-424</w:t>
      </w:r>
      <w:r w:rsidR="007C0916" w:rsidRPr="48CC405B">
        <w:rPr>
          <w:rFonts w:eastAsia="Arial" w:cs="Arial"/>
          <w:color w:val="000000" w:themeColor="text1"/>
        </w:rPr>
        <w:t xml:space="preserve"> (Authorized Representative section)</w:t>
      </w:r>
      <w:r w:rsidRPr="48CC405B">
        <w:rPr>
          <w:rFonts w:eastAsia="Arial" w:cs="Arial"/>
          <w:color w:val="000000" w:themeColor="text1"/>
        </w:rPr>
        <w:t>; a</w:t>
      </w:r>
      <w:r w:rsidRPr="48CC405B">
        <w:rPr>
          <w:rFonts w:eastAsia="Arial" w:cs="Arial"/>
        </w:rPr>
        <w:t xml:space="preserve">nd 2) the Project Director </w:t>
      </w:r>
      <w:r w:rsidR="00D67772" w:rsidRPr="48CC405B">
        <w:rPr>
          <w:rFonts w:eastAsia="Arial" w:cs="Arial"/>
        </w:rPr>
        <w:t xml:space="preserve">identified </w:t>
      </w:r>
      <w:r w:rsidR="007C0916" w:rsidRPr="48CC405B">
        <w:rPr>
          <w:rFonts w:eastAsia="Arial" w:cs="Arial"/>
        </w:rPr>
        <w:t xml:space="preserve">on </w:t>
      </w:r>
      <w:r w:rsidRPr="48CC405B">
        <w:rPr>
          <w:rFonts w:eastAsia="Arial" w:cs="Arial"/>
        </w:rPr>
        <w:t xml:space="preserve">page </w:t>
      </w:r>
      <w:r w:rsidR="009037C6" w:rsidRPr="48CC405B">
        <w:rPr>
          <w:rFonts w:eastAsia="Arial" w:cs="Arial"/>
        </w:rPr>
        <w:t>1</w:t>
      </w:r>
      <w:r w:rsidRPr="48CC405B">
        <w:rPr>
          <w:rFonts w:eastAsia="Arial" w:cs="Arial"/>
        </w:rPr>
        <w:t xml:space="preserve"> of the SF-424</w:t>
      </w:r>
      <w:r w:rsidR="007C0916" w:rsidRPr="48CC405B">
        <w:rPr>
          <w:rFonts w:eastAsia="Arial" w:cs="Arial"/>
        </w:rPr>
        <w:t xml:space="preserve"> (8f)</w:t>
      </w:r>
      <w:r w:rsidRPr="48CC405B">
        <w:rPr>
          <w:rFonts w:eastAsia="Arial" w:cs="Arial"/>
        </w:rPr>
        <w:t>.</w:t>
      </w:r>
      <w:r w:rsidR="00546F3B" w:rsidRPr="48CC405B">
        <w:rPr>
          <w:rFonts w:eastAsia="Arial" w:cs="Arial"/>
        </w:rPr>
        <w:t xml:space="preserve"> </w:t>
      </w:r>
      <w:r w:rsidRPr="48CC405B">
        <w:rPr>
          <w:rFonts w:eastAsia="Arial" w:cs="Arial"/>
        </w:rPr>
        <w:t xml:space="preserve">The </w:t>
      </w:r>
      <w:r w:rsidR="00093F4B" w:rsidRPr="48CC405B">
        <w:rPr>
          <w:rFonts w:eastAsia="Arial" w:cs="Arial"/>
        </w:rPr>
        <w:t>NoA</w:t>
      </w:r>
      <w:r w:rsidRPr="48CC405B">
        <w:rPr>
          <w:rFonts w:eastAsia="Arial" w:cs="Arial"/>
        </w:rPr>
        <w:t xml:space="preserve"> is the sole obligating document that allows </w:t>
      </w:r>
      <w:r w:rsidR="0026292B" w:rsidRPr="48CC405B">
        <w:rPr>
          <w:rFonts w:eastAsia="Arial" w:cs="Arial"/>
        </w:rPr>
        <w:t>recipients</w:t>
      </w:r>
      <w:r w:rsidRPr="48CC405B">
        <w:rPr>
          <w:rFonts w:eastAsia="Arial" w:cs="Arial"/>
        </w:rPr>
        <w:t xml:space="preserve"> to receive federal funding</w:t>
      </w:r>
      <w:r w:rsidR="00D67772" w:rsidRPr="48CC405B">
        <w:rPr>
          <w:rFonts w:eastAsia="Arial" w:cs="Arial"/>
        </w:rPr>
        <w:t xml:space="preserve"> for</w:t>
      </w:r>
      <w:r w:rsidRPr="48CC405B">
        <w:rPr>
          <w:rFonts w:eastAsia="Arial" w:cs="Arial"/>
        </w:rPr>
        <w:t xml:space="preserve"> the project</w:t>
      </w:r>
      <w:r w:rsidR="0010638D">
        <w:rPr>
          <w:rFonts w:eastAsia="Arial" w:cs="Arial"/>
        </w:rPr>
        <w:t xml:space="preserve">. </w:t>
      </w:r>
    </w:p>
    <w:p w14:paraId="5C1BEC8C" w14:textId="7A38769B" w:rsidR="00D759CE" w:rsidRDefault="00D759CE" w:rsidP="00D759CE">
      <w:pPr>
        <w:rPr>
          <w:rFonts w:eastAsia="Arial" w:cs="Arial"/>
        </w:rPr>
      </w:pPr>
      <w:r w:rsidRPr="48CC405B">
        <w:rPr>
          <w:rFonts w:eastAsia="Arial" w:cs="Arial"/>
        </w:rPr>
        <w:t>If your application is not funded, a</w:t>
      </w:r>
      <w:r w:rsidR="007C2C66" w:rsidRPr="48CC405B">
        <w:rPr>
          <w:rFonts w:eastAsia="Arial" w:cs="Arial"/>
        </w:rPr>
        <w:t>n</w:t>
      </w:r>
      <w:r w:rsidRPr="48CC405B">
        <w:rPr>
          <w:rFonts w:eastAsia="Arial" w:cs="Arial"/>
        </w:rPr>
        <w:t xml:space="preserve"> </w:t>
      </w:r>
      <w:r w:rsidR="0026292B" w:rsidRPr="48CC405B">
        <w:rPr>
          <w:rFonts w:eastAsia="Arial" w:cs="Arial"/>
        </w:rPr>
        <w:t>email will be sent</w:t>
      </w:r>
      <w:r w:rsidRPr="48CC405B">
        <w:rPr>
          <w:rFonts w:eastAsia="Arial" w:cs="Arial"/>
        </w:rPr>
        <w:t xml:space="preserve"> </w:t>
      </w:r>
      <w:r w:rsidR="007E3975" w:rsidRPr="48CC405B">
        <w:rPr>
          <w:rFonts w:eastAsia="Arial" w:cs="Arial"/>
        </w:rPr>
        <w:t>from</w:t>
      </w:r>
      <w:r w:rsidRPr="48CC405B">
        <w:rPr>
          <w:rFonts w:eastAsia="Arial" w:cs="Arial"/>
        </w:rPr>
        <w:t xml:space="preserve"> eRA Commons</w:t>
      </w:r>
      <w:r w:rsidR="0010638D">
        <w:rPr>
          <w:rFonts w:eastAsia="Arial" w:cs="Arial"/>
        </w:rPr>
        <w:t xml:space="preserve">. </w:t>
      </w:r>
    </w:p>
    <w:p w14:paraId="364E9618" w14:textId="161EEBA2" w:rsidR="00D759CE" w:rsidRPr="007838B8" w:rsidRDefault="00D759CE" w:rsidP="00403BCA">
      <w:pPr>
        <w:pStyle w:val="Heading2"/>
        <w:numPr>
          <w:ilvl w:val="0"/>
          <w:numId w:val="41"/>
        </w:numPr>
        <w:tabs>
          <w:tab w:val="clear" w:pos="720"/>
          <w:tab w:val="left" w:pos="360"/>
          <w:tab w:val="left" w:pos="1008"/>
        </w:tabs>
        <w:ind w:left="360"/>
        <w:rPr>
          <w:rFonts w:eastAsia="Arial"/>
        </w:rPr>
      </w:pPr>
      <w:bookmarkStart w:id="308" w:name="_Toc101858737"/>
      <w:bookmarkStart w:id="309" w:name="_Toc174361914"/>
      <w:r w:rsidRPr="48CC405B">
        <w:rPr>
          <w:rFonts w:eastAsia="Arial"/>
        </w:rPr>
        <w:t>ADMINISTRATIVE AND NATIONAL POLICY REQUIREMENTS</w:t>
      </w:r>
      <w:bookmarkEnd w:id="308"/>
      <w:bookmarkEnd w:id="309"/>
    </w:p>
    <w:p w14:paraId="277EBAD1" w14:textId="1709D5D4" w:rsidR="00F031BA" w:rsidRDefault="00D759CE" w:rsidP="00F031BA">
      <w:pPr>
        <w:rPr>
          <w:rFonts w:eastAsia="Arial" w:cs="Arial"/>
        </w:rPr>
      </w:pPr>
      <w:r w:rsidRPr="48CC405B">
        <w:rPr>
          <w:rFonts w:eastAsia="Arial" w:cs="Arial"/>
        </w:rPr>
        <w:t>If your application is funded, you must comply with all terms and conditions of the NoA</w:t>
      </w:r>
      <w:r w:rsidR="0010638D">
        <w:rPr>
          <w:rFonts w:eastAsia="Arial" w:cs="Arial"/>
        </w:rPr>
        <w:t xml:space="preserve">. </w:t>
      </w:r>
      <w:bookmarkStart w:id="310" w:name="_Hlk139876269"/>
      <w:r w:rsidR="00093F4B" w:rsidRPr="48CC405B">
        <w:rPr>
          <w:rFonts w:eastAsia="Arial" w:cs="Arial"/>
        </w:rPr>
        <w:t xml:space="preserve">See information on </w:t>
      </w:r>
      <w:hyperlink r:id="rId74">
        <w:r w:rsidR="4BD0414A" w:rsidRPr="48CC405B">
          <w:rPr>
            <w:rStyle w:val="Hyperlink"/>
            <w:rFonts w:eastAsia="Arial" w:cs="Arial"/>
          </w:rPr>
          <w:t>standard terms and con</w:t>
        </w:r>
        <w:r w:rsidR="4BD0414A" w:rsidRPr="48CC405B">
          <w:rPr>
            <w:rStyle w:val="Hyperlink"/>
            <w:rFonts w:eastAsia="Arial" w:cs="Arial"/>
          </w:rPr>
          <w:t>d</w:t>
        </w:r>
        <w:r w:rsidR="4BD0414A" w:rsidRPr="48CC405B">
          <w:rPr>
            <w:rStyle w:val="Hyperlink"/>
            <w:rFonts w:eastAsia="Arial" w:cs="Arial"/>
          </w:rPr>
          <w:t>itions</w:t>
        </w:r>
      </w:hyperlink>
      <w:bookmarkEnd w:id="310"/>
      <w:r w:rsidR="0010638D">
        <w:rPr>
          <w:rFonts w:eastAsia="Arial" w:cs="Arial"/>
        </w:rPr>
        <w:t xml:space="preserve">. </w:t>
      </w:r>
      <w:r w:rsidR="00AE4362" w:rsidRPr="48CC405B">
        <w:rPr>
          <w:rFonts w:eastAsia="Arial" w:cs="Arial"/>
        </w:rPr>
        <w:t xml:space="preserve">See </w:t>
      </w:r>
      <w:r w:rsidR="00D74F87" w:rsidRPr="48CC405B">
        <w:rPr>
          <w:rFonts w:eastAsia="Arial" w:cs="Arial"/>
        </w:rPr>
        <w:t xml:space="preserve">the </w:t>
      </w:r>
      <w:r w:rsidR="00D74F87" w:rsidRPr="00C5750D">
        <w:rPr>
          <w:rFonts w:eastAsia="Arial" w:cs="Arial"/>
        </w:rPr>
        <w:t xml:space="preserve">Application Guide, </w:t>
      </w:r>
      <w:hyperlink r:id="rId75" w:anchor="page=42" w:history="1">
        <w:r w:rsidR="00C5750D" w:rsidRPr="00C5750D">
          <w:rPr>
            <w:rStyle w:val="Hyperlink"/>
            <w:rFonts w:cs="Arial"/>
            <w:i/>
            <w:iCs/>
            <w:szCs w:val="24"/>
          </w:rPr>
          <w:t>Se</w:t>
        </w:r>
        <w:r w:rsidR="00C5750D" w:rsidRPr="00C5750D">
          <w:rPr>
            <w:rStyle w:val="Hyperlink"/>
            <w:rFonts w:cs="Arial"/>
            <w:i/>
            <w:iCs/>
            <w:szCs w:val="24"/>
          </w:rPr>
          <w:t>c</w:t>
        </w:r>
        <w:r w:rsidR="00C5750D" w:rsidRPr="00C5750D">
          <w:rPr>
            <w:rStyle w:val="Hyperlink"/>
            <w:rFonts w:cs="Arial"/>
            <w:i/>
            <w:iCs/>
            <w:szCs w:val="24"/>
          </w:rPr>
          <w:t>tion J</w:t>
        </w:r>
      </w:hyperlink>
      <w:r w:rsidR="00DA1971" w:rsidRPr="00C5750D">
        <w:rPr>
          <w:rFonts w:eastAsia="Arial" w:cs="Arial"/>
          <w:i/>
        </w:rPr>
        <w:t xml:space="preserve"> - </w:t>
      </w:r>
      <w:r w:rsidR="00F031BA" w:rsidRPr="00C5750D">
        <w:rPr>
          <w:rFonts w:eastAsia="Arial" w:cs="Arial"/>
          <w:i/>
        </w:rPr>
        <w:t>Administrative and National Policy Requirements</w:t>
      </w:r>
      <w:r w:rsidR="00F031BA" w:rsidRPr="00C5750D">
        <w:rPr>
          <w:rFonts w:eastAsia="Arial" w:cs="Arial"/>
        </w:rPr>
        <w:t xml:space="preserve"> for specific information about</w:t>
      </w:r>
      <w:r w:rsidR="00F031BA" w:rsidRPr="48CC405B">
        <w:rPr>
          <w:rFonts w:eastAsia="Arial" w:cs="Arial"/>
        </w:rPr>
        <w:t xml:space="preserve"> these requirements</w:t>
      </w:r>
      <w:r w:rsidR="0010638D">
        <w:rPr>
          <w:rFonts w:eastAsia="Arial" w:cs="Arial"/>
        </w:rPr>
        <w:t xml:space="preserve">. </w:t>
      </w:r>
      <w:bookmarkStart w:id="311" w:name="_Hlk141775160"/>
      <w:r w:rsidR="00F031BA" w:rsidRPr="48CC405B">
        <w:rPr>
          <w:rFonts w:eastAsia="Arial" w:cs="Arial"/>
        </w:rPr>
        <w:t>You must follow all applicable nondiscrimination laws</w:t>
      </w:r>
      <w:r w:rsidR="0010638D">
        <w:rPr>
          <w:rFonts w:eastAsia="Arial" w:cs="Arial"/>
        </w:rPr>
        <w:t xml:space="preserve">. </w:t>
      </w:r>
      <w:r w:rsidR="00F031BA" w:rsidRPr="48CC405B">
        <w:rPr>
          <w:rFonts w:eastAsia="Arial" w:cs="Arial"/>
        </w:rPr>
        <w:t>You agree to this when you register in SAM.gov</w:t>
      </w:r>
      <w:r w:rsidR="0010638D">
        <w:rPr>
          <w:rFonts w:eastAsia="Arial" w:cs="Arial"/>
        </w:rPr>
        <w:t xml:space="preserve">. </w:t>
      </w:r>
      <w:r w:rsidR="3E504B16" w:rsidRPr="48CC405B">
        <w:rPr>
          <w:rFonts w:eastAsia="Arial" w:cs="Arial"/>
        </w:rPr>
        <w:t>You must also submit an Assurance of Compliance (</w:t>
      </w:r>
      <w:hyperlink r:id="rId76">
        <w:r w:rsidR="3E504B16" w:rsidRPr="48CC405B">
          <w:rPr>
            <w:rStyle w:val="Hyperlink"/>
            <w:rFonts w:eastAsia="Arial" w:cs="Arial"/>
          </w:rPr>
          <w:t>HHS 6</w:t>
        </w:r>
        <w:r w:rsidR="3E504B16" w:rsidRPr="48CC405B">
          <w:rPr>
            <w:rStyle w:val="Hyperlink"/>
            <w:rFonts w:eastAsia="Arial" w:cs="Arial"/>
          </w:rPr>
          <w:t>9</w:t>
        </w:r>
        <w:r w:rsidR="3E504B16" w:rsidRPr="48CC405B">
          <w:rPr>
            <w:rStyle w:val="Hyperlink"/>
            <w:rFonts w:eastAsia="Arial" w:cs="Arial"/>
          </w:rPr>
          <w:t>0</w:t>
        </w:r>
      </w:hyperlink>
      <w:r w:rsidR="3E504B16" w:rsidRPr="48CC405B">
        <w:rPr>
          <w:rFonts w:eastAsia="Arial" w:cs="Arial"/>
        </w:rPr>
        <w:t xml:space="preserve">). To learn more, see the </w:t>
      </w:r>
      <w:hyperlink r:id="rId77">
        <w:r w:rsidR="00C5750D">
          <w:rPr>
            <w:rStyle w:val="Hyperlink"/>
            <w:rFonts w:eastAsia="Arial" w:cs="Arial"/>
          </w:rPr>
          <w:t>HHS O</w:t>
        </w:r>
        <w:r w:rsidR="00C5750D">
          <w:rPr>
            <w:rStyle w:val="Hyperlink"/>
            <w:rFonts w:eastAsia="Arial" w:cs="Arial"/>
          </w:rPr>
          <w:t>f</w:t>
        </w:r>
        <w:r w:rsidR="00C5750D">
          <w:rPr>
            <w:rStyle w:val="Hyperlink"/>
            <w:rFonts w:eastAsia="Arial" w:cs="Arial"/>
          </w:rPr>
          <w:t>fice for Civil Rights</w:t>
        </w:r>
      </w:hyperlink>
      <w:r w:rsidR="3E504B16" w:rsidRPr="48CC405B">
        <w:rPr>
          <w:rFonts w:eastAsia="Arial" w:cs="Arial"/>
        </w:rPr>
        <w:t xml:space="preserve"> website.</w:t>
      </w:r>
    </w:p>
    <w:p w14:paraId="221B323E" w14:textId="07AA6165" w:rsidR="0089378E" w:rsidRDefault="4CD0AB50" w:rsidP="00D759CE">
      <w:pPr>
        <w:rPr>
          <w:rFonts w:eastAsia="Arial" w:cs="Arial"/>
        </w:rPr>
      </w:pPr>
      <w:r w:rsidRPr="48CC405B">
        <w:rPr>
          <w:rFonts w:eastAsia="Arial" w:cs="Arial"/>
        </w:rPr>
        <w:t>I</w:t>
      </w:r>
      <w:r w:rsidR="3E504B16" w:rsidRPr="48CC405B">
        <w:rPr>
          <w:rFonts w:eastAsia="Arial" w:cs="Arial"/>
        </w:rPr>
        <w:t>n addition, i</w:t>
      </w:r>
      <w:r w:rsidRPr="48CC405B">
        <w:rPr>
          <w:rFonts w:eastAsia="Arial" w:cs="Arial"/>
        </w:rPr>
        <w:t xml:space="preserve">f you receive an award, HHS may terminate it if any of the conditions in </w:t>
      </w:r>
      <w:hyperlink r:id="rId78">
        <w:r w:rsidRPr="48CC405B">
          <w:rPr>
            <w:rStyle w:val="Hyperlink"/>
            <w:rFonts w:eastAsia="Arial" w:cs="Arial"/>
          </w:rPr>
          <w:t>CFR § 200.340 (a)</w:t>
        </w:r>
        <w:r w:rsidRPr="48CC405B">
          <w:rPr>
            <w:rStyle w:val="Hyperlink"/>
            <w:rFonts w:eastAsia="Arial" w:cs="Arial"/>
          </w:rPr>
          <w:t>(</w:t>
        </w:r>
        <w:r w:rsidRPr="48CC405B">
          <w:rPr>
            <w:rStyle w:val="Hyperlink"/>
            <w:rFonts w:eastAsia="Arial" w:cs="Arial"/>
          </w:rPr>
          <w:t>1)-(4)</w:t>
        </w:r>
      </w:hyperlink>
      <w:r w:rsidRPr="48CC405B">
        <w:rPr>
          <w:rFonts w:eastAsia="Arial" w:cs="Arial"/>
        </w:rPr>
        <w:t xml:space="preserve"> are met. No other termination conditions apply. </w:t>
      </w:r>
      <w:bookmarkStart w:id="312" w:name="_Hlk141774967"/>
    </w:p>
    <w:p w14:paraId="72B3188B" w14:textId="08CE2FB1" w:rsidR="00684953" w:rsidRPr="00AC34BE" w:rsidRDefault="00684953" w:rsidP="00403BCA">
      <w:pPr>
        <w:pStyle w:val="Heading2"/>
        <w:numPr>
          <w:ilvl w:val="0"/>
          <w:numId w:val="41"/>
        </w:numPr>
        <w:tabs>
          <w:tab w:val="clear" w:pos="720"/>
          <w:tab w:val="left" w:pos="360"/>
          <w:tab w:val="left" w:pos="540"/>
        </w:tabs>
        <w:ind w:left="360"/>
        <w:rPr>
          <w:rFonts w:eastAsia="Arial"/>
        </w:rPr>
      </w:pPr>
      <w:bookmarkStart w:id="313" w:name="_REPORTING_REQUIREMENTS_1"/>
      <w:bookmarkStart w:id="314" w:name="_3.__REPORTING"/>
      <w:bookmarkStart w:id="315" w:name="_3.__"/>
      <w:bookmarkStart w:id="316" w:name="_Toc81577287"/>
      <w:bookmarkStart w:id="317" w:name="_Toc101858738"/>
      <w:bookmarkStart w:id="318" w:name="_Hlk70691950"/>
      <w:bookmarkStart w:id="319" w:name="_Toc174361915"/>
      <w:bookmarkEnd w:id="311"/>
      <w:bookmarkEnd w:id="312"/>
      <w:bookmarkEnd w:id="313"/>
      <w:bookmarkEnd w:id="314"/>
      <w:bookmarkEnd w:id="315"/>
      <w:r w:rsidRPr="48CC405B">
        <w:rPr>
          <w:rFonts w:eastAsia="Arial"/>
        </w:rPr>
        <w:t>REPORTING REQUIREMENTS</w:t>
      </w:r>
      <w:bookmarkEnd w:id="316"/>
      <w:bookmarkEnd w:id="317"/>
      <w:bookmarkEnd w:id="319"/>
    </w:p>
    <w:p w14:paraId="78A4A5F6" w14:textId="1A94766B" w:rsidR="001449A8" w:rsidRDefault="00AC6174" w:rsidP="66224F39">
      <w:pPr>
        <w:rPr>
          <w:rFonts w:eastAsia="Arial" w:cs="Arial"/>
          <w:sz w:val="22"/>
          <w:szCs w:val="22"/>
        </w:rPr>
      </w:pPr>
      <w:bookmarkStart w:id="320" w:name="_Hlk138841583"/>
      <w:bookmarkEnd w:id="305"/>
      <w:r w:rsidRPr="00DC35B2">
        <w:rPr>
          <w:rFonts w:eastAsia="Arial" w:cs="Arial"/>
          <w:bCs/>
          <w:color w:val="000000" w:themeColor="text1"/>
        </w:rPr>
        <w:t xml:space="preserve">Recipients are required to </w:t>
      </w:r>
      <w:r w:rsidR="00072D88" w:rsidRPr="00DC35B2">
        <w:rPr>
          <w:rFonts w:eastAsia="Arial" w:cs="Arial"/>
          <w:bCs/>
          <w:color w:val="000000" w:themeColor="text1"/>
        </w:rPr>
        <w:t>submit semi-annual Programmatic Progress R</w:t>
      </w:r>
      <w:r w:rsidRPr="00DC35B2">
        <w:rPr>
          <w:rFonts w:eastAsia="Arial" w:cs="Arial"/>
          <w:bCs/>
          <w:color w:val="000000" w:themeColor="text1"/>
        </w:rPr>
        <w:t>eport</w:t>
      </w:r>
      <w:r w:rsidR="00072D88" w:rsidRPr="00DC35B2">
        <w:rPr>
          <w:rFonts w:eastAsia="Arial" w:cs="Arial"/>
          <w:bCs/>
          <w:color w:val="000000" w:themeColor="text1"/>
        </w:rPr>
        <w:t>s</w:t>
      </w:r>
      <w:r w:rsidRPr="00DC35B2">
        <w:rPr>
          <w:rFonts w:eastAsia="Arial" w:cs="Arial"/>
          <w:bCs/>
          <w:color w:val="000000" w:themeColor="text1"/>
        </w:rPr>
        <w:t xml:space="preserve"> </w:t>
      </w:r>
      <w:r w:rsidR="009B635E" w:rsidRPr="00DC35B2">
        <w:rPr>
          <w:rFonts w:eastAsia="Arial" w:cs="Arial"/>
          <w:bCs/>
          <w:color w:val="000000" w:themeColor="text1"/>
        </w:rPr>
        <w:t xml:space="preserve">(PPR) </w:t>
      </w:r>
      <w:r w:rsidRPr="00DC35B2">
        <w:rPr>
          <w:rFonts w:eastAsia="Arial" w:cs="Arial"/>
          <w:bCs/>
          <w:color w:val="000000" w:themeColor="text1"/>
        </w:rPr>
        <w:t xml:space="preserve">at 6 months and at 12 months in Year 1, </w:t>
      </w:r>
      <w:r w:rsidR="00B1012B" w:rsidRPr="00DC35B2">
        <w:rPr>
          <w:rFonts w:eastAsia="Arial" w:cs="Arial"/>
          <w:bCs/>
          <w:color w:val="000000" w:themeColor="text1"/>
        </w:rPr>
        <w:t xml:space="preserve">an </w:t>
      </w:r>
      <w:r w:rsidRPr="00DC35B2">
        <w:rPr>
          <w:rFonts w:eastAsia="Arial" w:cs="Arial"/>
          <w:bCs/>
          <w:color w:val="000000" w:themeColor="text1"/>
        </w:rPr>
        <w:t>annual report in Years 2</w:t>
      </w:r>
      <w:r w:rsidR="0035393C">
        <w:rPr>
          <w:rFonts w:eastAsia="Arial" w:cs="Arial"/>
          <w:bCs/>
          <w:color w:val="000000" w:themeColor="text1"/>
        </w:rPr>
        <w:t>–</w:t>
      </w:r>
      <w:r w:rsidR="009B635E" w:rsidRPr="00DC35B2">
        <w:rPr>
          <w:rFonts w:eastAsia="Arial" w:cs="Arial"/>
          <w:bCs/>
          <w:color w:val="000000" w:themeColor="text1"/>
        </w:rPr>
        <w:t xml:space="preserve">4, and a final cumulative report at the end of the entire project period (Year </w:t>
      </w:r>
      <w:r w:rsidRPr="00DC35B2">
        <w:rPr>
          <w:rFonts w:eastAsia="Arial" w:cs="Arial"/>
          <w:bCs/>
          <w:color w:val="000000" w:themeColor="text1"/>
        </w:rPr>
        <w:t>5</w:t>
      </w:r>
      <w:r w:rsidR="009B635E" w:rsidRPr="00DC35B2">
        <w:rPr>
          <w:rFonts w:eastAsia="Arial" w:cs="Arial"/>
          <w:color w:val="000000" w:themeColor="text1"/>
        </w:rPr>
        <w:t>)</w:t>
      </w:r>
      <w:r w:rsidR="0010638D">
        <w:rPr>
          <w:rFonts w:eastAsia="Arial" w:cs="Arial"/>
          <w:color w:val="000000" w:themeColor="text1"/>
        </w:rPr>
        <w:t xml:space="preserve">. </w:t>
      </w:r>
      <w:r w:rsidRPr="00DC35B2">
        <w:rPr>
          <w:rFonts w:eastAsia="Arial" w:cs="Arial"/>
          <w:bCs/>
          <w:color w:val="000000" w:themeColor="text1"/>
        </w:rPr>
        <w:t>T</w:t>
      </w:r>
      <w:r w:rsidRPr="00DC35B2">
        <w:rPr>
          <w:rFonts w:eastAsia="Arial" w:cs="Arial"/>
          <w:bCs/>
        </w:rPr>
        <w:t>he progress report at six-months is due within 30 days of the end of the second quarter</w:t>
      </w:r>
      <w:r w:rsidR="0010638D">
        <w:rPr>
          <w:rFonts w:eastAsia="Arial" w:cs="Arial"/>
          <w:bCs/>
        </w:rPr>
        <w:t xml:space="preserve">. </w:t>
      </w:r>
      <w:r w:rsidRPr="00DC35B2">
        <w:rPr>
          <w:rFonts w:eastAsia="Arial" w:cs="Arial"/>
          <w:bCs/>
        </w:rPr>
        <w:t>The annual report is due within 90 days of the end of each budget period</w:t>
      </w:r>
      <w:r w:rsidR="0010638D">
        <w:rPr>
          <w:rFonts w:eastAsia="Arial" w:cs="Arial"/>
          <w:bCs/>
        </w:rPr>
        <w:t xml:space="preserve">. </w:t>
      </w:r>
      <w:r w:rsidR="6D2ABBBA" w:rsidRPr="005E09E3">
        <w:rPr>
          <w:rFonts w:eastAsia="Arial" w:cs="Arial"/>
        </w:rPr>
        <w:t>The PPR must be submitted in eRA Common</w:t>
      </w:r>
      <w:r w:rsidR="0068063A">
        <w:rPr>
          <w:rFonts w:eastAsia="Arial" w:cs="Arial"/>
        </w:rPr>
        <w:t>s</w:t>
      </w:r>
      <w:r w:rsidR="6D2ABBBA" w:rsidRPr="005E09E3">
        <w:rPr>
          <w:rFonts w:eastAsia="Arial" w:cs="Arial"/>
        </w:rPr>
        <w:t xml:space="preserve"> using a standardized template (OMB Control Number 0930-0395). </w:t>
      </w:r>
    </w:p>
    <w:bookmarkEnd w:id="320"/>
    <w:p w14:paraId="5F7FD4DD" w14:textId="4579F884" w:rsidR="001449A8" w:rsidRPr="001449A8" w:rsidRDefault="001449A8" w:rsidP="00250015">
      <w:pPr>
        <w:spacing w:after="120"/>
        <w:rPr>
          <w:rFonts w:eastAsia="Arial" w:cs="Arial"/>
        </w:rPr>
      </w:pPr>
      <w:r w:rsidRPr="48CC405B">
        <w:rPr>
          <w:rFonts w:eastAsia="Arial" w:cs="Arial"/>
        </w:rPr>
        <w:t xml:space="preserve">The </w:t>
      </w:r>
      <w:r w:rsidR="00D63B42">
        <w:rPr>
          <w:rFonts w:eastAsia="Arial" w:cs="Arial"/>
        </w:rPr>
        <w:t xml:space="preserve">PPR </w:t>
      </w:r>
      <w:r w:rsidRPr="48CC405B">
        <w:rPr>
          <w:rFonts w:eastAsia="Arial" w:cs="Arial"/>
        </w:rPr>
        <w:t xml:space="preserve">must </w:t>
      </w:r>
      <w:r w:rsidR="00D63B42">
        <w:rPr>
          <w:rFonts w:eastAsia="Arial" w:cs="Arial"/>
        </w:rPr>
        <w:t>address</w:t>
      </w:r>
      <w:r w:rsidRPr="48CC405B">
        <w:rPr>
          <w:rFonts w:eastAsia="Arial" w:cs="Arial"/>
        </w:rPr>
        <w:t xml:space="preserve">: </w:t>
      </w:r>
    </w:p>
    <w:p w14:paraId="13098C99" w14:textId="0E0166BA" w:rsidR="00FF764A" w:rsidRDefault="00FF764A" w:rsidP="00403BCA">
      <w:pPr>
        <w:pStyle w:val="ListParagraph"/>
        <w:numPr>
          <w:ilvl w:val="0"/>
          <w:numId w:val="22"/>
        </w:numPr>
        <w:spacing w:after="120"/>
        <w:contextualSpacing w:val="0"/>
        <w:rPr>
          <w:rFonts w:eastAsia="Arial" w:cs="Arial"/>
        </w:rPr>
      </w:pPr>
      <w:bookmarkStart w:id="321" w:name="_Hlk149048680"/>
      <w:r w:rsidRPr="48CC405B">
        <w:rPr>
          <w:rFonts w:eastAsia="Arial" w:cs="Arial"/>
        </w:rPr>
        <w:t>Updates on key personnel, budget</w:t>
      </w:r>
      <w:r w:rsidR="00B77E03" w:rsidRPr="48CC405B">
        <w:rPr>
          <w:rFonts w:eastAsia="Arial" w:cs="Arial"/>
        </w:rPr>
        <w:t>,</w:t>
      </w:r>
      <w:r w:rsidRPr="48CC405B">
        <w:rPr>
          <w:rFonts w:eastAsia="Arial" w:cs="Arial"/>
        </w:rPr>
        <w:t xml:space="preserve"> or project changes (as applicable) </w:t>
      </w:r>
    </w:p>
    <w:p w14:paraId="415AB1ED" w14:textId="1035E39A" w:rsidR="006D31B1" w:rsidRPr="00FF764A" w:rsidRDefault="006D31B1" w:rsidP="00403BCA">
      <w:pPr>
        <w:pStyle w:val="ListParagraph"/>
        <w:numPr>
          <w:ilvl w:val="0"/>
          <w:numId w:val="22"/>
        </w:numPr>
        <w:spacing w:after="120"/>
        <w:contextualSpacing w:val="0"/>
        <w:rPr>
          <w:rFonts w:eastAsia="Arial" w:cs="Arial"/>
        </w:rPr>
      </w:pPr>
      <w:bookmarkStart w:id="322" w:name="_Hlk149048838"/>
      <w:bookmarkEnd w:id="321"/>
      <w:r w:rsidRPr="48CC405B">
        <w:rPr>
          <w:rFonts w:eastAsia="Arial" w:cs="Arial"/>
        </w:rPr>
        <w:t>Progress achieving goals and objectives and implementing evaluation activities</w:t>
      </w:r>
    </w:p>
    <w:p w14:paraId="70638C44" w14:textId="44D91904" w:rsidR="00FF764A" w:rsidRDefault="00FF764A" w:rsidP="00403BCA">
      <w:pPr>
        <w:pStyle w:val="ListParagraph"/>
        <w:numPr>
          <w:ilvl w:val="0"/>
          <w:numId w:val="22"/>
        </w:numPr>
        <w:spacing w:after="120"/>
        <w:contextualSpacing w:val="0"/>
        <w:rPr>
          <w:rFonts w:eastAsia="Arial" w:cs="Arial"/>
        </w:rPr>
      </w:pPr>
      <w:r w:rsidRPr="48CC405B">
        <w:rPr>
          <w:rFonts w:eastAsia="Arial" w:cs="Arial"/>
        </w:rPr>
        <w:t xml:space="preserve">Progress </w:t>
      </w:r>
      <w:r w:rsidR="00FA4A6E" w:rsidRPr="48CC405B">
        <w:rPr>
          <w:rFonts w:eastAsia="Arial" w:cs="Arial"/>
        </w:rPr>
        <w:t xml:space="preserve">implementing </w:t>
      </w:r>
      <w:r w:rsidRPr="48CC405B">
        <w:rPr>
          <w:rFonts w:eastAsia="Arial" w:cs="Arial"/>
        </w:rPr>
        <w:t>required activities, including accomplishments</w:t>
      </w:r>
      <w:r w:rsidR="00010147" w:rsidRPr="48CC405B">
        <w:rPr>
          <w:rFonts w:eastAsia="Arial" w:cs="Arial"/>
        </w:rPr>
        <w:t>,</w:t>
      </w:r>
      <w:r w:rsidRPr="48CC405B">
        <w:rPr>
          <w:rFonts w:eastAsia="Arial" w:cs="Arial"/>
        </w:rPr>
        <w:t xml:space="preserve"> challenges and barriers</w:t>
      </w:r>
      <w:r w:rsidR="00010147" w:rsidRPr="48CC405B">
        <w:rPr>
          <w:rFonts w:eastAsia="Arial" w:cs="Arial"/>
        </w:rPr>
        <w:t>,</w:t>
      </w:r>
      <w:r w:rsidRPr="48CC405B">
        <w:rPr>
          <w:rFonts w:eastAsia="Arial" w:cs="Arial"/>
        </w:rPr>
        <w:t xml:space="preserve"> </w:t>
      </w:r>
      <w:r w:rsidR="009D0D11" w:rsidRPr="48CC405B">
        <w:rPr>
          <w:rFonts w:eastAsia="Arial" w:cs="Arial"/>
        </w:rPr>
        <w:t>and adjustments made to address these challenges</w:t>
      </w:r>
    </w:p>
    <w:p w14:paraId="662A20E7" w14:textId="2C2F6F0E" w:rsidR="00927A33" w:rsidRDefault="009D0D11" w:rsidP="00403BCA">
      <w:pPr>
        <w:pStyle w:val="ListParagraph"/>
        <w:numPr>
          <w:ilvl w:val="0"/>
          <w:numId w:val="22"/>
        </w:numPr>
        <w:spacing w:after="120"/>
        <w:contextualSpacing w:val="0"/>
        <w:rPr>
          <w:rFonts w:eastAsia="Arial" w:cs="Arial"/>
        </w:rPr>
      </w:pPr>
      <w:r w:rsidRPr="48CC405B">
        <w:rPr>
          <w:rFonts w:eastAsia="Arial" w:cs="Arial"/>
        </w:rPr>
        <w:t>Problem</w:t>
      </w:r>
      <w:r w:rsidR="006D31B1" w:rsidRPr="48CC405B">
        <w:rPr>
          <w:rFonts w:eastAsia="Arial" w:cs="Arial"/>
        </w:rPr>
        <w:t>s encountered serving the populations of focus and efforts to overcome them</w:t>
      </w:r>
      <w:r w:rsidR="00927A33">
        <w:rPr>
          <w:rFonts w:eastAsia="Arial" w:cs="Arial"/>
        </w:rPr>
        <w:br w:type="page"/>
      </w:r>
    </w:p>
    <w:p w14:paraId="2C7180BF" w14:textId="1FA6B5AD" w:rsidR="70140B31" w:rsidRDefault="70140B31" w:rsidP="00403BCA">
      <w:pPr>
        <w:pStyle w:val="ListParagraph"/>
        <w:numPr>
          <w:ilvl w:val="0"/>
          <w:numId w:val="22"/>
        </w:numPr>
        <w:spacing w:after="120"/>
        <w:contextualSpacing w:val="0"/>
        <w:rPr>
          <w:rFonts w:eastAsia="Arial" w:cs="Arial"/>
        </w:rPr>
      </w:pPr>
      <w:r w:rsidRPr="48CC405B">
        <w:rPr>
          <w:rFonts w:eastAsia="Arial" w:cs="Arial"/>
        </w:rPr>
        <w:lastRenderedPageBreak/>
        <w:t>The impact and reach of the services</w:t>
      </w:r>
      <w:r w:rsidR="0010638D">
        <w:rPr>
          <w:rFonts w:eastAsia="Arial" w:cs="Arial"/>
        </w:rPr>
        <w:t xml:space="preserve">. </w:t>
      </w:r>
      <w:r w:rsidRPr="48CC405B">
        <w:rPr>
          <w:rFonts w:eastAsia="Arial" w:cs="Arial"/>
        </w:rPr>
        <w:t>This should ideally be done using a dissemination and implementation science framework</w:t>
      </w:r>
      <w:r w:rsidR="0035393C">
        <w:rPr>
          <w:rFonts w:eastAsia="Arial" w:cs="Arial"/>
        </w:rPr>
        <w:t>,</w:t>
      </w:r>
      <w:r w:rsidRPr="48CC405B">
        <w:rPr>
          <w:rFonts w:eastAsia="Arial" w:cs="Arial"/>
        </w:rPr>
        <w:t xml:space="preserve"> such as RE-AIM or PRISM</w:t>
      </w:r>
      <w:r w:rsidR="00D915BD">
        <w:rPr>
          <w:rFonts w:eastAsia="Arial" w:cs="Arial"/>
        </w:rPr>
        <w:t>,</w:t>
      </w:r>
      <w:r w:rsidRPr="48CC405B">
        <w:rPr>
          <w:rStyle w:val="FootnoteReference"/>
          <w:rFonts w:eastAsia="Arial" w:cs="Arial"/>
        </w:rPr>
        <w:footnoteReference w:id="13"/>
      </w:r>
      <w:r w:rsidRPr="48CC405B">
        <w:rPr>
          <w:rFonts w:eastAsia="Arial" w:cs="Arial"/>
        </w:rPr>
        <w:t xml:space="preserve"> etc.</w:t>
      </w:r>
    </w:p>
    <w:p w14:paraId="77673CBF" w14:textId="12EB51F5" w:rsidR="006D31B1" w:rsidRPr="006D31B1" w:rsidRDefault="006D31B1" w:rsidP="00403BCA">
      <w:pPr>
        <w:pStyle w:val="ListParagraph"/>
        <w:numPr>
          <w:ilvl w:val="0"/>
          <w:numId w:val="22"/>
        </w:numPr>
        <w:spacing w:after="120"/>
        <w:contextualSpacing w:val="0"/>
        <w:rPr>
          <w:rFonts w:eastAsia="Arial" w:cs="Arial"/>
        </w:rPr>
      </w:pPr>
      <w:r w:rsidRPr="48CC405B">
        <w:rPr>
          <w:rFonts w:eastAsia="Arial" w:cs="Arial"/>
        </w:rPr>
        <w:t>Progress and efforts made to achieve the goal(s) of the DIS, including qualitative and quantitative data and any updates, changes</w:t>
      </w:r>
      <w:r w:rsidR="00B1012B" w:rsidRPr="48CC405B">
        <w:rPr>
          <w:rFonts w:eastAsia="Arial" w:cs="Arial"/>
        </w:rPr>
        <w:t>,</w:t>
      </w:r>
      <w:r w:rsidRPr="48CC405B">
        <w:rPr>
          <w:rFonts w:eastAsia="Arial" w:cs="Arial"/>
        </w:rPr>
        <w:t xml:space="preserve"> or adjustments as part of a quality improvement plan.</w:t>
      </w:r>
    </w:p>
    <w:p w14:paraId="59F63127" w14:textId="7A43F193" w:rsidR="001449A8" w:rsidRPr="00AC34BE" w:rsidRDefault="004B5628" w:rsidP="00250015">
      <w:pPr>
        <w:spacing w:after="120"/>
        <w:rPr>
          <w:rFonts w:eastAsia="Arial" w:cs="Arial"/>
          <w:b/>
        </w:rPr>
      </w:pPr>
      <w:bookmarkStart w:id="323" w:name="_Hlk83133172"/>
      <w:bookmarkEnd w:id="322"/>
      <w:r w:rsidRPr="48CC405B">
        <w:rPr>
          <w:rFonts w:eastAsia="Arial" w:cs="Arial"/>
        </w:rPr>
        <w:t xml:space="preserve">You must </w:t>
      </w:r>
      <w:r w:rsidR="784195FA" w:rsidRPr="48CC405B">
        <w:rPr>
          <w:rFonts w:eastAsia="Arial" w:cs="Arial"/>
        </w:rPr>
        <w:t xml:space="preserve">also </w:t>
      </w:r>
      <w:r w:rsidRPr="48CC405B">
        <w:rPr>
          <w:rFonts w:eastAsia="Arial" w:cs="Arial"/>
        </w:rPr>
        <w:t>submit a</w:t>
      </w:r>
      <w:r w:rsidR="001449A8" w:rsidRPr="48CC405B">
        <w:rPr>
          <w:rFonts w:eastAsia="Arial" w:cs="Arial"/>
        </w:rPr>
        <w:t xml:space="preserve"> final performance report within 120 </w:t>
      </w:r>
      <w:r w:rsidR="001449A8" w:rsidRPr="1CDD971D">
        <w:rPr>
          <w:rFonts w:eastAsia="Arial" w:cs="Arial"/>
        </w:rPr>
        <w:t>days</w:t>
      </w:r>
      <w:r w:rsidR="001449A8" w:rsidRPr="48CC405B">
        <w:rPr>
          <w:rFonts w:eastAsia="Arial" w:cs="Arial"/>
        </w:rPr>
        <w:t xml:space="preserve"> after the end of the </w:t>
      </w:r>
      <w:r w:rsidR="006B7FBF" w:rsidRPr="48CC405B">
        <w:rPr>
          <w:rFonts w:eastAsia="Arial" w:cs="Arial"/>
        </w:rPr>
        <w:t>project</w:t>
      </w:r>
      <w:r w:rsidR="001449A8" w:rsidRPr="48CC405B">
        <w:rPr>
          <w:rFonts w:eastAsia="Arial" w:cs="Arial"/>
        </w:rPr>
        <w:t xml:space="preserve"> period.</w:t>
      </w:r>
      <w:r w:rsidR="00546F3B" w:rsidRPr="48CC405B">
        <w:rPr>
          <w:rFonts w:eastAsia="Arial" w:cs="Arial"/>
        </w:rPr>
        <w:t xml:space="preserve"> </w:t>
      </w:r>
      <w:r w:rsidR="001449A8" w:rsidRPr="48CC405B">
        <w:rPr>
          <w:rFonts w:eastAsia="Arial" w:cs="Arial"/>
        </w:rPr>
        <w:t>Th</w:t>
      </w:r>
      <w:r w:rsidR="006D30D1" w:rsidRPr="48CC405B">
        <w:rPr>
          <w:rFonts w:eastAsia="Arial" w:cs="Arial"/>
        </w:rPr>
        <w:t xml:space="preserve">is </w:t>
      </w:r>
      <w:r w:rsidR="001449A8" w:rsidRPr="48CC405B">
        <w:rPr>
          <w:rFonts w:eastAsia="Arial" w:cs="Arial"/>
        </w:rPr>
        <w:t xml:space="preserve">report must be cumulative and </w:t>
      </w:r>
      <w:r w:rsidR="00CE68FE" w:rsidRPr="48CC405B">
        <w:rPr>
          <w:rFonts w:eastAsia="Arial" w:cs="Arial"/>
        </w:rPr>
        <w:t xml:space="preserve">include </w:t>
      </w:r>
      <w:r w:rsidR="001449A8" w:rsidRPr="48CC405B">
        <w:rPr>
          <w:rFonts w:eastAsia="Arial" w:cs="Arial"/>
        </w:rPr>
        <w:t>all activities during the entire project period</w:t>
      </w:r>
      <w:r w:rsidR="0010638D">
        <w:rPr>
          <w:rFonts w:eastAsia="Arial" w:cs="Arial"/>
        </w:rPr>
        <w:t xml:space="preserve">. </w:t>
      </w:r>
    </w:p>
    <w:bookmarkEnd w:id="323"/>
    <w:p w14:paraId="03F06898" w14:textId="0471FE59" w:rsidR="00684953" w:rsidRPr="00AC34BE" w:rsidRDefault="00684953" w:rsidP="00684953">
      <w:pPr>
        <w:pStyle w:val="CommentText"/>
        <w:rPr>
          <w:rFonts w:eastAsia="Arial" w:cs="Arial"/>
          <w:b/>
          <w:sz w:val="24"/>
          <w:szCs w:val="24"/>
        </w:rPr>
      </w:pPr>
      <w:r w:rsidRPr="48CC405B">
        <w:rPr>
          <w:rFonts w:eastAsia="Arial" w:cs="Arial"/>
          <w:b/>
          <w:sz w:val="24"/>
          <w:szCs w:val="24"/>
        </w:rPr>
        <w:t>Management</w:t>
      </w:r>
      <w:r w:rsidR="00B20851" w:rsidRPr="48CC405B">
        <w:rPr>
          <w:rFonts w:eastAsia="Arial" w:cs="Arial"/>
          <w:b/>
          <w:sz w:val="24"/>
          <w:szCs w:val="24"/>
        </w:rPr>
        <w:t xml:space="preserve"> of Award</w:t>
      </w:r>
      <w:r w:rsidRPr="48CC405B">
        <w:rPr>
          <w:rFonts w:eastAsia="Arial" w:cs="Arial"/>
          <w:b/>
          <w:sz w:val="24"/>
          <w:szCs w:val="24"/>
        </w:rPr>
        <w:t xml:space="preserve">: </w:t>
      </w:r>
    </w:p>
    <w:p w14:paraId="38E93343" w14:textId="7B14EDB2" w:rsidR="00684953" w:rsidRPr="00AC34BE" w:rsidRDefault="00D63B42" w:rsidP="66224F39">
      <w:pPr>
        <w:pStyle w:val="CommentText"/>
        <w:rPr>
          <w:rFonts w:eastAsia="Arial" w:cs="Arial"/>
          <w:b/>
          <w:sz w:val="24"/>
          <w:szCs w:val="24"/>
          <w:highlight w:val="yellow"/>
        </w:rPr>
      </w:pPr>
      <w:r>
        <w:rPr>
          <w:rFonts w:eastAsia="Arial" w:cs="Arial"/>
          <w:sz w:val="24"/>
          <w:szCs w:val="24"/>
        </w:rPr>
        <w:t xml:space="preserve">You </w:t>
      </w:r>
      <w:r w:rsidR="00684953" w:rsidRPr="48CC405B">
        <w:rPr>
          <w:rFonts w:eastAsia="Arial" w:cs="Arial"/>
          <w:sz w:val="24"/>
          <w:szCs w:val="24"/>
        </w:rPr>
        <w:t xml:space="preserve">must also comply with </w:t>
      </w:r>
      <w:hyperlink r:id="rId79">
        <w:r w:rsidR="00684953" w:rsidRPr="48CC405B">
          <w:rPr>
            <w:rStyle w:val="Hyperlink"/>
            <w:rFonts w:eastAsia="Arial" w:cs="Arial"/>
            <w:sz w:val="24"/>
            <w:szCs w:val="24"/>
          </w:rPr>
          <w:t xml:space="preserve">standard </w:t>
        </w:r>
        <w:r w:rsidR="00A40092" w:rsidRPr="48CC405B">
          <w:rPr>
            <w:rStyle w:val="Hyperlink"/>
            <w:rFonts w:eastAsia="Arial" w:cs="Arial"/>
            <w:sz w:val="24"/>
            <w:szCs w:val="24"/>
          </w:rPr>
          <w:t>award</w:t>
        </w:r>
        <w:r w:rsidR="00684953" w:rsidRPr="48CC405B">
          <w:rPr>
            <w:rStyle w:val="Hyperlink"/>
            <w:rFonts w:eastAsia="Arial" w:cs="Arial"/>
            <w:sz w:val="24"/>
            <w:szCs w:val="24"/>
          </w:rPr>
          <w:t xml:space="preserve"> manage</w:t>
        </w:r>
        <w:r w:rsidR="00684953" w:rsidRPr="48CC405B">
          <w:rPr>
            <w:rStyle w:val="Hyperlink"/>
            <w:rFonts w:eastAsia="Arial" w:cs="Arial"/>
            <w:sz w:val="24"/>
            <w:szCs w:val="24"/>
          </w:rPr>
          <w:t>m</w:t>
        </w:r>
        <w:r w:rsidR="00684953" w:rsidRPr="48CC405B">
          <w:rPr>
            <w:rStyle w:val="Hyperlink"/>
            <w:rFonts w:eastAsia="Arial" w:cs="Arial"/>
            <w:sz w:val="24"/>
            <w:szCs w:val="24"/>
          </w:rPr>
          <w:t>ent reporting requirements</w:t>
        </w:r>
      </w:hyperlink>
      <w:r w:rsidR="00684953" w:rsidRPr="48CC405B">
        <w:rPr>
          <w:rFonts w:eastAsia="Arial" w:cs="Arial"/>
          <w:sz w:val="24"/>
          <w:szCs w:val="24"/>
        </w:rPr>
        <w:t>, unless otherwise noted in the NOFO or No</w:t>
      </w:r>
      <w:r w:rsidR="00023A37" w:rsidRPr="48CC405B">
        <w:rPr>
          <w:rFonts w:eastAsia="Arial" w:cs="Arial"/>
          <w:sz w:val="24"/>
          <w:szCs w:val="24"/>
        </w:rPr>
        <w:t>A</w:t>
      </w:r>
      <w:r w:rsidR="00684953" w:rsidRPr="48CC405B">
        <w:rPr>
          <w:rFonts w:eastAsia="Arial" w:cs="Arial"/>
          <w:sz w:val="24"/>
          <w:szCs w:val="24"/>
        </w:rPr>
        <w:t>.</w:t>
      </w:r>
      <w:bookmarkEnd w:id="306"/>
    </w:p>
    <w:p w14:paraId="4489516F" w14:textId="3A67CAB3" w:rsidR="00EF328B" w:rsidRDefault="00684953" w:rsidP="66224F39">
      <w:pPr>
        <w:pStyle w:val="CommentText"/>
        <w:rPr>
          <w:rFonts w:eastAsia="Arial" w:cs="Arial"/>
          <w:sz w:val="24"/>
          <w:szCs w:val="24"/>
        </w:rPr>
      </w:pPr>
      <w:bookmarkStart w:id="324" w:name="_Hlk80349309"/>
      <w:r w:rsidRPr="48CC405B">
        <w:rPr>
          <w:rFonts w:eastAsia="Arial" w:cs="Arial"/>
          <w:sz w:val="24"/>
          <w:szCs w:val="24"/>
        </w:rPr>
        <w:t xml:space="preserve">Funds from each SAMHSA Center must be tracked separately in </w:t>
      </w:r>
      <w:r w:rsidR="00D63B42">
        <w:rPr>
          <w:rFonts w:eastAsia="Arial" w:cs="Arial"/>
          <w:sz w:val="24"/>
          <w:szCs w:val="24"/>
        </w:rPr>
        <w:t xml:space="preserve">your </w:t>
      </w:r>
      <w:r w:rsidRPr="48CC405B">
        <w:rPr>
          <w:rFonts w:eastAsia="Arial" w:cs="Arial"/>
          <w:sz w:val="24"/>
          <w:szCs w:val="24"/>
        </w:rPr>
        <w:t>account system identifying funds used for different purposes under the specific funding streams</w:t>
      </w:r>
      <w:r w:rsidR="0010638D">
        <w:rPr>
          <w:rFonts w:eastAsia="Arial" w:cs="Arial"/>
          <w:sz w:val="24"/>
          <w:szCs w:val="24"/>
        </w:rPr>
        <w:t xml:space="preserve">. </w:t>
      </w:r>
      <w:r w:rsidR="00693EA2" w:rsidRPr="48CC405B">
        <w:rPr>
          <w:rFonts w:eastAsia="Arial" w:cs="Arial"/>
          <w:sz w:val="24"/>
          <w:szCs w:val="24"/>
        </w:rPr>
        <w:t xml:space="preserve">Applicants </w:t>
      </w:r>
      <w:r w:rsidRPr="48CC405B">
        <w:rPr>
          <w:rFonts w:eastAsia="Arial" w:cs="Arial"/>
          <w:sz w:val="24"/>
          <w:szCs w:val="24"/>
        </w:rPr>
        <w:t>must include the amount expended for each funding stream in block 12 of the FFR.</w:t>
      </w:r>
      <w:bookmarkStart w:id="325" w:name="_VII._AGENCY_CONTACTS"/>
      <w:bookmarkStart w:id="326" w:name="_Toc485307396"/>
      <w:bookmarkEnd w:id="298"/>
      <w:bookmarkEnd w:id="299"/>
      <w:bookmarkEnd w:id="318"/>
      <w:bookmarkEnd w:id="324"/>
      <w:bookmarkEnd w:id="325"/>
      <w:r w:rsidR="00EF328B">
        <w:rPr>
          <w:rFonts w:eastAsia="Arial" w:cs="Arial"/>
          <w:sz w:val="24"/>
          <w:szCs w:val="24"/>
        </w:rPr>
        <w:br w:type="page"/>
      </w:r>
    </w:p>
    <w:p w14:paraId="34928BD0" w14:textId="0FEE5040" w:rsidR="00D60BD0" w:rsidRPr="00AC34BE" w:rsidRDefault="00602069" w:rsidP="00D458D0">
      <w:pPr>
        <w:pStyle w:val="Heading1"/>
        <w:tabs>
          <w:tab w:val="clear" w:pos="720"/>
          <w:tab w:val="left" w:pos="630"/>
        </w:tabs>
        <w:rPr>
          <w:rFonts w:eastAsia="Arial"/>
        </w:rPr>
      </w:pPr>
      <w:bookmarkStart w:id="327" w:name="_Toc81577288"/>
      <w:bookmarkStart w:id="328" w:name="_Toc101858739"/>
      <w:bookmarkStart w:id="329" w:name="_Toc174361916"/>
      <w:bookmarkEnd w:id="281"/>
      <w:bookmarkEnd w:id="300"/>
      <w:r w:rsidRPr="48CC405B">
        <w:rPr>
          <w:rFonts w:eastAsia="Arial"/>
        </w:rPr>
        <w:lastRenderedPageBreak/>
        <w:t>VII</w:t>
      </w:r>
      <w:r w:rsidR="00D60BD0" w:rsidRPr="48CC405B">
        <w:rPr>
          <w:rFonts w:eastAsia="Arial"/>
        </w:rPr>
        <w:t>.</w:t>
      </w:r>
      <w:r w:rsidR="00D60BD0" w:rsidRPr="00AC34BE">
        <w:tab/>
      </w:r>
      <w:r w:rsidR="00D60BD0" w:rsidRPr="48CC405B">
        <w:rPr>
          <w:rFonts w:eastAsia="Arial"/>
        </w:rPr>
        <w:t>AGENCY CONTACTS</w:t>
      </w:r>
      <w:bookmarkStart w:id="330" w:name="_Hlk116474238"/>
      <w:bookmarkEnd w:id="326"/>
      <w:bookmarkEnd w:id="327"/>
      <w:bookmarkEnd w:id="328"/>
      <w:bookmarkEnd w:id="329"/>
    </w:p>
    <w:p w14:paraId="750A6DD8" w14:textId="01E6C01F" w:rsidR="00D60BD0" w:rsidRDefault="00D60BD0" w:rsidP="00AC34BE">
      <w:pPr>
        <w:tabs>
          <w:tab w:val="left" w:pos="1008"/>
        </w:tabs>
        <w:rPr>
          <w:rStyle w:val="StyleBold"/>
          <w:rFonts w:eastAsia="Arial" w:cs="Arial"/>
        </w:rPr>
      </w:pPr>
      <w:bookmarkStart w:id="331" w:name="_Hlk70692300"/>
      <w:r w:rsidRPr="48CC405B">
        <w:rPr>
          <w:rFonts w:eastAsia="Arial" w:cs="Arial"/>
        </w:rPr>
        <w:t xml:space="preserve">For </w:t>
      </w:r>
      <w:r w:rsidR="00351B58" w:rsidRPr="48CC405B">
        <w:rPr>
          <w:rFonts w:eastAsia="Arial" w:cs="Arial"/>
        </w:rPr>
        <w:t xml:space="preserve">program and eligibility </w:t>
      </w:r>
      <w:r w:rsidRPr="48CC405B">
        <w:rPr>
          <w:rFonts w:eastAsia="Arial" w:cs="Arial"/>
        </w:rPr>
        <w:t>questions</w:t>
      </w:r>
      <w:r w:rsidR="00010147" w:rsidRPr="48CC405B">
        <w:rPr>
          <w:rFonts w:eastAsia="Arial" w:cs="Arial"/>
        </w:rPr>
        <w:t>,</w:t>
      </w:r>
      <w:r w:rsidRPr="48CC405B">
        <w:rPr>
          <w:rFonts w:eastAsia="Arial" w:cs="Arial"/>
        </w:rPr>
        <w:t xml:space="preserve"> contact: </w:t>
      </w:r>
    </w:p>
    <w:p w14:paraId="2C24FC05" w14:textId="133E79CC" w:rsidR="00351B58" w:rsidRPr="008B79AF" w:rsidRDefault="482DCC3F" w:rsidP="00AC34BE">
      <w:pPr>
        <w:tabs>
          <w:tab w:val="left" w:pos="1008"/>
        </w:tabs>
        <w:rPr>
          <w:rStyle w:val="StyleBold"/>
          <w:rFonts w:eastAsia="Arial" w:cs="Arial"/>
          <w:b w:val="0"/>
          <w:color w:val="0000FF"/>
          <w:u w:val="single"/>
        </w:rPr>
      </w:pPr>
      <w:r w:rsidRPr="48CC405B">
        <w:rPr>
          <w:rFonts w:eastAsia="Arial" w:cs="Arial"/>
        </w:rPr>
        <w:t>Nima Sheth</w:t>
      </w:r>
      <w:r w:rsidR="00351B58">
        <w:br/>
      </w:r>
      <w:r w:rsidR="00351B58" w:rsidRPr="48CC405B">
        <w:rPr>
          <w:rFonts w:eastAsia="Arial" w:cs="Arial"/>
        </w:rPr>
        <w:t>Center</w:t>
      </w:r>
      <w:r w:rsidR="6A5B0D6E" w:rsidRPr="48CC405B">
        <w:rPr>
          <w:rFonts w:eastAsia="Arial" w:cs="Arial"/>
        </w:rPr>
        <w:t xml:space="preserve"> for Mental Health Services</w:t>
      </w:r>
      <w:r w:rsidR="00351B58">
        <w:br/>
      </w:r>
      <w:r w:rsidR="00351B58" w:rsidRPr="48CC405B">
        <w:rPr>
          <w:rFonts w:eastAsia="Arial" w:cs="Arial"/>
        </w:rPr>
        <w:t>Substance Abuse and Mental Health Services Administratio</w:t>
      </w:r>
      <w:r w:rsidR="004704AD">
        <w:rPr>
          <w:rFonts w:eastAsia="Arial" w:cs="Arial"/>
        </w:rPr>
        <w:t>n</w:t>
      </w:r>
      <w:r w:rsidR="00351B58">
        <w:br/>
      </w:r>
      <w:r w:rsidR="00351B58" w:rsidRPr="48CC405B">
        <w:rPr>
          <w:rFonts w:eastAsia="Arial" w:cs="Arial"/>
        </w:rPr>
        <w:t>(240) 276-</w:t>
      </w:r>
      <w:r w:rsidR="3E44FF6D" w:rsidRPr="48CC405B">
        <w:rPr>
          <w:rFonts w:eastAsia="Arial" w:cs="Arial"/>
        </w:rPr>
        <w:t>0513</w:t>
      </w:r>
      <w:r w:rsidR="00351B58">
        <w:br/>
      </w:r>
      <w:hyperlink r:id="rId80" w:history="1">
        <w:r w:rsidR="3049BCE0" w:rsidRPr="00C5750D">
          <w:rPr>
            <w:rStyle w:val="Hyperlink"/>
            <w:rFonts w:eastAsia="Arial" w:cs="Arial"/>
          </w:rPr>
          <w:t>nima.sheth@samh</w:t>
        </w:r>
        <w:r w:rsidR="3049BCE0" w:rsidRPr="00C5750D">
          <w:rPr>
            <w:rStyle w:val="Hyperlink"/>
            <w:rFonts w:eastAsia="Arial" w:cs="Arial"/>
          </w:rPr>
          <w:t>s</w:t>
        </w:r>
        <w:r w:rsidR="3049BCE0" w:rsidRPr="00C5750D">
          <w:rPr>
            <w:rStyle w:val="Hyperlink"/>
            <w:rFonts w:eastAsia="Arial" w:cs="Arial"/>
          </w:rPr>
          <w:t>a.hhs.gov</w:t>
        </w:r>
      </w:hyperlink>
    </w:p>
    <w:p w14:paraId="21E50BBB" w14:textId="5243D05A" w:rsidR="00A34FFD" w:rsidRPr="00AC34BE" w:rsidRDefault="00A34FFD" w:rsidP="00AC34BE">
      <w:pPr>
        <w:tabs>
          <w:tab w:val="left" w:pos="1008"/>
        </w:tabs>
        <w:rPr>
          <w:rFonts w:eastAsia="Arial" w:cs="Arial"/>
        </w:rPr>
      </w:pPr>
      <w:r w:rsidRPr="48CC405B">
        <w:rPr>
          <w:rFonts w:eastAsia="Arial" w:cs="Arial"/>
        </w:rPr>
        <w:t xml:space="preserve">For </w:t>
      </w:r>
      <w:r w:rsidR="00351B58" w:rsidRPr="48CC405B">
        <w:rPr>
          <w:rFonts w:eastAsia="Arial" w:cs="Arial"/>
        </w:rPr>
        <w:t xml:space="preserve">fiscal/budget </w:t>
      </w:r>
      <w:r w:rsidRPr="48CC405B">
        <w:rPr>
          <w:rFonts w:eastAsia="Arial" w:cs="Arial"/>
        </w:rPr>
        <w:t>questions</w:t>
      </w:r>
      <w:r w:rsidR="00010147" w:rsidRPr="48CC405B">
        <w:rPr>
          <w:rFonts w:eastAsia="Arial" w:cs="Arial"/>
        </w:rPr>
        <w:t>,</w:t>
      </w:r>
      <w:r w:rsidRPr="48CC405B">
        <w:rPr>
          <w:rFonts w:eastAsia="Arial" w:cs="Arial"/>
        </w:rPr>
        <w:t xml:space="preserve"> contact: </w:t>
      </w:r>
    </w:p>
    <w:p w14:paraId="4DD2495F" w14:textId="58E90F7B" w:rsidR="00743A9F" w:rsidRDefault="000B1460" w:rsidP="00743A9F">
      <w:pPr>
        <w:tabs>
          <w:tab w:val="left" w:pos="1008"/>
        </w:tabs>
        <w:spacing w:after="0"/>
        <w:rPr>
          <w:rFonts w:eastAsia="Arial" w:cs="Arial"/>
        </w:rPr>
      </w:pPr>
      <w:bookmarkStart w:id="332" w:name="_Hlk90365054"/>
      <w:r w:rsidRPr="48CC405B">
        <w:rPr>
          <w:rFonts w:eastAsia="Arial" w:cs="Arial"/>
        </w:rPr>
        <w:t>Office of Financial Resources, Division of</w:t>
      </w:r>
      <w:r w:rsidR="00365159" w:rsidRPr="48CC405B">
        <w:rPr>
          <w:rFonts w:eastAsia="Arial" w:cs="Arial"/>
        </w:rPr>
        <w:t xml:space="preserve"> Grants</w:t>
      </w:r>
      <w:r w:rsidRPr="48CC405B">
        <w:rPr>
          <w:rFonts w:eastAsia="Arial" w:cs="Arial"/>
        </w:rPr>
        <w:t xml:space="preserve"> Management</w:t>
      </w:r>
      <w:r>
        <w:br/>
      </w:r>
      <w:r w:rsidRPr="48CC405B">
        <w:rPr>
          <w:rFonts w:eastAsia="Arial" w:cs="Arial"/>
        </w:rPr>
        <w:t xml:space="preserve">Substance Abuse and Mental Health Services Administration </w:t>
      </w:r>
      <w:r>
        <w:br/>
      </w:r>
      <w:r w:rsidR="00351B58" w:rsidRPr="48CC405B">
        <w:rPr>
          <w:rFonts w:eastAsia="Arial" w:cs="Arial"/>
        </w:rPr>
        <w:t>(240) 276-</w:t>
      </w:r>
      <w:r w:rsidR="00743A9F" w:rsidRPr="48CC405B">
        <w:rPr>
          <w:rFonts w:eastAsia="Arial" w:cs="Arial"/>
        </w:rPr>
        <w:t>1</w:t>
      </w:r>
      <w:r w:rsidR="00FD2558" w:rsidRPr="48CC405B">
        <w:rPr>
          <w:rFonts w:eastAsia="Arial" w:cs="Arial"/>
        </w:rPr>
        <w:t>940</w:t>
      </w:r>
    </w:p>
    <w:p w14:paraId="4CE66E0C" w14:textId="5723C203" w:rsidR="00F61686" w:rsidRPr="00C5750D" w:rsidRDefault="00DC59CE" w:rsidP="00EF328B">
      <w:pPr>
        <w:tabs>
          <w:tab w:val="left" w:pos="1008"/>
        </w:tabs>
        <w:rPr>
          <w:rFonts w:eastAsia="Arial" w:cs="Arial"/>
        </w:rPr>
      </w:pPr>
      <w:hyperlink r:id="rId81">
        <w:r w:rsidR="5B693825" w:rsidRPr="00C5750D">
          <w:rPr>
            <w:rStyle w:val="Hyperlink"/>
            <w:rFonts w:eastAsia="Arial" w:cs="Arial"/>
          </w:rPr>
          <w:t>FOACMHS@samhsa.hhs.gov</w:t>
        </w:r>
      </w:hyperlink>
      <w:r w:rsidR="5B693825" w:rsidRPr="00C5750D">
        <w:rPr>
          <w:rFonts w:eastAsia="Arial" w:cs="Arial"/>
        </w:rPr>
        <w:t xml:space="preserve"> </w:t>
      </w:r>
      <w:bookmarkStart w:id="333" w:name="_Hlk90365177"/>
    </w:p>
    <w:p w14:paraId="78CD1665" w14:textId="7553FF36" w:rsidR="000309A9" w:rsidRDefault="00351B58" w:rsidP="000309A9">
      <w:pPr>
        <w:rPr>
          <w:rFonts w:eastAsia="Arial" w:cs="Arial"/>
        </w:rPr>
      </w:pPr>
      <w:bookmarkStart w:id="334" w:name="_Appendix_A_–_1"/>
      <w:bookmarkStart w:id="335" w:name="_Appendix_A_–_"/>
      <w:bookmarkStart w:id="336" w:name="_Appendix_A_–"/>
      <w:bookmarkStart w:id="337" w:name="_Appendix_I_–"/>
      <w:bookmarkEnd w:id="333"/>
      <w:bookmarkEnd w:id="334"/>
      <w:bookmarkEnd w:id="335"/>
      <w:bookmarkEnd w:id="336"/>
      <w:bookmarkEnd w:id="337"/>
      <w:bookmarkEnd w:id="332"/>
      <w:r w:rsidRPr="48CC405B">
        <w:rPr>
          <w:rFonts w:eastAsia="Arial" w:cs="Arial"/>
        </w:rPr>
        <w:t>For review process and application status questions</w:t>
      </w:r>
      <w:r w:rsidR="00010147" w:rsidRPr="48CC405B">
        <w:rPr>
          <w:rFonts w:eastAsia="Arial" w:cs="Arial"/>
        </w:rPr>
        <w:t>,</w:t>
      </w:r>
      <w:r w:rsidRPr="48CC405B">
        <w:rPr>
          <w:rFonts w:eastAsia="Arial" w:cs="Arial"/>
        </w:rPr>
        <w:t xml:space="preserve"> contact: </w:t>
      </w:r>
    </w:p>
    <w:p w14:paraId="522E6F20" w14:textId="05A9E151" w:rsidR="0066393E" w:rsidRPr="00AC34BE" w:rsidRDefault="00403BCA" w:rsidP="00297E66">
      <w:pPr>
        <w:rPr>
          <w:rStyle w:val="Heading1Char"/>
          <w:rFonts w:eastAsia="Arial"/>
          <w:b w:val="0"/>
          <w:kern w:val="0"/>
          <w:sz w:val="24"/>
          <w:szCs w:val="24"/>
        </w:rPr>
      </w:pPr>
      <w:r w:rsidRPr="00403BCA">
        <w:rPr>
          <w:rFonts w:eastAsia="Arial" w:cs="Arial"/>
        </w:rPr>
        <w:t>Catherine Naeger</w:t>
      </w:r>
      <w:r w:rsidR="000309A9">
        <w:br/>
      </w:r>
      <w:r w:rsidR="000309A9" w:rsidRPr="48CC405B">
        <w:rPr>
          <w:rFonts w:eastAsia="Arial" w:cs="Arial"/>
        </w:rPr>
        <w:t>Office of Financial Resources, Division of Grant Review</w:t>
      </w:r>
      <w:r w:rsidR="000309A9">
        <w:br/>
      </w:r>
      <w:r w:rsidR="000309A9" w:rsidRPr="48CC405B">
        <w:rPr>
          <w:rFonts w:eastAsia="Arial" w:cs="Arial"/>
        </w:rPr>
        <w:t xml:space="preserve">Substance Abuse and Mental Health Services Administration </w:t>
      </w:r>
      <w:r w:rsidR="000309A9">
        <w:br/>
      </w:r>
      <w:r w:rsidR="000309A9" w:rsidRPr="48CC405B">
        <w:rPr>
          <w:rFonts w:eastAsia="Arial" w:cs="Arial"/>
        </w:rPr>
        <w:t>(240) 276-</w:t>
      </w:r>
      <w:r>
        <w:rPr>
          <w:rFonts w:eastAsia="Arial" w:cs="Arial"/>
        </w:rPr>
        <w:t>1447</w:t>
      </w:r>
      <w:r w:rsidR="000309A9" w:rsidRPr="48CC405B">
        <w:rPr>
          <w:rFonts w:eastAsia="Arial" w:cs="Arial"/>
        </w:rPr>
        <w:t xml:space="preserve"> </w:t>
      </w:r>
      <w:r w:rsidR="000309A9">
        <w:br/>
      </w:r>
      <w:bookmarkStart w:id="338" w:name="_Appendix_A_–_2"/>
      <w:bookmarkStart w:id="339" w:name="_1._GET_REGISTERED"/>
      <w:bookmarkStart w:id="340" w:name="_GET_REGISTERED"/>
      <w:bookmarkStart w:id="341" w:name="eRA_Commons_Registration"/>
      <w:bookmarkStart w:id="342" w:name="_3._WRITE_AND"/>
      <w:bookmarkStart w:id="343" w:name="_3._WRITE_AND_1"/>
      <w:bookmarkStart w:id="344" w:name="_2._WRITE_AND"/>
      <w:bookmarkStart w:id="345" w:name="Paper_submission"/>
      <w:bookmarkStart w:id="346" w:name="_3.1_Required_Application"/>
      <w:bookmarkStart w:id="347" w:name="_4._APPLY:_REQUIRED"/>
      <w:bookmarkStart w:id="348" w:name="_3._SUBMISSION_DATES"/>
      <w:bookmarkStart w:id="349" w:name="_3._APPLICATION_SUBMISSION"/>
      <w:bookmarkStart w:id="350" w:name="_4._INTERGOVERNMENTAL_REVIEW"/>
      <w:bookmarkStart w:id="351" w:name="_5._SUBMIT_APPLICATION:"/>
      <w:bookmarkStart w:id="352" w:name="_4.__"/>
      <w:bookmarkStart w:id="353" w:name="Waiver"/>
      <w:bookmarkStart w:id="354" w:name="_5._AFTER_SUBMISSION"/>
      <w:bookmarkStart w:id="355" w:name="_5.4_Resubmitting_a"/>
      <w:bookmarkStart w:id="356" w:name="_Appendix_B_-"/>
      <w:bookmarkStart w:id="357" w:name="_Validation"/>
      <w:bookmarkStart w:id="358" w:name="_eRA_COMMONS_FORMATTING"/>
      <w:bookmarkStart w:id="359" w:name="_Appendix_C_–"/>
      <w:bookmarkStart w:id="360" w:name="_Appendix_D_–_1"/>
      <w:bookmarkStart w:id="361" w:name="_Appendix_C_–_2"/>
      <w:bookmarkStart w:id="362" w:name="_Appendix_D_–_2"/>
      <w:bookmarkStart w:id="363" w:name="_Appendix_C_–_1"/>
      <w:bookmarkStart w:id="364" w:name="_Appendix_E_–"/>
      <w:bookmarkStart w:id="365" w:name="_Appendix_D_–"/>
      <w:bookmarkStart w:id="366" w:name="_Appendix_F_–_1"/>
      <w:bookmarkStart w:id="367" w:name="_Appendix_G:_Developing"/>
      <w:bookmarkStart w:id="368" w:name="_Appendix_F_–"/>
      <w:bookmarkStart w:id="369" w:name="_Appendix_H_–_1"/>
      <w:bookmarkStart w:id="370" w:name="_Appendix_G_–"/>
      <w:bookmarkStart w:id="371" w:name="_Appendix_K_–_1"/>
      <w:bookmarkStart w:id="372" w:name="_Appendix_H_–"/>
      <w:bookmarkStart w:id="373" w:name="_Appendix_I_–_1"/>
      <w:bookmarkStart w:id="374" w:name="_Appendix_J_–_1"/>
      <w:bookmarkStart w:id="375" w:name="_Appendix_K_–_2"/>
      <w:bookmarkStart w:id="376" w:name="_Appendix_J_–"/>
      <w:bookmarkStart w:id="377" w:name="_Appendix_K_–"/>
      <w:bookmarkStart w:id="378" w:name="_Appendix_L_–_1"/>
      <w:bookmarkStart w:id="379" w:name="_Appendix_M_–"/>
      <w:bookmarkStart w:id="380" w:name="_Appendix_L_–"/>
      <w:bookmarkStart w:id="381" w:name="_Appendix_M_–_1"/>
      <w:bookmarkStart w:id="382" w:name="NICRA"/>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227"/>
      <w:bookmarkEnd w:id="330"/>
      <w:bookmarkEnd w:id="331"/>
      <w:r>
        <w:rPr>
          <w:rFonts w:eastAsia="Arial" w:cs="Arial"/>
        </w:rPr>
        <w:fldChar w:fldCharType="begin"/>
      </w:r>
      <w:r w:rsidR="004D339C">
        <w:rPr>
          <w:rFonts w:eastAsia="Arial" w:cs="Arial"/>
        </w:rPr>
        <w:instrText>HYPERLINK "mailto:Catherine.Naeger@samhsa.hhs.gov"</w:instrText>
      </w:r>
      <w:r w:rsidR="004D339C">
        <w:rPr>
          <w:rFonts w:eastAsia="Arial" w:cs="Arial"/>
        </w:rPr>
      </w:r>
      <w:r>
        <w:rPr>
          <w:rFonts w:eastAsia="Arial" w:cs="Arial"/>
        </w:rPr>
        <w:fldChar w:fldCharType="separate"/>
      </w:r>
      <w:r w:rsidRPr="00DC431C">
        <w:rPr>
          <w:rStyle w:val="Hyperlink"/>
          <w:rFonts w:eastAsia="Arial" w:cs="Arial"/>
        </w:rPr>
        <w:t>Catherine.Naeger@sam</w:t>
      </w:r>
      <w:r w:rsidRPr="00DC431C">
        <w:rPr>
          <w:rStyle w:val="Hyperlink"/>
          <w:rFonts w:eastAsia="Arial" w:cs="Arial"/>
        </w:rPr>
        <w:t>h</w:t>
      </w:r>
      <w:r w:rsidRPr="00DC431C">
        <w:rPr>
          <w:rStyle w:val="Hyperlink"/>
          <w:rFonts w:eastAsia="Arial" w:cs="Arial"/>
        </w:rPr>
        <w:t>sa.hhs.gov</w:t>
      </w:r>
      <w:r>
        <w:rPr>
          <w:rFonts w:eastAsia="Arial" w:cs="Arial"/>
        </w:rPr>
        <w:fldChar w:fldCharType="end"/>
      </w:r>
      <w:r>
        <w:rPr>
          <w:rFonts w:eastAsia="Arial" w:cs="Arial"/>
        </w:rPr>
        <w:t xml:space="preserve"> </w:t>
      </w:r>
    </w:p>
    <w:sectPr w:rsidR="0066393E" w:rsidRPr="00AC34BE" w:rsidSect="00A36A55">
      <w:footerReference w:type="default" r:id="rId8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01FD72" w14:textId="77777777" w:rsidR="00D84DD0" w:rsidRDefault="00D84DD0">
      <w:r>
        <w:separator/>
      </w:r>
    </w:p>
  </w:endnote>
  <w:endnote w:type="continuationSeparator" w:id="0">
    <w:p w14:paraId="2838F6BC" w14:textId="77777777" w:rsidR="00D84DD0" w:rsidRDefault="00D84DD0">
      <w:r>
        <w:continuationSeparator/>
      </w:r>
    </w:p>
  </w:endnote>
  <w:endnote w:type="continuationNotice" w:id="1">
    <w:p w14:paraId="37D356D3" w14:textId="77777777" w:rsidR="00D84DD0" w:rsidRDefault="00D84DD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0220737"/>
      <w:docPartObj>
        <w:docPartGallery w:val="Page Numbers (Bottom of Page)"/>
        <w:docPartUnique/>
      </w:docPartObj>
    </w:sdtPr>
    <w:sdtEndPr>
      <w:rPr>
        <w:noProof/>
      </w:rPr>
    </w:sdtEndPr>
    <w:sdtContent>
      <w:p w14:paraId="42B4B00F" w14:textId="64075B1A" w:rsidR="003F624F" w:rsidRDefault="003F624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9E0905F" w14:textId="77777777" w:rsidR="003C02FA" w:rsidRPr="00704DBF" w:rsidRDefault="003C02FA"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2BC59B" w14:textId="77777777" w:rsidR="00D84DD0" w:rsidRDefault="00D84DD0">
      <w:r>
        <w:separator/>
      </w:r>
    </w:p>
  </w:footnote>
  <w:footnote w:type="continuationSeparator" w:id="0">
    <w:p w14:paraId="5852F930" w14:textId="77777777" w:rsidR="00D84DD0" w:rsidRDefault="00D84DD0">
      <w:r>
        <w:continuationSeparator/>
      </w:r>
    </w:p>
  </w:footnote>
  <w:footnote w:type="continuationNotice" w:id="1">
    <w:p w14:paraId="4ED64020" w14:textId="77777777" w:rsidR="00D84DD0" w:rsidRDefault="00D84DD0">
      <w:pPr>
        <w:spacing w:after="0"/>
      </w:pPr>
    </w:p>
  </w:footnote>
  <w:footnote w:id="2">
    <w:p w14:paraId="6C6D0086" w14:textId="63C2218D" w:rsidR="001513E1" w:rsidRPr="00DD7AEB" w:rsidRDefault="001513E1" w:rsidP="001513E1">
      <w:pPr>
        <w:rPr>
          <w:sz w:val="20"/>
        </w:rPr>
      </w:pPr>
      <w:r w:rsidRPr="48CC405B">
        <w:rPr>
          <w:rStyle w:val="FootnoteReference"/>
          <w:rFonts w:eastAsia="Arial" w:cs="Arial"/>
          <w:szCs w:val="24"/>
        </w:rPr>
        <w:footnoteRef/>
      </w:r>
      <w:r w:rsidRPr="003E76A4">
        <w:rPr>
          <w:rFonts w:eastAsia="Arial" w:cs="Arial"/>
          <w:szCs w:val="24"/>
        </w:rPr>
        <w:t xml:space="preserve"> </w:t>
      </w:r>
      <w:r>
        <w:rPr>
          <w:rFonts w:eastAsia="Arial" w:cs="Arial"/>
          <w:sz w:val="20"/>
        </w:rPr>
        <w:t>Agency for Healthcare Research and Quality</w:t>
      </w:r>
      <w:r w:rsidR="0010638D">
        <w:rPr>
          <w:rFonts w:eastAsia="Arial" w:cs="Arial"/>
          <w:sz w:val="20"/>
        </w:rPr>
        <w:t xml:space="preserve">. </w:t>
      </w:r>
      <w:r>
        <w:rPr>
          <w:rFonts w:eastAsia="Arial" w:cs="Arial"/>
          <w:sz w:val="20"/>
        </w:rPr>
        <w:t xml:space="preserve">Topic </w:t>
      </w:r>
      <w:r w:rsidR="006C45CD">
        <w:rPr>
          <w:rFonts w:eastAsia="Arial" w:cs="Arial"/>
          <w:sz w:val="20"/>
        </w:rPr>
        <w:t>brief</w:t>
      </w:r>
      <w:r>
        <w:rPr>
          <w:rFonts w:eastAsia="Arial" w:cs="Arial"/>
          <w:sz w:val="20"/>
        </w:rPr>
        <w:t xml:space="preserve">: </w:t>
      </w:r>
      <w:r w:rsidRPr="001C6EDC">
        <w:rPr>
          <w:rFonts w:eastAsia="Arial" w:cs="Arial"/>
          <w:sz w:val="20"/>
        </w:rPr>
        <w:t xml:space="preserve">Pregnant and </w:t>
      </w:r>
      <w:r w:rsidR="006C45CD" w:rsidRPr="001C6EDC">
        <w:rPr>
          <w:rFonts w:eastAsia="Arial" w:cs="Arial"/>
          <w:sz w:val="20"/>
        </w:rPr>
        <w:t>postpartum women and behavioral health integration</w:t>
      </w:r>
      <w:r>
        <w:rPr>
          <w:rFonts w:eastAsia="Arial" w:cs="Arial"/>
          <w:sz w:val="20"/>
        </w:rPr>
        <w:t xml:space="preserve">. </w:t>
      </w:r>
      <w:hyperlink r:id="rId1" w:history="1">
        <w:r w:rsidRPr="00BE6AFB">
          <w:rPr>
            <w:rStyle w:val="Hyperlink"/>
            <w:rFonts w:eastAsia="Arial" w:cs="Arial"/>
            <w:sz w:val="20"/>
          </w:rPr>
          <w:t>https://integrationacademy.ahrq.gov/products/topic-briefs/pregnant-postpartum-women</w:t>
        </w:r>
      </w:hyperlink>
    </w:p>
  </w:footnote>
  <w:footnote w:id="3">
    <w:p w14:paraId="2CBA07B2" w14:textId="015C90ED" w:rsidR="001513E1" w:rsidRPr="00DD7AEB" w:rsidRDefault="001513E1" w:rsidP="001513E1">
      <w:pPr>
        <w:rPr>
          <w:rFonts w:eastAsia="Arial" w:cs="Arial"/>
          <w:sz w:val="20"/>
        </w:rPr>
      </w:pPr>
      <w:r w:rsidRPr="00DD7AEB">
        <w:rPr>
          <w:rStyle w:val="FootnoteReference"/>
          <w:rFonts w:eastAsia="Arial" w:cs="Arial"/>
          <w:sz w:val="20"/>
        </w:rPr>
        <w:footnoteRef/>
      </w:r>
      <w:r w:rsidRPr="00DD7AEB">
        <w:rPr>
          <w:rFonts w:eastAsia="Arial" w:cs="Arial"/>
          <w:sz w:val="20"/>
        </w:rPr>
        <w:t xml:space="preserve"> </w:t>
      </w:r>
      <w:r w:rsidRPr="00DD7AEB">
        <w:rPr>
          <w:rFonts w:eastAsia="Arial" w:cs="Arial"/>
          <w:color w:val="212121"/>
          <w:sz w:val="20"/>
        </w:rPr>
        <w:t>Njoku</w:t>
      </w:r>
      <w:r w:rsidR="008A2B0C">
        <w:rPr>
          <w:rFonts w:eastAsia="Arial" w:cs="Arial"/>
          <w:color w:val="212121"/>
          <w:sz w:val="20"/>
        </w:rPr>
        <w:t>,</w:t>
      </w:r>
      <w:r w:rsidRPr="00DD7AEB">
        <w:rPr>
          <w:rFonts w:eastAsia="Arial" w:cs="Arial"/>
          <w:color w:val="212121"/>
          <w:sz w:val="20"/>
        </w:rPr>
        <w:t xml:space="preserve"> A</w:t>
      </w:r>
      <w:r w:rsidR="008A2B0C">
        <w:rPr>
          <w:rFonts w:eastAsia="Arial" w:cs="Arial"/>
          <w:color w:val="212121"/>
          <w:sz w:val="20"/>
        </w:rPr>
        <w:t>.</w:t>
      </w:r>
      <w:r w:rsidRPr="00DD7AEB">
        <w:rPr>
          <w:rFonts w:eastAsia="Arial" w:cs="Arial"/>
          <w:color w:val="212121"/>
          <w:sz w:val="20"/>
        </w:rPr>
        <w:t>, Evans</w:t>
      </w:r>
      <w:r w:rsidR="008A2B0C">
        <w:rPr>
          <w:rFonts w:eastAsia="Arial" w:cs="Arial"/>
          <w:color w:val="212121"/>
          <w:sz w:val="20"/>
        </w:rPr>
        <w:t>,</w:t>
      </w:r>
      <w:r w:rsidRPr="00DD7AEB">
        <w:rPr>
          <w:rFonts w:eastAsia="Arial" w:cs="Arial"/>
          <w:color w:val="212121"/>
          <w:sz w:val="20"/>
        </w:rPr>
        <w:t xml:space="preserve"> M</w:t>
      </w:r>
      <w:r w:rsidR="008A2B0C">
        <w:rPr>
          <w:rFonts w:eastAsia="Arial" w:cs="Arial"/>
          <w:color w:val="212121"/>
          <w:sz w:val="20"/>
        </w:rPr>
        <w:t>.</w:t>
      </w:r>
      <w:r w:rsidRPr="00DD7AEB">
        <w:rPr>
          <w:rFonts w:eastAsia="Arial" w:cs="Arial"/>
          <w:color w:val="212121"/>
          <w:sz w:val="20"/>
        </w:rPr>
        <w:t>, Nimo-Sefah</w:t>
      </w:r>
      <w:r w:rsidR="008A2B0C">
        <w:rPr>
          <w:rFonts w:eastAsia="Arial" w:cs="Arial"/>
          <w:color w:val="212121"/>
          <w:sz w:val="20"/>
        </w:rPr>
        <w:t>,</w:t>
      </w:r>
      <w:r w:rsidRPr="00DD7AEB">
        <w:rPr>
          <w:rFonts w:eastAsia="Arial" w:cs="Arial"/>
          <w:color w:val="212121"/>
          <w:sz w:val="20"/>
        </w:rPr>
        <w:t xml:space="preserve"> L</w:t>
      </w:r>
      <w:r w:rsidR="008A2B0C">
        <w:rPr>
          <w:rFonts w:eastAsia="Arial" w:cs="Arial"/>
          <w:color w:val="212121"/>
          <w:sz w:val="20"/>
        </w:rPr>
        <w:t>.</w:t>
      </w:r>
      <w:r w:rsidRPr="00DD7AEB">
        <w:rPr>
          <w:rFonts w:eastAsia="Arial" w:cs="Arial"/>
          <w:color w:val="212121"/>
          <w:sz w:val="20"/>
        </w:rPr>
        <w:t xml:space="preserve">, </w:t>
      </w:r>
      <w:r w:rsidR="008A2B0C">
        <w:rPr>
          <w:rFonts w:eastAsia="Arial" w:cs="Arial"/>
          <w:color w:val="212121"/>
          <w:sz w:val="20"/>
        </w:rPr>
        <w:t xml:space="preserve">&amp; </w:t>
      </w:r>
      <w:r w:rsidRPr="00DD7AEB">
        <w:rPr>
          <w:rFonts w:eastAsia="Arial" w:cs="Arial"/>
          <w:color w:val="212121"/>
          <w:sz w:val="20"/>
        </w:rPr>
        <w:t>Bailey</w:t>
      </w:r>
      <w:r w:rsidR="008A2B0C">
        <w:rPr>
          <w:rFonts w:eastAsia="Arial" w:cs="Arial"/>
          <w:color w:val="212121"/>
          <w:sz w:val="20"/>
        </w:rPr>
        <w:t>,</w:t>
      </w:r>
      <w:r w:rsidRPr="00DD7AEB">
        <w:rPr>
          <w:rFonts w:eastAsia="Arial" w:cs="Arial"/>
          <w:color w:val="212121"/>
          <w:sz w:val="20"/>
        </w:rPr>
        <w:t xml:space="preserve"> J. </w:t>
      </w:r>
      <w:r w:rsidR="008A2B0C">
        <w:rPr>
          <w:rFonts w:eastAsia="Arial" w:cs="Arial"/>
          <w:color w:val="212121"/>
          <w:sz w:val="20"/>
        </w:rPr>
        <w:t xml:space="preserve">(2023). </w:t>
      </w:r>
      <w:r w:rsidRPr="00DD7AEB">
        <w:rPr>
          <w:rFonts w:eastAsia="Arial" w:cs="Arial"/>
          <w:color w:val="212121"/>
          <w:sz w:val="20"/>
        </w:rPr>
        <w:t xml:space="preserve">Listen to the </w:t>
      </w:r>
      <w:r w:rsidR="008A2B0C" w:rsidRPr="00DD7AEB">
        <w:rPr>
          <w:rFonts w:eastAsia="Arial" w:cs="Arial"/>
          <w:color w:val="212121"/>
          <w:sz w:val="20"/>
        </w:rPr>
        <w:t>whispers before they become screams</w:t>
      </w:r>
      <w:r w:rsidRPr="00DD7AEB">
        <w:rPr>
          <w:rFonts w:eastAsia="Arial" w:cs="Arial"/>
          <w:color w:val="212121"/>
          <w:sz w:val="20"/>
        </w:rPr>
        <w:t xml:space="preserve">: Addressing Black </w:t>
      </w:r>
      <w:r w:rsidR="008A2B0C" w:rsidRPr="00DD7AEB">
        <w:rPr>
          <w:rFonts w:eastAsia="Arial" w:cs="Arial"/>
          <w:color w:val="212121"/>
          <w:sz w:val="20"/>
        </w:rPr>
        <w:t xml:space="preserve">maternal morbidity and mortality in the </w:t>
      </w:r>
      <w:r w:rsidRPr="00DD7AEB">
        <w:rPr>
          <w:rFonts w:eastAsia="Arial" w:cs="Arial"/>
          <w:color w:val="212121"/>
          <w:sz w:val="20"/>
        </w:rPr>
        <w:t>United States</w:t>
      </w:r>
      <w:r w:rsidR="0010638D">
        <w:rPr>
          <w:rFonts w:eastAsia="Arial" w:cs="Arial"/>
          <w:color w:val="212121"/>
          <w:sz w:val="20"/>
        </w:rPr>
        <w:t xml:space="preserve">. </w:t>
      </w:r>
      <w:r w:rsidRPr="00D8072C">
        <w:rPr>
          <w:rFonts w:eastAsia="Arial" w:cs="Arial"/>
          <w:i/>
          <w:iCs/>
          <w:color w:val="212121"/>
          <w:sz w:val="20"/>
        </w:rPr>
        <w:t>Healthcare (Basel)</w:t>
      </w:r>
      <w:r w:rsidR="008A2B0C">
        <w:rPr>
          <w:rFonts w:eastAsia="Arial" w:cs="Arial"/>
          <w:color w:val="212121"/>
          <w:sz w:val="20"/>
        </w:rPr>
        <w:t>,</w:t>
      </w:r>
      <w:r w:rsidR="0010638D">
        <w:rPr>
          <w:rFonts w:eastAsia="Arial" w:cs="Arial"/>
          <w:color w:val="212121"/>
          <w:sz w:val="20"/>
        </w:rPr>
        <w:t xml:space="preserve"> </w:t>
      </w:r>
      <w:r w:rsidRPr="00D8072C">
        <w:rPr>
          <w:rFonts w:eastAsia="Arial" w:cs="Arial"/>
          <w:i/>
          <w:iCs/>
          <w:color w:val="212121"/>
          <w:sz w:val="20"/>
        </w:rPr>
        <w:t>11</w:t>
      </w:r>
      <w:r w:rsidRPr="00DD7AEB">
        <w:rPr>
          <w:rFonts w:eastAsia="Arial" w:cs="Arial"/>
          <w:color w:val="212121"/>
          <w:sz w:val="20"/>
        </w:rPr>
        <w:t>(3):438</w:t>
      </w:r>
      <w:r w:rsidR="0010638D">
        <w:rPr>
          <w:rFonts w:eastAsia="Arial" w:cs="Arial"/>
          <w:color w:val="212121"/>
          <w:sz w:val="20"/>
        </w:rPr>
        <w:t xml:space="preserve">. </w:t>
      </w:r>
      <w:hyperlink r:id="rId2" w:history="1">
        <w:r w:rsidR="00377807" w:rsidRPr="00377807">
          <w:rPr>
            <w:rStyle w:val="Hyperlink"/>
            <w:rFonts w:eastAsia="Arial" w:cs="Arial"/>
            <w:sz w:val="20"/>
          </w:rPr>
          <w:t>https://doi.org/10.3390/he</w:t>
        </w:r>
        <w:r w:rsidR="00377807" w:rsidRPr="00377807">
          <w:rPr>
            <w:rStyle w:val="Hyperlink"/>
            <w:rFonts w:eastAsia="Arial" w:cs="Arial"/>
            <w:sz w:val="20"/>
          </w:rPr>
          <w:t>a</w:t>
        </w:r>
        <w:r w:rsidR="00377807" w:rsidRPr="00377807">
          <w:rPr>
            <w:rStyle w:val="Hyperlink"/>
            <w:rFonts w:eastAsia="Arial" w:cs="Arial"/>
            <w:sz w:val="20"/>
          </w:rPr>
          <w:t>lthcare11030438</w:t>
        </w:r>
      </w:hyperlink>
    </w:p>
  </w:footnote>
  <w:footnote w:id="4">
    <w:p w14:paraId="77C60A9B" w14:textId="76EE5B65" w:rsidR="001513E1" w:rsidRPr="00DD7AEB" w:rsidRDefault="001513E1" w:rsidP="001513E1">
      <w:pPr>
        <w:rPr>
          <w:rFonts w:ascii="Times New Roman" w:hAnsi="Times New Roman"/>
          <w:sz w:val="20"/>
        </w:rPr>
      </w:pPr>
      <w:r w:rsidRPr="48CC405B">
        <w:rPr>
          <w:rStyle w:val="FootnoteReference"/>
          <w:rFonts w:eastAsia="Arial" w:cs="Arial"/>
          <w:szCs w:val="24"/>
        </w:rPr>
        <w:footnoteRef/>
      </w:r>
      <w:r>
        <w:rPr>
          <w:rFonts w:eastAsia="Arial" w:cs="Arial"/>
          <w:color w:val="212121"/>
          <w:sz w:val="20"/>
        </w:rPr>
        <w:t xml:space="preserve"> </w:t>
      </w:r>
      <w:r w:rsidRPr="00DD7AEB">
        <w:rPr>
          <w:rFonts w:eastAsia="Arial" w:cs="Arial"/>
          <w:color w:val="212121"/>
          <w:sz w:val="20"/>
        </w:rPr>
        <w:t>Berthelot</w:t>
      </w:r>
      <w:r w:rsidR="00163470">
        <w:rPr>
          <w:rFonts w:eastAsia="Arial" w:cs="Arial"/>
          <w:color w:val="212121"/>
          <w:sz w:val="20"/>
        </w:rPr>
        <w:t>,</w:t>
      </w:r>
      <w:r w:rsidRPr="00DD7AEB">
        <w:rPr>
          <w:rFonts w:eastAsia="Arial" w:cs="Arial"/>
          <w:color w:val="212121"/>
          <w:sz w:val="20"/>
        </w:rPr>
        <w:t xml:space="preserve"> N</w:t>
      </w:r>
      <w:r w:rsidR="00163470">
        <w:rPr>
          <w:rFonts w:eastAsia="Arial" w:cs="Arial"/>
          <w:color w:val="212121"/>
          <w:sz w:val="20"/>
        </w:rPr>
        <w:t>.</w:t>
      </w:r>
      <w:r w:rsidRPr="00DD7AEB">
        <w:rPr>
          <w:rFonts w:eastAsia="Arial" w:cs="Arial"/>
          <w:color w:val="212121"/>
          <w:sz w:val="20"/>
        </w:rPr>
        <w:t>, Lemieux</w:t>
      </w:r>
      <w:r w:rsidR="00163470">
        <w:rPr>
          <w:rFonts w:eastAsia="Arial" w:cs="Arial"/>
          <w:color w:val="212121"/>
          <w:sz w:val="20"/>
        </w:rPr>
        <w:t>,</w:t>
      </w:r>
      <w:r w:rsidRPr="00DD7AEB">
        <w:rPr>
          <w:rFonts w:eastAsia="Arial" w:cs="Arial"/>
          <w:color w:val="212121"/>
          <w:sz w:val="20"/>
        </w:rPr>
        <w:t xml:space="preserve"> R</w:t>
      </w:r>
      <w:r w:rsidR="00163470">
        <w:rPr>
          <w:rFonts w:eastAsia="Arial" w:cs="Arial"/>
          <w:color w:val="212121"/>
          <w:sz w:val="20"/>
        </w:rPr>
        <w:t>.</w:t>
      </w:r>
      <w:r w:rsidRPr="00DD7AEB">
        <w:rPr>
          <w:rFonts w:eastAsia="Arial" w:cs="Arial"/>
          <w:color w:val="212121"/>
          <w:sz w:val="20"/>
        </w:rPr>
        <w:t>, Garon-Bissonnette</w:t>
      </w:r>
      <w:r w:rsidR="00163470">
        <w:rPr>
          <w:rFonts w:eastAsia="Arial" w:cs="Arial"/>
          <w:color w:val="212121"/>
          <w:sz w:val="20"/>
        </w:rPr>
        <w:t>,</w:t>
      </w:r>
      <w:r w:rsidRPr="00DD7AEB">
        <w:rPr>
          <w:rFonts w:eastAsia="Arial" w:cs="Arial"/>
          <w:color w:val="212121"/>
          <w:sz w:val="20"/>
        </w:rPr>
        <w:t xml:space="preserve"> J</w:t>
      </w:r>
      <w:r w:rsidR="00163470">
        <w:rPr>
          <w:rFonts w:eastAsia="Arial" w:cs="Arial"/>
          <w:color w:val="212121"/>
          <w:sz w:val="20"/>
        </w:rPr>
        <w:t>.</w:t>
      </w:r>
      <w:r w:rsidRPr="00DD7AEB">
        <w:rPr>
          <w:rFonts w:eastAsia="Arial" w:cs="Arial"/>
          <w:color w:val="212121"/>
          <w:sz w:val="20"/>
        </w:rPr>
        <w:t>, Drouin-Maziade</w:t>
      </w:r>
      <w:r w:rsidR="00163470">
        <w:rPr>
          <w:rFonts w:eastAsia="Arial" w:cs="Arial"/>
          <w:color w:val="212121"/>
          <w:sz w:val="20"/>
        </w:rPr>
        <w:t>,</w:t>
      </w:r>
      <w:r w:rsidRPr="00DD7AEB">
        <w:rPr>
          <w:rFonts w:eastAsia="Arial" w:cs="Arial"/>
          <w:color w:val="212121"/>
          <w:sz w:val="20"/>
        </w:rPr>
        <w:t xml:space="preserve"> C</w:t>
      </w:r>
      <w:r w:rsidR="00163470">
        <w:rPr>
          <w:rFonts w:eastAsia="Arial" w:cs="Arial"/>
          <w:color w:val="212121"/>
          <w:sz w:val="20"/>
        </w:rPr>
        <w:t>.</w:t>
      </w:r>
      <w:r w:rsidRPr="00DD7AEB">
        <w:rPr>
          <w:rFonts w:eastAsia="Arial" w:cs="Arial"/>
          <w:color w:val="212121"/>
          <w:sz w:val="20"/>
        </w:rPr>
        <w:t>, Martel</w:t>
      </w:r>
      <w:r w:rsidR="00163470">
        <w:rPr>
          <w:rFonts w:eastAsia="Arial" w:cs="Arial"/>
          <w:color w:val="212121"/>
          <w:sz w:val="20"/>
        </w:rPr>
        <w:t>,</w:t>
      </w:r>
      <w:r w:rsidRPr="00DD7AEB">
        <w:rPr>
          <w:rFonts w:eastAsia="Arial" w:cs="Arial"/>
          <w:color w:val="212121"/>
          <w:sz w:val="20"/>
        </w:rPr>
        <w:t xml:space="preserve"> É</w:t>
      </w:r>
      <w:r w:rsidR="00163470">
        <w:rPr>
          <w:rFonts w:eastAsia="Arial" w:cs="Arial"/>
          <w:color w:val="212121"/>
          <w:sz w:val="20"/>
        </w:rPr>
        <w:t>.</w:t>
      </w:r>
      <w:r w:rsidRPr="00DD7AEB">
        <w:rPr>
          <w:rFonts w:eastAsia="Arial" w:cs="Arial"/>
          <w:color w:val="212121"/>
          <w:sz w:val="20"/>
        </w:rPr>
        <w:t xml:space="preserve">, </w:t>
      </w:r>
      <w:r w:rsidR="00163470">
        <w:rPr>
          <w:rFonts w:eastAsia="Arial" w:cs="Arial"/>
          <w:color w:val="212121"/>
          <w:sz w:val="20"/>
        </w:rPr>
        <w:t xml:space="preserve">&amp; </w:t>
      </w:r>
      <w:r w:rsidRPr="00DD7AEB">
        <w:rPr>
          <w:rFonts w:eastAsia="Arial" w:cs="Arial"/>
          <w:color w:val="212121"/>
          <w:sz w:val="20"/>
        </w:rPr>
        <w:t>Maziade</w:t>
      </w:r>
      <w:r w:rsidR="00163470">
        <w:rPr>
          <w:rFonts w:eastAsia="Arial" w:cs="Arial"/>
          <w:color w:val="212121"/>
          <w:sz w:val="20"/>
        </w:rPr>
        <w:t>.</w:t>
      </w:r>
      <w:r w:rsidRPr="00DD7AEB">
        <w:rPr>
          <w:rFonts w:eastAsia="Arial" w:cs="Arial"/>
          <w:color w:val="212121"/>
          <w:sz w:val="20"/>
        </w:rPr>
        <w:t xml:space="preserve"> M.</w:t>
      </w:r>
      <w:r w:rsidR="00163470">
        <w:rPr>
          <w:rFonts w:eastAsia="Arial" w:cs="Arial"/>
          <w:color w:val="212121"/>
          <w:sz w:val="20"/>
        </w:rPr>
        <w:t xml:space="preserve"> (2020).</w:t>
      </w:r>
      <w:r w:rsidRPr="00DD7AEB">
        <w:rPr>
          <w:rFonts w:eastAsia="Arial" w:cs="Arial"/>
          <w:color w:val="212121"/>
          <w:sz w:val="20"/>
        </w:rPr>
        <w:t xml:space="preserve"> Uptrend in distress and psychiatric symptomatology in pregnant women during the coronavirus disease 2019 pandemic</w:t>
      </w:r>
      <w:r w:rsidR="0010638D">
        <w:rPr>
          <w:rFonts w:eastAsia="Arial" w:cs="Arial"/>
          <w:color w:val="212121"/>
          <w:sz w:val="20"/>
        </w:rPr>
        <w:t xml:space="preserve">. </w:t>
      </w:r>
      <w:r w:rsidR="00C67E41" w:rsidRPr="00D8072C">
        <w:rPr>
          <w:rFonts w:eastAsia="Arial" w:cs="Arial"/>
          <w:i/>
          <w:iCs/>
          <w:color w:val="212121"/>
          <w:sz w:val="20"/>
        </w:rPr>
        <w:t xml:space="preserve">Acta Obstetricia et Gynecologica Scandinavica, </w:t>
      </w:r>
      <w:r w:rsidR="009349EF" w:rsidRPr="009349EF">
        <w:rPr>
          <w:rFonts w:eastAsia="Arial" w:cs="Arial"/>
          <w:i/>
          <w:iCs/>
          <w:color w:val="212121"/>
          <w:sz w:val="20"/>
        </w:rPr>
        <w:t>99</w:t>
      </w:r>
      <w:r w:rsidR="009349EF" w:rsidRPr="00D8072C">
        <w:rPr>
          <w:rFonts w:eastAsia="Arial" w:cs="Arial"/>
          <w:color w:val="212121"/>
          <w:sz w:val="20"/>
        </w:rPr>
        <w:t>(7):848</w:t>
      </w:r>
      <w:r w:rsidR="00B40404" w:rsidRPr="00D8072C">
        <w:rPr>
          <w:rFonts w:eastAsia="Arial" w:cs="Arial"/>
          <w:color w:val="212121"/>
          <w:sz w:val="20"/>
        </w:rPr>
        <w:t>–</w:t>
      </w:r>
      <w:r w:rsidR="009349EF" w:rsidRPr="00D8072C">
        <w:rPr>
          <w:rFonts w:eastAsia="Arial" w:cs="Arial"/>
          <w:color w:val="212121"/>
          <w:sz w:val="20"/>
        </w:rPr>
        <w:t>855</w:t>
      </w:r>
      <w:r w:rsidR="0010638D">
        <w:rPr>
          <w:rFonts w:eastAsia="Arial" w:cs="Arial"/>
          <w:color w:val="212121"/>
          <w:sz w:val="20"/>
        </w:rPr>
        <w:t xml:space="preserve">. </w:t>
      </w:r>
      <w:hyperlink r:id="rId3" w:history="1">
        <w:r w:rsidR="00A47E5A" w:rsidRPr="00A47E5A">
          <w:rPr>
            <w:rStyle w:val="Hyperlink"/>
            <w:rFonts w:eastAsia="Arial" w:cs="Arial"/>
            <w:sz w:val="20"/>
          </w:rPr>
          <w:t>https://doi.org/10.1111/aogs.13</w:t>
        </w:r>
        <w:r w:rsidR="00A47E5A" w:rsidRPr="00A47E5A">
          <w:rPr>
            <w:rStyle w:val="Hyperlink"/>
            <w:rFonts w:eastAsia="Arial" w:cs="Arial"/>
            <w:sz w:val="20"/>
          </w:rPr>
          <w:t>9</w:t>
        </w:r>
        <w:r w:rsidR="00A47E5A" w:rsidRPr="00A47E5A">
          <w:rPr>
            <w:rStyle w:val="Hyperlink"/>
            <w:rFonts w:eastAsia="Arial" w:cs="Arial"/>
            <w:sz w:val="20"/>
          </w:rPr>
          <w:t>25</w:t>
        </w:r>
      </w:hyperlink>
      <w:r w:rsidR="00163470">
        <w:rPr>
          <w:rFonts w:eastAsia="Arial" w:cs="Arial"/>
          <w:color w:val="212121"/>
          <w:sz w:val="20"/>
        </w:rPr>
        <w:t>;</w:t>
      </w:r>
      <w:r w:rsidRPr="00DD7AEB">
        <w:rPr>
          <w:rFonts w:eastAsia="Arial" w:cs="Arial"/>
          <w:color w:val="212121"/>
          <w:sz w:val="20"/>
        </w:rPr>
        <w:t xml:space="preserve"> as cited in Arzamani</w:t>
      </w:r>
      <w:r w:rsidR="00163470">
        <w:rPr>
          <w:rFonts w:eastAsia="Arial" w:cs="Arial"/>
          <w:color w:val="212121"/>
          <w:sz w:val="20"/>
        </w:rPr>
        <w:t>,</w:t>
      </w:r>
      <w:r w:rsidRPr="00DD7AEB">
        <w:rPr>
          <w:rFonts w:eastAsia="Arial" w:cs="Arial"/>
          <w:color w:val="212121"/>
          <w:sz w:val="20"/>
        </w:rPr>
        <w:t xml:space="preserve"> N</w:t>
      </w:r>
      <w:r w:rsidR="00163470">
        <w:rPr>
          <w:rFonts w:eastAsia="Arial" w:cs="Arial"/>
          <w:color w:val="212121"/>
          <w:sz w:val="20"/>
        </w:rPr>
        <w:t>.</w:t>
      </w:r>
      <w:r w:rsidRPr="00DD7AEB">
        <w:rPr>
          <w:rFonts w:eastAsia="Arial" w:cs="Arial"/>
          <w:color w:val="212121"/>
          <w:sz w:val="20"/>
        </w:rPr>
        <w:t>, Soraya</w:t>
      </w:r>
      <w:r w:rsidR="00163470">
        <w:rPr>
          <w:rFonts w:eastAsia="Arial" w:cs="Arial"/>
          <w:color w:val="212121"/>
          <w:sz w:val="20"/>
        </w:rPr>
        <w:t>,</w:t>
      </w:r>
      <w:r w:rsidRPr="00DD7AEB">
        <w:rPr>
          <w:rFonts w:eastAsia="Arial" w:cs="Arial"/>
          <w:color w:val="212121"/>
          <w:sz w:val="20"/>
        </w:rPr>
        <w:t xml:space="preserve"> S</w:t>
      </w:r>
      <w:r w:rsidR="00163470">
        <w:rPr>
          <w:rFonts w:eastAsia="Arial" w:cs="Arial"/>
          <w:color w:val="212121"/>
          <w:sz w:val="20"/>
        </w:rPr>
        <w:t>.</w:t>
      </w:r>
      <w:r w:rsidRPr="00DD7AEB">
        <w:rPr>
          <w:rFonts w:eastAsia="Arial" w:cs="Arial"/>
          <w:color w:val="212121"/>
          <w:sz w:val="20"/>
        </w:rPr>
        <w:t>, Hadi</w:t>
      </w:r>
      <w:r w:rsidR="00163470">
        <w:rPr>
          <w:rFonts w:eastAsia="Arial" w:cs="Arial"/>
          <w:color w:val="212121"/>
          <w:sz w:val="20"/>
        </w:rPr>
        <w:t>,</w:t>
      </w:r>
      <w:r w:rsidRPr="00DD7AEB">
        <w:rPr>
          <w:rFonts w:eastAsia="Arial" w:cs="Arial"/>
          <w:color w:val="212121"/>
          <w:sz w:val="20"/>
        </w:rPr>
        <w:t xml:space="preserve"> F</w:t>
      </w:r>
      <w:r w:rsidR="00163470">
        <w:rPr>
          <w:rFonts w:eastAsia="Arial" w:cs="Arial"/>
          <w:color w:val="212121"/>
          <w:sz w:val="20"/>
        </w:rPr>
        <w:t>.</w:t>
      </w:r>
      <w:r w:rsidRPr="00DD7AEB">
        <w:rPr>
          <w:rFonts w:eastAsia="Arial" w:cs="Arial"/>
          <w:color w:val="212121"/>
          <w:sz w:val="20"/>
        </w:rPr>
        <w:t>, Nooraeen</w:t>
      </w:r>
      <w:r w:rsidR="00163470">
        <w:rPr>
          <w:rFonts w:eastAsia="Arial" w:cs="Arial"/>
          <w:color w:val="212121"/>
          <w:sz w:val="20"/>
        </w:rPr>
        <w:t>,</w:t>
      </w:r>
      <w:r w:rsidRPr="00DD7AEB">
        <w:rPr>
          <w:rFonts w:eastAsia="Arial" w:cs="Arial"/>
          <w:color w:val="212121"/>
          <w:sz w:val="20"/>
        </w:rPr>
        <w:t xml:space="preserve"> S</w:t>
      </w:r>
      <w:r w:rsidR="00163470">
        <w:rPr>
          <w:rFonts w:eastAsia="Arial" w:cs="Arial"/>
          <w:color w:val="212121"/>
          <w:sz w:val="20"/>
        </w:rPr>
        <w:t>.</w:t>
      </w:r>
      <w:r w:rsidRPr="00DD7AEB">
        <w:rPr>
          <w:rFonts w:eastAsia="Arial" w:cs="Arial"/>
          <w:color w:val="212121"/>
          <w:sz w:val="20"/>
        </w:rPr>
        <w:t xml:space="preserve">, </w:t>
      </w:r>
      <w:r w:rsidR="00163470">
        <w:rPr>
          <w:rFonts w:eastAsia="Arial" w:cs="Arial"/>
          <w:color w:val="212121"/>
          <w:sz w:val="20"/>
        </w:rPr>
        <w:t xml:space="preserve">&amp; </w:t>
      </w:r>
      <w:r w:rsidRPr="00DD7AEB">
        <w:rPr>
          <w:rFonts w:eastAsia="Arial" w:cs="Arial"/>
          <w:color w:val="212121"/>
          <w:sz w:val="20"/>
        </w:rPr>
        <w:t>Saeidi</w:t>
      </w:r>
      <w:r w:rsidR="00163470">
        <w:rPr>
          <w:rFonts w:eastAsia="Arial" w:cs="Arial"/>
          <w:color w:val="212121"/>
          <w:sz w:val="20"/>
        </w:rPr>
        <w:t>,</w:t>
      </w:r>
      <w:r w:rsidRPr="00DD7AEB">
        <w:rPr>
          <w:rFonts w:eastAsia="Arial" w:cs="Arial"/>
          <w:color w:val="212121"/>
          <w:sz w:val="20"/>
        </w:rPr>
        <w:t xml:space="preserve"> M</w:t>
      </w:r>
      <w:r w:rsidR="0010638D">
        <w:rPr>
          <w:rFonts w:eastAsia="Arial" w:cs="Arial"/>
          <w:color w:val="212121"/>
          <w:sz w:val="20"/>
        </w:rPr>
        <w:t xml:space="preserve">. </w:t>
      </w:r>
      <w:r w:rsidR="00163470">
        <w:rPr>
          <w:rFonts w:eastAsia="Arial" w:cs="Arial"/>
          <w:color w:val="212121"/>
          <w:sz w:val="20"/>
        </w:rPr>
        <w:t xml:space="preserve">(2022). </w:t>
      </w:r>
      <w:r w:rsidRPr="00DD7AEB">
        <w:rPr>
          <w:rFonts w:eastAsia="Arial" w:cs="Arial"/>
          <w:color w:val="212121"/>
          <w:sz w:val="20"/>
        </w:rPr>
        <w:t>The COVID-19 pandemic and mental health in pregnant women: A review article</w:t>
      </w:r>
      <w:r w:rsidR="0010638D">
        <w:rPr>
          <w:rFonts w:eastAsia="Arial" w:cs="Arial"/>
          <w:color w:val="212121"/>
          <w:sz w:val="20"/>
        </w:rPr>
        <w:t xml:space="preserve">. </w:t>
      </w:r>
      <w:r w:rsidRPr="00D8072C">
        <w:rPr>
          <w:rFonts w:eastAsia="Arial" w:cs="Arial"/>
          <w:i/>
          <w:iCs/>
          <w:color w:val="212121"/>
          <w:sz w:val="20"/>
        </w:rPr>
        <w:t>Front</w:t>
      </w:r>
      <w:r w:rsidR="00A5114F" w:rsidRPr="00D8072C">
        <w:rPr>
          <w:rFonts w:eastAsia="Arial" w:cs="Arial"/>
          <w:i/>
          <w:iCs/>
          <w:color w:val="212121"/>
          <w:sz w:val="20"/>
        </w:rPr>
        <w:t>iers in</w:t>
      </w:r>
      <w:r w:rsidRPr="00D8072C">
        <w:rPr>
          <w:rFonts w:eastAsia="Arial" w:cs="Arial"/>
          <w:i/>
          <w:iCs/>
          <w:color w:val="212121"/>
          <w:sz w:val="20"/>
        </w:rPr>
        <w:t xml:space="preserve"> Psychiatry</w:t>
      </w:r>
      <w:r w:rsidR="00A5114F" w:rsidRPr="00D8072C">
        <w:rPr>
          <w:rFonts w:eastAsia="Arial" w:cs="Arial"/>
          <w:i/>
          <w:iCs/>
          <w:color w:val="212121"/>
          <w:sz w:val="20"/>
        </w:rPr>
        <w:t xml:space="preserve">, </w:t>
      </w:r>
      <w:r w:rsidRPr="00D8072C">
        <w:rPr>
          <w:rFonts w:eastAsia="Arial" w:cs="Arial"/>
          <w:i/>
          <w:iCs/>
          <w:color w:val="212121"/>
          <w:sz w:val="20"/>
        </w:rPr>
        <w:t>13</w:t>
      </w:r>
      <w:r w:rsidRPr="00DD7AEB">
        <w:rPr>
          <w:rFonts w:eastAsia="Arial" w:cs="Arial"/>
          <w:color w:val="212121"/>
          <w:sz w:val="20"/>
        </w:rPr>
        <w:t>:949239</w:t>
      </w:r>
      <w:r w:rsidR="0010638D">
        <w:rPr>
          <w:rFonts w:eastAsia="Arial" w:cs="Arial"/>
          <w:color w:val="212121"/>
          <w:sz w:val="20"/>
        </w:rPr>
        <w:t xml:space="preserve">. </w:t>
      </w:r>
      <w:hyperlink r:id="rId4" w:history="1">
        <w:r w:rsidR="00FC44C4" w:rsidRPr="00FC44C4">
          <w:rPr>
            <w:rStyle w:val="Hyperlink"/>
            <w:rFonts w:eastAsia="Arial" w:cs="Arial"/>
            <w:sz w:val="20"/>
          </w:rPr>
          <w:t>https://doi.</w:t>
        </w:r>
        <w:r w:rsidR="00FC44C4" w:rsidRPr="00FC44C4">
          <w:rPr>
            <w:rStyle w:val="Hyperlink"/>
            <w:rFonts w:eastAsia="Arial" w:cs="Arial"/>
            <w:sz w:val="20"/>
          </w:rPr>
          <w:t>o</w:t>
        </w:r>
        <w:r w:rsidR="00FC44C4" w:rsidRPr="00FC44C4">
          <w:rPr>
            <w:rStyle w:val="Hyperlink"/>
            <w:rFonts w:eastAsia="Arial" w:cs="Arial"/>
            <w:sz w:val="20"/>
          </w:rPr>
          <w:t>rg/10.3389%2Ffpsyt.2022.949239</w:t>
        </w:r>
      </w:hyperlink>
    </w:p>
  </w:footnote>
  <w:footnote w:id="5">
    <w:p w14:paraId="0391DF70" w14:textId="30738BDF" w:rsidR="001513E1" w:rsidRPr="00D8072C" w:rsidRDefault="001513E1" w:rsidP="001513E1">
      <w:pPr>
        <w:pStyle w:val="FootnoteText"/>
      </w:pPr>
      <w:r>
        <w:rPr>
          <w:rStyle w:val="FootnoteReference"/>
        </w:rPr>
        <w:footnoteRef/>
      </w:r>
      <w:r>
        <w:t xml:space="preserve"> Policy</w:t>
      </w:r>
      <w:r w:rsidR="00AC7A02">
        <w:t xml:space="preserve"> Center</w:t>
      </w:r>
      <w:r>
        <w:t xml:space="preserve"> for Maternal Mental Health</w:t>
      </w:r>
      <w:r w:rsidR="00B00186">
        <w:t xml:space="preserve">. (2023). </w:t>
      </w:r>
      <w:r w:rsidR="006C45CD" w:rsidRPr="00D8072C">
        <w:rPr>
          <w:i/>
          <w:iCs/>
        </w:rPr>
        <w:t>Fact sheet: Maternal mental health</w:t>
      </w:r>
      <w:r w:rsidRPr="00D8072C">
        <w:t>.</w:t>
      </w:r>
      <w:r w:rsidR="006C45CD">
        <w:t xml:space="preserve"> </w:t>
      </w:r>
      <w:hyperlink r:id="rId5" w:history="1">
        <w:r w:rsidRPr="00D8072C">
          <w:rPr>
            <w:rStyle w:val="Hyperlink"/>
          </w:rPr>
          <w:t>www.issuelab.org/resource</w:t>
        </w:r>
        <w:r w:rsidRPr="00D8072C">
          <w:rPr>
            <w:rStyle w:val="Hyperlink"/>
          </w:rPr>
          <w:t>s</w:t>
        </w:r>
        <w:r w:rsidRPr="00D8072C">
          <w:rPr>
            <w:rStyle w:val="Hyperlink"/>
          </w:rPr>
          <w:t>/42983/42983.pdf</w:t>
        </w:r>
      </w:hyperlink>
    </w:p>
  </w:footnote>
  <w:footnote w:id="6">
    <w:p w14:paraId="0E357A5F" w14:textId="1322B43C" w:rsidR="001513E1" w:rsidRPr="00DD7AEB" w:rsidRDefault="001513E1" w:rsidP="001513E1">
      <w:pPr>
        <w:rPr>
          <w:sz w:val="20"/>
        </w:rPr>
      </w:pPr>
      <w:r w:rsidRPr="00DD7AEB">
        <w:rPr>
          <w:rStyle w:val="FootnoteReference"/>
          <w:rFonts w:eastAsia="Arial" w:cs="Arial"/>
          <w:sz w:val="20"/>
        </w:rPr>
        <w:footnoteRef/>
      </w:r>
      <w:r>
        <w:rPr>
          <w:rFonts w:eastAsia="Arial" w:cs="Arial"/>
          <w:color w:val="212121"/>
          <w:sz w:val="20"/>
        </w:rPr>
        <w:t xml:space="preserve"> </w:t>
      </w:r>
      <w:r w:rsidRPr="00DD7AEB">
        <w:rPr>
          <w:rFonts w:eastAsia="Arial" w:cs="Arial"/>
          <w:color w:val="212121"/>
          <w:sz w:val="20"/>
        </w:rPr>
        <w:t>Ruyak, S., Roberts, M. H., Chambers, S., Ma, X., DiDomenico, J., De La Garza, R., 2nd, &amp; Bakhireva, L. N. (2023)</w:t>
      </w:r>
      <w:r w:rsidR="0010638D">
        <w:rPr>
          <w:rFonts w:eastAsia="Arial" w:cs="Arial"/>
          <w:color w:val="212121"/>
          <w:sz w:val="20"/>
        </w:rPr>
        <w:t xml:space="preserve">. </w:t>
      </w:r>
      <w:r w:rsidRPr="00DD7AEB">
        <w:rPr>
          <w:rFonts w:eastAsia="Arial" w:cs="Arial"/>
          <w:color w:val="212121"/>
          <w:sz w:val="20"/>
        </w:rPr>
        <w:t>The effect of the COVID-19 pandemic on substance use patterns and physiological dysregulation in pregnant and postpartum women</w:t>
      </w:r>
      <w:r w:rsidR="0010638D">
        <w:rPr>
          <w:rFonts w:eastAsia="Arial" w:cs="Arial"/>
          <w:color w:val="212121"/>
          <w:sz w:val="20"/>
        </w:rPr>
        <w:t xml:space="preserve">. </w:t>
      </w:r>
      <w:r w:rsidRPr="00DD7AEB">
        <w:rPr>
          <w:rFonts w:eastAsia="Arial" w:cs="Arial"/>
          <w:i/>
          <w:iCs/>
          <w:color w:val="212121"/>
          <w:sz w:val="20"/>
        </w:rPr>
        <w:t>Alcohol, Clinical &amp; Experimental Research</w:t>
      </w:r>
      <w:r w:rsidRPr="00DD7AEB">
        <w:rPr>
          <w:rFonts w:eastAsia="Arial" w:cs="Arial"/>
          <w:color w:val="212121"/>
          <w:sz w:val="20"/>
        </w:rPr>
        <w:t xml:space="preserve">, </w:t>
      </w:r>
      <w:r w:rsidRPr="00DD7AEB">
        <w:rPr>
          <w:rFonts w:eastAsia="Arial" w:cs="Arial"/>
          <w:i/>
          <w:iCs/>
          <w:color w:val="212121"/>
          <w:sz w:val="20"/>
        </w:rPr>
        <w:t>47</w:t>
      </w:r>
      <w:r w:rsidRPr="00DD7AEB">
        <w:rPr>
          <w:rFonts w:eastAsia="Arial" w:cs="Arial"/>
          <w:color w:val="212121"/>
          <w:sz w:val="20"/>
        </w:rPr>
        <w:t>(6)</w:t>
      </w:r>
      <w:r w:rsidR="00413F32">
        <w:rPr>
          <w:rFonts w:eastAsia="Arial" w:cs="Arial"/>
          <w:color w:val="212121"/>
          <w:sz w:val="20"/>
        </w:rPr>
        <w:t>:</w:t>
      </w:r>
      <w:r w:rsidRPr="00DD7AEB">
        <w:rPr>
          <w:rFonts w:eastAsia="Arial" w:cs="Arial"/>
          <w:color w:val="212121"/>
          <w:sz w:val="20"/>
        </w:rPr>
        <w:t xml:space="preserve"> 1088–1099. </w:t>
      </w:r>
      <w:hyperlink r:id="rId6" w:history="1">
        <w:r w:rsidRPr="00B82183">
          <w:rPr>
            <w:rStyle w:val="Hyperlink"/>
            <w:rFonts w:eastAsia="Arial" w:cs="Arial"/>
            <w:sz w:val="20"/>
          </w:rPr>
          <w:t>https://doi.org/10.1111</w:t>
        </w:r>
        <w:r w:rsidRPr="00B82183">
          <w:rPr>
            <w:rStyle w:val="Hyperlink"/>
            <w:rFonts w:eastAsia="Arial" w:cs="Arial"/>
            <w:sz w:val="20"/>
          </w:rPr>
          <w:t>/</w:t>
        </w:r>
        <w:r w:rsidRPr="00B82183">
          <w:rPr>
            <w:rStyle w:val="Hyperlink"/>
            <w:rFonts w:eastAsia="Arial" w:cs="Arial"/>
            <w:sz w:val="20"/>
          </w:rPr>
          <w:t>acer.15077</w:t>
        </w:r>
      </w:hyperlink>
    </w:p>
  </w:footnote>
  <w:footnote w:id="7">
    <w:p w14:paraId="3FC51A99" w14:textId="0958B32A" w:rsidR="00753858" w:rsidRDefault="00753858">
      <w:pPr>
        <w:pStyle w:val="FootnoteText"/>
      </w:pPr>
      <w:r>
        <w:rPr>
          <w:rStyle w:val="FootnoteReference"/>
        </w:rPr>
        <w:footnoteRef/>
      </w:r>
      <w:r>
        <w:t xml:space="preserve"> Behavioral health service entity refers to organizations, providers, clinics, or other entity that </w:t>
      </w:r>
      <w:proofErr w:type="gramStart"/>
      <w:r>
        <w:t>is able to</w:t>
      </w:r>
      <w:proofErr w:type="gramEnd"/>
      <w:r>
        <w:t xml:space="preserve"> provide behavioral health intervention and treatment, as well as a range of related services when relevant such as peer support, case management, and/or recovery services.</w:t>
      </w:r>
    </w:p>
  </w:footnote>
  <w:footnote w:id="8">
    <w:p w14:paraId="58F50F75" w14:textId="7D312126" w:rsidR="00753858" w:rsidRDefault="00753858">
      <w:pPr>
        <w:pStyle w:val="FootnoteText"/>
      </w:pPr>
      <w:r>
        <w:rPr>
          <w:rStyle w:val="FootnoteReference"/>
        </w:rPr>
        <w:footnoteRef/>
      </w:r>
      <w:r>
        <w:t xml:space="preserve"> </w:t>
      </w:r>
      <w:r>
        <w:rPr>
          <w:rFonts w:eastAsia="Arial" w:cs="Arial"/>
          <w:szCs w:val="24"/>
        </w:rPr>
        <w:t xml:space="preserve">RE-AIM: Improving Public Health Relevance and Population Health Impact. </w:t>
      </w:r>
      <w:hyperlink r:id="rId7" w:history="1">
        <w:r w:rsidR="00311C38" w:rsidRPr="006B6954">
          <w:rPr>
            <w:rStyle w:val="Hyperlink"/>
            <w:rFonts w:eastAsia="Arial" w:cs="Arial"/>
            <w:szCs w:val="24"/>
          </w:rPr>
          <w:t>https://r</w:t>
        </w:r>
        <w:r w:rsidR="00311C38" w:rsidRPr="006B6954">
          <w:rPr>
            <w:rStyle w:val="Hyperlink"/>
            <w:rFonts w:eastAsia="Arial" w:cs="Arial"/>
            <w:szCs w:val="24"/>
          </w:rPr>
          <w:t>e</w:t>
        </w:r>
        <w:r w:rsidR="00311C38" w:rsidRPr="006B6954">
          <w:rPr>
            <w:rStyle w:val="Hyperlink"/>
            <w:rFonts w:eastAsia="Arial" w:cs="Arial"/>
            <w:szCs w:val="24"/>
          </w:rPr>
          <w:t>-aim.org/</w:t>
        </w:r>
      </w:hyperlink>
      <w:r>
        <w:rPr>
          <w:rFonts w:eastAsia="Arial" w:cs="Arial"/>
          <w:szCs w:val="24"/>
        </w:rPr>
        <w:t xml:space="preserve">. Accessed 8 May 2024. </w:t>
      </w:r>
    </w:p>
  </w:footnote>
  <w:footnote w:id="9">
    <w:p w14:paraId="6F41A357" w14:textId="404DA2C5" w:rsidR="48CC405B" w:rsidRPr="00D34411" w:rsidRDefault="48CC405B" w:rsidP="48CC405B">
      <w:pPr>
        <w:rPr>
          <w:sz w:val="20"/>
        </w:rPr>
      </w:pPr>
      <w:r w:rsidRPr="00D34411">
        <w:rPr>
          <w:rStyle w:val="FootnoteReference"/>
          <w:sz w:val="20"/>
        </w:rPr>
        <w:footnoteRef/>
      </w:r>
      <w:r w:rsidRPr="00D34411">
        <w:rPr>
          <w:sz w:val="20"/>
        </w:rPr>
        <w:t xml:space="preserve"> </w:t>
      </w:r>
      <w:r w:rsidR="004A33D3" w:rsidRPr="00D34411">
        <w:rPr>
          <w:sz w:val="20"/>
        </w:rPr>
        <w:t xml:space="preserve">The California Evidence-Based Clearinghouse for Child </w:t>
      </w:r>
      <w:proofErr w:type="gramStart"/>
      <w:r w:rsidR="004A33D3" w:rsidRPr="00D34411">
        <w:rPr>
          <w:sz w:val="20"/>
        </w:rPr>
        <w:t xml:space="preserve">Welfare </w:t>
      </w:r>
      <w:r w:rsidR="0010638D" w:rsidRPr="00D34411">
        <w:rPr>
          <w:sz w:val="20"/>
        </w:rPr>
        <w:t>.</w:t>
      </w:r>
      <w:proofErr w:type="gramEnd"/>
      <w:r w:rsidR="00E20453">
        <w:rPr>
          <w:sz w:val="20"/>
        </w:rPr>
        <w:t xml:space="preserve"> (n.d.).</w:t>
      </w:r>
      <w:r w:rsidR="0010638D" w:rsidRPr="00D34411">
        <w:rPr>
          <w:sz w:val="20"/>
        </w:rPr>
        <w:t xml:space="preserve"> </w:t>
      </w:r>
      <w:r w:rsidR="004A33D3" w:rsidRPr="00D34411">
        <w:rPr>
          <w:sz w:val="20"/>
        </w:rPr>
        <w:t>The EPIS Framework</w:t>
      </w:r>
      <w:r w:rsidR="0010638D" w:rsidRPr="00D34411">
        <w:rPr>
          <w:sz w:val="20"/>
        </w:rPr>
        <w:t xml:space="preserve">. </w:t>
      </w:r>
      <w:hyperlink r:id="rId8" w:history="1">
        <w:r w:rsidR="004A33D3" w:rsidRPr="00D34411">
          <w:rPr>
            <w:rStyle w:val="Hyperlink"/>
            <w:rFonts w:eastAsia="Arial" w:cs="Arial"/>
            <w:sz w:val="20"/>
          </w:rPr>
          <w:t>https://www.cebc4cw.org/impleme</w:t>
        </w:r>
        <w:r w:rsidR="004A33D3" w:rsidRPr="00D34411">
          <w:rPr>
            <w:rStyle w:val="Hyperlink"/>
            <w:rFonts w:eastAsia="Arial" w:cs="Arial"/>
            <w:sz w:val="20"/>
          </w:rPr>
          <w:t>n</w:t>
        </w:r>
        <w:r w:rsidR="004A33D3" w:rsidRPr="00D34411">
          <w:rPr>
            <w:rStyle w:val="Hyperlink"/>
            <w:rFonts w:eastAsia="Arial" w:cs="Arial"/>
            <w:sz w:val="20"/>
          </w:rPr>
          <w:t>ting-programs/tools/epis/</w:t>
        </w:r>
      </w:hyperlink>
      <w:r w:rsidR="0010638D" w:rsidRPr="00D34411">
        <w:rPr>
          <w:rFonts w:eastAsia="Arial" w:cs="Arial"/>
          <w:sz w:val="20"/>
        </w:rPr>
        <w:t xml:space="preserve">. </w:t>
      </w:r>
      <w:r w:rsidR="004A33D3" w:rsidRPr="00D34411">
        <w:rPr>
          <w:rStyle w:val="Hyperlink"/>
          <w:rFonts w:eastAsia="Arial" w:cs="Arial"/>
          <w:color w:val="auto"/>
          <w:sz w:val="20"/>
          <w:u w:val="none"/>
        </w:rPr>
        <w:t>Accessed 8 May 2024</w:t>
      </w:r>
      <w:r w:rsidR="0010638D" w:rsidRPr="00D34411">
        <w:rPr>
          <w:rStyle w:val="Hyperlink"/>
          <w:rFonts w:eastAsia="Arial" w:cs="Arial"/>
          <w:color w:val="auto"/>
          <w:sz w:val="20"/>
          <w:u w:val="none"/>
        </w:rPr>
        <w:t xml:space="preserve">. </w:t>
      </w:r>
    </w:p>
    <w:p w14:paraId="0810C886" w14:textId="2947FB89" w:rsidR="48CC405B" w:rsidRDefault="48CC405B" w:rsidP="48CC405B"/>
  </w:footnote>
  <w:footnote w:id="10">
    <w:p w14:paraId="7536C5E3" w14:textId="21B9FC69" w:rsidR="003C02FA" w:rsidRDefault="003C02FA" w:rsidP="004230AA">
      <w:pPr>
        <w:pStyle w:val="FootnoteText"/>
      </w:pPr>
      <w:r w:rsidRPr="00B07071">
        <w:rPr>
          <w:rStyle w:val="FootnoteReference"/>
          <w:rFonts w:eastAsia="Arial" w:cs="Arial"/>
          <w:sz w:val="24"/>
          <w:szCs w:val="24"/>
        </w:rPr>
        <w:footnoteRef/>
      </w:r>
      <w:r w:rsidRPr="00B07071">
        <w:rPr>
          <w:rFonts w:eastAsia="Arial" w:cs="Arial"/>
          <w:sz w:val="24"/>
          <w:szCs w:val="24"/>
        </w:rPr>
        <w:t xml:space="preserve"> </w:t>
      </w:r>
      <w:r w:rsidRPr="004A33D3">
        <w:rPr>
          <w:rFonts w:eastAsia="Arial" w:cs="Arial"/>
        </w:rPr>
        <w:t>“</w:t>
      </w:r>
      <w:hyperlink r:id="rId9" w:history="1">
        <w:r w:rsidR="48CC405B" w:rsidRPr="004A33D3">
          <w:rPr>
            <w:rStyle w:val="Hyperlink"/>
            <w:rFonts w:eastAsia="Arial" w:cs="Arial"/>
          </w:rPr>
          <w:t>Behavi</w:t>
        </w:r>
        <w:r w:rsidR="48CC405B" w:rsidRPr="004A33D3">
          <w:rPr>
            <w:rStyle w:val="Hyperlink"/>
            <w:rFonts w:eastAsia="Arial" w:cs="Arial"/>
          </w:rPr>
          <w:t>o</w:t>
        </w:r>
        <w:r w:rsidR="48CC405B" w:rsidRPr="004A33D3">
          <w:rPr>
            <w:rStyle w:val="Hyperlink"/>
            <w:rFonts w:eastAsia="Arial" w:cs="Arial"/>
          </w:rPr>
          <w:t>ral health</w:t>
        </w:r>
      </w:hyperlink>
      <w:r w:rsidR="004A33D3" w:rsidRPr="004A33D3">
        <w:rPr>
          <w:rStyle w:val="Hyperlink"/>
          <w:rFonts w:eastAsia="Arial" w:cs="Arial"/>
          <w:color w:val="auto"/>
          <w:u w:val="none"/>
        </w:rPr>
        <w:t>”</w:t>
      </w:r>
      <w:r w:rsidR="004A33D3" w:rsidRPr="004A33D3">
        <w:rPr>
          <w:rStyle w:val="normaltextrun"/>
          <w:color w:val="000000"/>
          <w:shd w:val="clear" w:color="auto" w:fill="FFFFFF"/>
        </w:rPr>
        <w:t xml:space="preserve"> </w:t>
      </w:r>
      <w:r w:rsidR="004A33D3">
        <w:rPr>
          <w:rStyle w:val="normaltextrun"/>
          <w:rFonts w:cs="Arial"/>
          <w:color w:val="000000"/>
          <w:shd w:val="clear" w:color="auto" w:fill="FFFFFF"/>
        </w:rPr>
        <w:t>means the promotion of mental health, resilience and well</w:t>
      </w:r>
      <w:r w:rsidR="00E3764E">
        <w:rPr>
          <w:rStyle w:val="normaltextrun"/>
          <w:rFonts w:cs="Arial"/>
          <w:color w:val="000000"/>
          <w:shd w:val="clear" w:color="auto" w:fill="FFFFFF"/>
        </w:rPr>
        <w:t>-</w:t>
      </w:r>
      <w:r w:rsidR="004A33D3">
        <w:rPr>
          <w:rStyle w:val="normaltextrun"/>
          <w:rFonts w:cs="Arial"/>
          <w:color w:val="000000"/>
          <w:shd w:val="clear" w:color="auto" w:fill="FFFFFF"/>
        </w:rPr>
        <w:t>being; the treatment of mental and substance use disorders; and the support of those who experience and/or are in recovery from these conditions, along with their families and communities.</w:t>
      </w:r>
      <w:r w:rsidR="004A33D3">
        <w:rPr>
          <w:rStyle w:val="eop"/>
          <w:rFonts w:cs="Arial"/>
          <w:color w:val="000000"/>
          <w:shd w:val="clear" w:color="auto" w:fill="FFFFFF"/>
        </w:rPr>
        <w:t> </w:t>
      </w:r>
    </w:p>
  </w:footnote>
  <w:footnote w:id="11">
    <w:p w14:paraId="22E87BBD" w14:textId="06EE34E5" w:rsidR="00A10233" w:rsidRDefault="00A10233" w:rsidP="00A10233">
      <w:pPr>
        <w:pStyle w:val="FootnoteText"/>
      </w:pPr>
      <w:r w:rsidRPr="00554CAC">
        <w:rPr>
          <w:rStyle w:val="FootnoteReference"/>
          <w:rFonts w:eastAsia="Arial" w:cs="Arial"/>
          <w:sz w:val="24"/>
          <w:szCs w:val="24"/>
        </w:rPr>
        <w:footnoteRef/>
      </w:r>
      <w:r w:rsidR="48CC405B" w:rsidRPr="00B22C1D" w:rsidDel="0055016D">
        <w:t xml:space="preserve"> </w:t>
      </w:r>
      <w:r w:rsidR="007759D0">
        <w:t xml:space="preserve">Substance Abuse and Mental Health Services Administration. (2014). </w:t>
      </w:r>
      <w:r w:rsidR="008B7CF1" w:rsidRPr="008B7CF1">
        <w:rPr>
          <w:i/>
          <w:iCs/>
        </w:rPr>
        <w:t>SAMHSA’s concept of trauma and guidance for a trauma-informed approach</w:t>
      </w:r>
      <w:r w:rsidR="008B7CF1">
        <w:t xml:space="preserve">. </w:t>
      </w:r>
      <w:hyperlink r:id="rId10" w:history="1">
        <w:r w:rsidR="007759D0" w:rsidRPr="007759D0">
          <w:rPr>
            <w:rStyle w:val="Hyperlink"/>
          </w:rPr>
          <w:t>https://store.sam</w:t>
        </w:r>
        <w:r w:rsidR="007759D0" w:rsidRPr="007759D0">
          <w:rPr>
            <w:rStyle w:val="Hyperlink"/>
          </w:rPr>
          <w:t>h</w:t>
        </w:r>
        <w:r w:rsidR="007759D0" w:rsidRPr="007759D0">
          <w:rPr>
            <w:rStyle w:val="Hyperlink"/>
          </w:rPr>
          <w:t>sa.gov/sites/default/files/sma14-4884.pdf</w:t>
        </w:r>
      </w:hyperlink>
      <w:r w:rsidR="00B22C1D">
        <w:t xml:space="preserve"> </w:t>
      </w:r>
    </w:p>
  </w:footnote>
  <w:footnote w:id="12">
    <w:p w14:paraId="4337869B" w14:textId="35254DF0" w:rsidR="00617AA5" w:rsidRDefault="00617AA5">
      <w:pPr>
        <w:pStyle w:val="FootnoteText"/>
      </w:pPr>
      <w:r w:rsidRPr="00703DE7">
        <w:rPr>
          <w:rStyle w:val="FootnoteReference"/>
          <w:rFonts w:eastAsia="Arial" w:cs="Arial"/>
          <w:sz w:val="24"/>
          <w:szCs w:val="24"/>
        </w:rPr>
        <w:footnoteRef/>
      </w:r>
      <w:r w:rsidRPr="00703DE7">
        <w:rPr>
          <w:rFonts w:eastAsia="Arial" w:cs="Arial"/>
          <w:sz w:val="24"/>
          <w:szCs w:val="24"/>
        </w:rPr>
        <w:t xml:space="preserve"> </w:t>
      </w:r>
      <w:r w:rsidRPr="00703DE7">
        <w:rPr>
          <w:rFonts w:eastAsia="Arial" w:cs="Arial"/>
        </w:rPr>
        <w:t>Appropriated funds can be used for an expenditure that bears a logical relationship to the specific program, makes a direct contribution, and be reasonably necessary to accomplish specific program outcomes established in the grant award or cooperative agreement</w:t>
      </w:r>
      <w:r w:rsidR="0010638D">
        <w:rPr>
          <w:rFonts w:eastAsia="Arial" w:cs="Arial"/>
        </w:rPr>
        <w:t xml:space="preserve">. </w:t>
      </w:r>
      <w:r w:rsidRPr="00703DE7">
        <w:rPr>
          <w:rFonts w:eastAsia="Arial" w:cs="Arial"/>
        </w:rPr>
        <w:t>The expenditure cannot be justified merely because of some social purpose and must be more than merely desirable or even important</w:t>
      </w:r>
      <w:r w:rsidR="0010638D">
        <w:rPr>
          <w:rFonts w:eastAsia="Arial" w:cs="Arial"/>
        </w:rPr>
        <w:t xml:space="preserve">. </w:t>
      </w:r>
      <w:r w:rsidRPr="00703DE7">
        <w:rPr>
          <w:rFonts w:eastAsia="Arial" w:cs="Arial"/>
        </w:rPr>
        <w:t>The expenditure must neither be prohibited by law nor provided for through other appropriated funding. </w:t>
      </w:r>
    </w:p>
  </w:footnote>
  <w:footnote w:id="13">
    <w:p w14:paraId="5195DE20" w14:textId="6E7FC6F7" w:rsidR="7463FB52" w:rsidRDefault="7463FB52" w:rsidP="48CC405B">
      <w:pPr>
        <w:rPr>
          <w:rFonts w:eastAsia="Arial" w:cs="Arial"/>
        </w:rPr>
      </w:pPr>
      <w:r w:rsidRPr="005E09E3">
        <w:rPr>
          <w:rStyle w:val="FootnoteReference"/>
          <w:rFonts w:eastAsia="Arial" w:cs="Arial"/>
          <w:szCs w:val="24"/>
        </w:rPr>
        <w:footnoteRef/>
      </w:r>
      <w:r w:rsidR="48CC405B" w:rsidRPr="005E09E3">
        <w:rPr>
          <w:rFonts w:eastAsia="Arial" w:cs="Arial"/>
          <w:szCs w:val="24"/>
        </w:rPr>
        <w:t xml:space="preserve"> </w:t>
      </w:r>
      <w:r w:rsidR="0089132C" w:rsidRPr="00EE3E8B">
        <w:rPr>
          <w:rFonts w:eastAsia="Arial" w:cs="Arial"/>
          <w:sz w:val="20"/>
        </w:rPr>
        <w:t>RE-AIM. (</w:t>
      </w:r>
      <w:r w:rsidR="00EE3E8B" w:rsidRPr="00EE3E8B">
        <w:rPr>
          <w:rFonts w:eastAsia="Arial" w:cs="Arial"/>
          <w:sz w:val="20"/>
        </w:rPr>
        <w:t xml:space="preserve">n.d.). </w:t>
      </w:r>
      <w:r w:rsidR="008F4F98" w:rsidRPr="00EE3E8B">
        <w:rPr>
          <w:rFonts w:eastAsia="Arial" w:cs="Arial"/>
          <w:sz w:val="20"/>
        </w:rPr>
        <w:t xml:space="preserve">Frequently </w:t>
      </w:r>
      <w:r w:rsidR="00EE3E8B" w:rsidRPr="00EE3E8B">
        <w:rPr>
          <w:rFonts w:eastAsia="Arial" w:cs="Arial"/>
          <w:sz w:val="20"/>
        </w:rPr>
        <w:t xml:space="preserve">asked questions </w:t>
      </w:r>
      <w:r w:rsidR="008F4F98" w:rsidRPr="00EE3E8B">
        <w:rPr>
          <w:rFonts w:eastAsia="Arial" w:cs="Arial"/>
          <w:sz w:val="20"/>
        </w:rPr>
        <w:t>about PRISM</w:t>
      </w:r>
      <w:r w:rsidR="00EE3E8B" w:rsidRPr="00EE3E8B">
        <w:rPr>
          <w:rFonts w:eastAsia="Arial" w:cs="Arial"/>
          <w:sz w:val="20"/>
        </w:rPr>
        <w:t xml:space="preserve">. </w:t>
      </w:r>
      <w:hyperlink r:id="rId11" w:history="1">
        <w:r w:rsidR="008F4F98" w:rsidRPr="00EE3E8B">
          <w:rPr>
            <w:rStyle w:val="Hyperlink"/>
            <w:rFonts w:eastAsia="Arial" w:cs="Arial"/>
            <w:sz w:val="20"/>
          </w:rPr>
          <w:t>https://re-aim.org/learn/prism/</w:t>
        </w:r>
      </w:hyperlink>
      <w:r w:rsidR="002C3D3C">
        <w:rPr>
          <w:rFonts w:eastAsia="Arial" w:cs="Arial"/>
          <w:sz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25C69"/>
    <w:multiLevelType w:val="hybridMultilevel"/>
    <w:tmpl w:val="47002826"/>
    <w:lvl w:ilvl="0" w:tplc="04090005">
      <w:start w:val="1"/>
      <w:numFmt w:val="bullet"/>
      <w:lvlText w:val=""/>
      <w:lvlJc w:val="left"/>
      <w:pPr>
        <w:ind w:left="360" w:hanging="360"/>
      </w:pPr>
      <w:rPr>
        <w:rFonts w:ascii="Wingdings" w:hAnsi="Wingding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A05107"/>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3E183C"/>
    <w:multiLevelType w:val="hybridMultilevel"/>
    <w:tmpl w:val="D0A01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923F6"/>
    <w:multiLevelType w:val="hybridMultilevel"/>
    <w:tmpl w:val="8708E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401575"/>
    <w:multiLevelType w:val="hybridMultilevel"/>
    <w:tmpl w:val="FAD203EC"/>
    <w:lvl w:ilvl="0" w:tplc="5CF24D0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8D68AD"/>
    <w:multiLevelType w:val="hybridMultilevel"/>
    <w:tmpl w:val="286E7868"/>
    <w:lvl w:ilvl="0" w:tplc="58BEEC44">
      <w:start w:val="1"/>
      <w:numFmt w:val="bullet"/>
      <w:lvlText w:val=""/>
      <w:lvlJc w:val="left"/>
      <w:pPr>
        <w:ind w:left="135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7" w15:restartNumberingAfterBreak="0">
    <w:nsid w:val="10A413F5"/>
    <w:multiLevelType w:val="hybridMultilevel"/>
    <w:tmpl w:val="9DBA7E3E"/>
    <w:lvl w:ilvl="0" w:tplc="58BEEC44">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16DDC5E"/>
    <w:multiLevelType w:val="hybridMultilevel"/>
    <w:tmpl w:val="FFFFFFFF"/>
    <w:lvl w:ilvl="0" w:tplc="59C0B3E4">
      <w:start w:val="3"/>
      <w:numFmt w:val="decimal"/>
      <w:lvlText w:val="%1."/>
      <w:lvlJc w:val="left"/>
      <w:pPr>
        <w:ind w:left="720" w:hanging="360"/>
      </w:pPr>
    </w:lvl>
    <w:lvl w:ilvl="1" w:tplc="CA383C70">
      <w:start w:val="1"/>
      <w:numFmt w:val="lowerLetter"/>
      <w:lvlText w:val="%2."/>
      <w:lvlJc w:val="left"/>
      <w:pPr>
        <w:ind w:left="1440" w:hanging="360"/>
      </w:pPr>
    </w:lvl>
    <w:lvl w:ilvl="2" w:tplc="EB7A6D40">
      <w:start w:val="1"/>
      <w:numFmt w:val="lowerRoman"/>
      <w:lvlText w:val="%3."/>
      <w:lvlJc w:val="right"/>
      <w:pPr>
        <w:ind w:left="2160" w:hanging="180"/>
      </w:pPr>
    </w:lvl>
    <w:lvl w:ilvl="3" w:tplc="9188B32E">
      <w:start w:val="1"/>
      <w:numFmt w:val="decimal"/>
      <w:lvlText w:val="%4."/>
      <w:lvlJc w:val="left"/>
      <w:pPr>
        <w:ind w:left="2880" w:hanging="360"/>
      </w:pPr>
    </w:lvl>
    <w:lvl w:ilvl="4" w:tplc="72242A18">
      <w:start w:val="1"/>
      <w:numFmt w:val="lowerLetter"/>
      <w:lvlText w:val="%5."/>
      <w:lvlJc w:val="left"/>
      <w:pPr>
        <w:ind w:left="3600" w:hanging="360"/>
      </w:pPr>
    </w:lvl>
    <w:lvl w:ilvl="5" w:tplc="2B90943E">
      <w:start w:val="1"/>
      <w:numFmt w:val="lowerRoman"/>
      <w:lvlText w:val="%6."/>
      <w:lvlJc w:val="right"/>
      <w:pPr>
        <w:ind w:left="4320" w:hanging="180"/>
      </w:pPr>
    </w:lvl>
    <w:lvl w:ilvl="6" w:tplc="BCDCF6D0">
      <w:start w:val="1"/>
      <w:numFmt w:val="decimal"/>
      <w:lvlText w:val="%7."/>
      <w:lvlJc w:val="left"/>
      <w:pPr>
        <w:ind w:left="5040" w:hanging="360"/>
      </w:pPr>
    </w:lvl>
    <w:lvl w:ilvl="7" w:tplc="31CA9CAA">
      <w:start w:val="1"/>
      <w:numFmt w:val="lowerLetter"/>
      <w:lvlText w:val="%8."/>
      <w:lvlJc w:val="left"/>
      <w:pPr>
        <w:ind w:left="5760" w:hanging="360"/>
      </w:pPr>
    </w:lvl>
    <w:lvl w:ilvl="8" w:tplc="9F5AE87A">
      <w:start w:val="1"/>
      <w:numFmt w:val="lowerRoman"/>
      <w:lvlText w:val="%9."/>
      <w:lvlJc w:val="right"/>
      <w:pPr>
        <w:ind w:left="6480" w:hanging="180"/>
      </w:pPr>
    </w:lvl>
  </w:abstractNum>
  <w:abstractNum w:abstractNumId="9"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6F2DD2"/>
    <w:multiLevelType w:val="hybridMultilevel"/>
    <w:tmpl w:val="3FD66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6A4F28"/>
    <w:multiLevelType w:val="hybridMultilevel"/>
    <w:tmpl w:val="5DE0EC8C"/>
    <w:lvl w:ilvl="0" w:tplc="04090001">
      <w:start w:val="1"/>
      <w:numFmt w:val="bullet"/>
      <w:lvlText w:val=""/>
      <w:lvlJc w:val="left"/>
      <w:pPr>
        <w:ind w:left="720" w:hanging="360"/>
      </w:pPr>
      <w:rPr>
        <w:rFonts w:ascii="Symbol" w:hAnsi="Symbol" w:hint="default"/>
      </w:rPr>
    </w:lvl>
    <w:lvl w:ilvl="1" w:tplc="668C9704">
      <w:start w:val="1"/>
      <w:numFmt w:val="bullet"/>
      <w:lvlText w:val="o"/>
      <w:lvlJc w:val="left"/>
      <w:pPr>
        <w:ind w:left="1440" w:hanging="360"/>
      </w:pPr>
      <w:rPr>
        <w:rFonts w:ascii="Courier New" w:hAnsi="Courier New" w:cs="Courier New" w:hint="default"/>
        <w:vertAlign w:val="baseline"/>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E2143"/>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3B807F4"/>
    <w:multiLevelType w:val="hybridMultilevel"/>
    <w:tmpl w:val="C4D23F6E"/>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5515B55"/>
    <w:multiLevelType w:val="hybridMultilevel"/>
    <w:tmpl w:val="E9E8F7DA"/>
    <w:lvl w:ilvl="0" w:tplc="345C2C6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CB6348"/>
    <w:multiLevelType w:val="hybridMultilevel"/>
    <w:tmpl w:val="C5AE1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ED7324"/>
    <w:multiLevelType w:val="hybridMultilevel"/>
    <w:tmpl w:val="C518CF9A"/>
    <w:lvl w:ilvl="0" w:tplc="330248DA">
      <w:start w:val="8"/>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C45141A"/>
    <w:multiLevelType w:val="hybridMultilevel"/>
    <w:tmpl w:val="BFA46E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D414222"/>
    <w:multiLevelType w:val="hybridMultilevel"/>
    <w:tmpl w:val="B32884D2"/>
    <w:lvl w:ilvl="0" w:tplc="69846B6A">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2DABD0B5"/>
    <w:multiLevelType w:val="hybridMultilevel"/>
    <w:tmpl w:val="9B101CB4"/>
    <w:lvl w:ilvl="0" w:tplc="06E4C7C2">
      <w:start w:val="2"/>
      <w:numFmt w:val="decimal"/>
      <w:lvlText w:val="%1."/>
      <w:lvlJc w:val="left"/>
      <w:pPr>
        <w:ind w:left="720" w:hanging="360"/>
      </w:pPr>
    </w:lvl>
    <w:lvl w:ilvl="1" w:tplc="15248D5E">
      <w:start w:val="1"/>
      <w:numFmt w:val="lowerLetter"/>
      <w:lvlText w:val="%2."/>
      <w:lvlJc w:val="left"/>
      <w:pPr>
        <w:ind w:left="1440" w:hanging="360"/>
      </w:pPr>
    </w:lvl>
    <w:lvl w:ilvl="2" w:tplc="BF2EB898">
      <w:start w:val="1"/>
      <w:numFmt w:val="lowerRoman"/>
      <w:lvlText w:val="%3."/>
      <w:lvlJc w:val="right"/>
      <w:pPr>
        <w:ind w:left="2160" w:hanging="180"/>
      </w:pPr>
    </w:lvl>
    <w:lvl w:ilvl="3" w:tplc="54AE2264">
      <w:start w:val="1"/>
      <w:numFmt w:val="decimal"/>
      <w:lvlText w:val="%4."/>
      <w:lvlJc w:val="left"/>
      <w:pPr>
        <w:ind w:left="2880" w:hanging="360"/>
      </w:pPr>
    </w:lvl>
    <w:lvl w:ilvl="4" w:tplc="D1567766">
      <w:start w:val="1"/>
      <w:numFmt w:val="lowerLetter"/>
      <w:lvlText w:val="%5."/>
      <w:lvlJc w:val="left"/>
      <w:pPr>
        <w:ind w:left="3600" w:hanging="360"/>
      </w:pPr>
    </w:lvl>
    <w:lvl w:ilvl="5" w:tplc="006C8452">
      <w:start w:val="1"/>
      <w:numFmt w:val="lowerRoman"/>
      <w:lvlText w:val="%6."/>
      <w:lvlJc w:val="right"/>
      <w:pPr>
        <w:ind w:left="4320" w:hanging="180"/>
      </w:pPr>
    </w:lvl>
    <w:lvl w:ilvl="6" w:tplc="CF1862C4">
      <w:start w:val="1"/>
      <w:numFmt w:val="decimal"/>
      <w:lvlText w:val="%7."/>
      <w:lvlJc w:val="left"/>
      <w:pPr>
        <w:ind w:left="5040" w:hanging="360"/>
      </w:pPr>
    </w:lvl>
    <w:lvl w:ilvl="7" w:tplc="700AB4CC">
      <w:start w:val="1"/>
      <w:numFmt w:val="lowerLetter"/>
      <w:lvlText w:val="%8."/>
      <w:lvlJc w:val="left"/>
      <w:pPr>
        <w:ind w:left="5760" w:hanging="360"/>
      </w:pPr>
    </w:lvl>
    <w:lvl w:ilvl="8" w:tplc="A7E0D300">
      <w:start w:val="1"/>
      <w:numFmt w:val="lowerRoman"/>
      <w:lvlText w:val="%9."/>
      <w:lvlJc w:val="right"/>
      <w:pPr>
        <w:ind w:left="6480" w:hanging="180"/>
      </w:pPr>
    </w:lvl>
  </w:abstractNum>
  <w:abstractNum w:abstractNumId="20" w15:restartNumberingAfterBreak="0">
    <w:nsid w:val="309F12CD"/>
    <w:multiLevelType w:val="hybridMultilevel"/>
    <w:tmpl w:val="E9D2B31C"/>
    <w:lvl w:ilvl="0" w:tplc="A4D630C4">
      <w:start w:val="5"/>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6E5FD2"/>
    <w:multiLevelType w:val="hybridMultilevel"/>
    <w:tmpl w:val="F3163C80"/>
    <w:lvl w:ilvl="0" w:tplc="04090003">
      <w:start w:val="1"/>
      <w:numFmt w:val="bullet"/>
      <w:lvlText w:val="o"/>
      <w:lvlJc w:val="left"/>
      <w:pPr>
        <w:ind w:left="2160" w:hanging="360"/>
      </w:pPr>
      <w:rPr>
        <w:rFonts w:ascii="Courier New" w:hAnsi="Courier New" w:cs="Courier New" w:hint="default"/>
      </w:rPr>
    </w:lvl>
    <w:lvl w:ilvl="1" w:tplc="05CEF988">
      <w:numFmt w:val="bullet"/>
      <w:lvlText w:val="-"/>
      <w:lvlJc w:val="left"/>
      <w:pPr>
        <w:ind w:left="2880" w:hanging="360"/>
      </w:pPr>
      <w:rPr>
        <w:rFonts w:ascii="Arial" w:eastAsia="Times New Roman" w:hAnsi="Arial"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96B7BC8"/>
    <w:multiLevelType w:val="hybridMultilevel"/>
    <w:tmpl w:val="0A8AA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7B4699"/>
    <w:multiLevelType w:val="hybridMultilevel"/>
    <w:tmpl w:val="51CC95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3AE702BF"/>
    <w:multiLevelType w:val="hybridMultilevel"/>
    <w:tmpl w:val="EE7CB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286256"/>
    <w:multiLevelType w:val="hybridMultilevel"/>
    <w:tmpl w:val="C7EE8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0DD31E4"/>
    <w:multiLevelType w:val="hybridMultilevel"/>
    <w:tmpl w:val="56C64A3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48971EE"/>
    <w:multiLevelType w:val="hybridMultilevel"/>
    <w:tmpl w:val="EEA83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A2428D"/>
    <w:multiLevelType w:val="multilevel"/>
    <w:tmpl w:val="FD0A07C6"/>
    <w:lvl w:ilvl="0">
      <w:start w:val="1"/>
      <w:numFmt w:val="decimal"/>
      <w:lvlText w:val="%1."/>
      <w:lvlJc w:val="left"/>
      <w:pPr>
        <w:ind w:left="3060" w:hanging="360"/>
      </w:pPr>
    </w:lvl>
    <w:lvl w:ilvl="1">
      <w:start w:val="2"/>
      <w:numFmt w:val="decimal"/>
      <w:isLgl/>
      <w:lvlText w:val="%1.%2"/>
      <w:lvlJc w:val="left"/>
      <w:pPr>
        <w:ind w:left="3420" w:hanging="720"/>
      </w:pPr>
      <w:rPr>
        <w:rFonts w:hint="default"/>
      </w:rPr>
    </w:lvl>
    <w:lvl w:ilvl="2">
      <w:start w:val="1"/>
      <w:numFmt w:val="decimal"/>
      <w:isLgl/>
      <w:lvlText w:val="%1.%2.%3"/>
      <w:lvlJc w:val="left"/>
      <w:pPr>
        <w:ind w:left="3420" w:hanging="720"/>
      </w:pPr>
      <w:rPr>
        <w:rFonts w:hint="default"/>
      </w:rPr>
    </w:lvl>
    <w:lvl w:ilvl="3">
      <w:start w:val="1"/>
      <w:numFmt w:val="decimal"/>
      <w:isLgl/>
      <w:lvlText w:val="%1.%2.%3.%4"/>
      <w:lvlJc w:val="left"/>
      <w:pPr>
        <w:ind w:left="3780" w:hanging="108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14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500" w:hanging="1800"/>
      </w:pPr>
      <w:rPr>
        <w:rFonts w:hint="default"/>
      </w:rPr>
    </w:lvl>
    <w:lvl w:ilvl="8">
      <w:start w:val="1"/>
      <w:numFmt w:val="decimal"/>
      <w:isLgl/>
      <w:lvlText w:val="%1.%2.%3.%4.%5.%6.%7.%8.%9"/>
      <w:lvlJc w:val="left"/>
      <w:pPr>
        <w:ind w:left="4500" w:hanging="1800"/>
      </w:pPr>
      <w:rPr>
        <w:rFonts w:hint="default"/>
      </w:rPr>
    </w:lvl>
  </w:abstractNum>
  <w:abstractNum w:abstractNumId="33" w15:restartNumberingAfterBreak="0">
    <w:nsid w:val="49395416"/>
    <w:multiLevelType w:val="hybridMultilevel"/>
    <w:tmpl w:val="EA64AFB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49C83A61"/>
    <w:multiLevelType w:val="hybridMultilevel"/>
    <w:tmpl w:val="9B242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E013CC4"/>
    <w:multiLevelType w:val="hybridMultilevel"/>
    <w:tmpl w:val="34285BEA"/>
    <w:lvl w:ilvl="0" w:tplc="6A943452">
      <w:start w:val="6"/>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4E170155"/>
    <w:multiLevelType w:val="hybridMultilevel"/>
    <w:tmpl w:val="B77461F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526A6EB8"/>
    <w:multiLevelType w:val="hybridMultilevel"/>
    <w:tmpl w:val="A9DAB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2972978"/>
    <w:multiLevelType w:val="hybridMultilevel"/>
    <w:tmpl w:val="EB722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4F70DF4"/>
    <w:multiLevelType w:val="hybridMultilevel"/>
    <w:tmpl w:val="FFFFFFFF"/>
    <w:lvl w:ilvl="0" w:tplc="46D849B8">
      <w:start w:val="1"/>
      <w:numFmt w:val="decimal"/>
      <w:lvlText w:val="%1."/>
      <w:lvlJc w:val="left"/>
      <w:pPr>
        <w:ind w:left="720" w:hanging="360"/>
      </w:pPr>
    </w:lvl>
    <w:lvl w:ilvl="1" w:tplc="993E649C">
      <w:start w:val="1"/>
      <w:numFmt w:val="lowerLetter"/>
      <w:lvlText w:val="%2."/>
      <w:lvlJc w:val="left"/>
      <w:pPr>
        <w:ind w:left="1440" w:hanging="360"/>
      </w:pPr>
    </w:lvl>
    <w:lvl w:ilvl="2" w:tplc="3CB8B7FC">
      <w:start w:val="1"/>
      <w:numFmt w:val="lowerRoman"/>
      <w:lvlText w:val="%3."/>
      <w:lvlJc w:val="right"/>
      <w:pPr>
        <w:ind w:left="2160" w:hanging="180"/>
      </w:pPr>
    </w:lvl>
    <w:lvl w:ilvl="3" w:tplc="C03079F8">
      <w:start w:val="1"/>
      <w:numFmt w:val="decimal"/>
      <w:lvlText w:val="%4."/>
      <w:lvlJc w:val="left"/>
      <w:pPr>
        <w:ind w:left="2880" w:hanging="360"/>
      </w:pPr>
    </w:lvl>
    <w:lvl w:ilvl="4" w:tplc="A0BE16FE">
      <w:start w:val="1"/>
      <w:numFmt w:val="lowerLetter"/>
      <w:lvlText w:val="%5."/>
      <w:lvlJc w:val="left"/>
      <w:pPr>
        <w:ind w:left="3600" w:hanging="360"/>
      </w:pPr>
    </w:lvl>
    <w:lvl w:ilvl="5" w:tplc="5748C21E">
      <w:start w:val="1"/>
      <w:numFmt w:val="lowerRoman"/>
      <w:lvlText w:val="%6."/>
      <w:lvlJc w:val="right"/>
      <w:pPr>
        <w:ind w:left="4320" w:hanging="180"/>
      </w:pPr>
    </w:lvl>
    <w:lvl w:ilvl="6" w:tplc="8B70C556">
      <w:start w:val="1"/>
      <w:numFmt w:val="decimal"/>
      <w:lvlText w:val="%7."/>
      <w:lvlJc w:val="left"/>
      <w:pPr>
        <w:ind w:left="5040" w:hanging="360"/>
      </w:pPr>
    </w:lvl>
    <w:lvl w:ilvl="7" w:tplc="02B4F99A">
      <w:start w:val="1"/>
      <w:numFmt w:val="lowerLetter"/>
      <w:lvlText w:val="%8."/>
      <w:lvlJc w:val="left"/>
      <w:pPr>
        <w:ind w:left="5760" w:hanging="360"/>
      </w:pPr>
    </w:lvl>
    <w:lvl w:ilvl="8" w:tplc="14D80CC6">
      <w:start w:val="1"/>
      <w:numFmt w:val="lowerRoman"/>
      <w:lvlText w:val="%9."/>
      <w:lvlJc w:val="right"/>
      <w:pPr>
        <w:ind w:left="6480" w:hanging="180"/>
      </w:pPr>
    </w:lvl>
  </w:abstractNum>
  <w:abstractNum w:abstractNumId="40" w15:restartNumberingAfterBreak="0">
    <w:nsid w:val="563D3226"/>
    <w:multiLevelType w:val="hybridMultilevel"/>
    <w:tmpl w:val="0A78E6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8D24A80"/>
    <w:multiLevelType w:val="hybridMultilevel"/>
    <w:tmpl w:val="C03434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599616BC"/>
    <w:multiLevelType w:val="hybridMultilevel"/>
    <w:tmpl w:val="E242B16C"/>
    <w:lvl w:ilvl="0" w:tplc="EEE2076C">
      <w:start w:val="1"/>
      <w:numFmt w:val="decimal"/>
      <w:lvlText w:val="%1."/>
      <w:lvlJc w:val="left"/>
      <w:pPr>
        <w:ind w:left="8682" w:hanging="356"/>
      </w:pPr>
      <w:rPr>
        <w:rFonts w:hint="default"/>
      </w:rPr>
    </w:lvl>
    <w:lvl w:ilvl="1" w:tplc="04090019">
      <w:start w:val="1"/>
      <w:numFmt w:val="lowerLetter"/>
      <w:lvlText w:val="%2."/>
      <w:lvlJc w:val="left"/>
      <w:pPr>
        <w:ind w:left="9676" w:hanging="360"/>
      </w:pPr>
    </w:lvl>
    <w:lvl w:ilvl="2" w:tplc="0409001B" w:tentative="1">
      <w:start w:val="1"/>
      <w:numFmt w:val="lowerRoman"/>
      <w:lvlText w:val="%3."/>
      <w:lvlJc w:val="right"/>
      <w:pPr>
        <w:ind w:left="10396" w:hanging="180"/>
      </w:pPr>
    </w:lvl>
    <w:lvl w:ilvl="3" w:tplc="0409000F" w:tentative="1">
      <w:start w:val="1"/>
      <w:numFmt w:val="decimal"/>
      <w:lvlText w:val="%4."/>
      <w:lvlJc w:val="left"/>
      <w:pPr>
        <w:ind w:left="11116" w:hanging="360"/>
      </w:pPr>
    </w:lvl>
    <w:lvl w:ilvl="4" w:tplc="04090019" w:tentative="1">
      <w:start w:val="1"/>
      <w:numFmt w:val="lowerLetter"/>
      <w:lvlText w:val="%5."/>
      <w:lvlJc w:val="left"/>
      <w:pPr>
        <w:ind w:left="11836" w:hanging="360"/>
      </w:pPr>
    </w:lvl>
    <w:lvl w:ilvl="5" w:tplc="0409001B" w:tentative="1">
      <w:start w:val="1"/>
      <w:numFmt w:val="lowerRoman"/>
      <w:lvlText w:val="%6."/>
      <w:lvlJc w:val="right"/>
      <w:pPr>
        <w:ind w:left="12556" w:hanging="180"/>
      </w:pPr>
    </w:lvl>
    <w:lvl w:ilvl="6" w:tplc="0409000F" w:tentative="1">
      <w:start w:val="1"/>
      <w:numFmt w:val="decimal"/>
      <w:lvlText w:val="%7."/>
      <w:lvlJc w:val="left"/>
      <w:pPr>
        <w:ind w:left="13276" w:hanging="360"/>
      </w:pPr>
    </w:lvl>
    <w:lvl w:ilvl="7" w:tplc="04090019" w:tentative="1">
      <w:start w:val="1"/>
      <w:numFmt w:val="lowerLetter"/>
      <w:lvlText w:val="%8."/>
      <w:lvlJc w:val="left"/>
      <w:pPr>
        <w:ind w:left="13996" w:hanging="360"/>
      </w:pPr>
    </w:lvl>
    <w:lvl w:ilvl="8" w:tplc="0409001B" w:tentative="1">
      <w:start w:val="1"/>
      <w:numFmt w:val="lowerRoman"/>
      <w:lvlText w:val="%9."/>
      <w:lvlJc w:val="right"/>
      <w:pPr>
        <w:ind w:left="14716" w:hanging="180"/>
      </w:pPr>
    </w:lvl>
  </w:abstractNum>
  <w:abstractNum w:abstractNumId="43" w15:restartNumberingAfterBreak="0">
    <w:nsid w:val="67AC7E10"/>
    <w:multiLevelType w:val="multilevel"/>
    <w:tmpl w:val="10CCE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0"/>
        </w:tabs>
        <w:ind w:left="0" w:hanging="360"/>
      </w:pPr>
      <w:rPr>
        <w:rFonts w:ascii="Symbol" w:hAnsi="Symbol" w:hint="default"/>
        <w:sz w:val="20"/>
      </w:rPr>
    </w:lvl>
    <w:lvl w:ilvl="2" w:tentative="1">
      <w:start w:val="1"/>
      <w:numFmt w:val="bullet"/>
      <w:lvlText w:val=""/>
      <w:lvlJc w:val="left"/>
      <w:pPr>
        <w:tabs>
          <w:tab w:val="num" w:pos="720"/>
        </w:tabs>
        <w:ind w:left="720" w:hanging="360"/>
      </w:pPr>
      <w:rPr>
        <w:rFonts w:ascii="Symbol" w:hAnsi="Symbol" w:hint="default"/>
        <w:sz w:val="20"/>
      </w:rPr>
    </w:lvl>
    <w:lvl w:ilvl="3" w:tentative="1">
      <w:start w:val="1"/>
      <w:numFmt w:val="bullet"/>
      <w:lvlText w:val=""/>
      <w:lvlJc w:val="left"/>
      <w:pPr>
        <w:tabs>
          <w:tab w:val="num" w:pos="1440"/>
        </w:tabs>
        <w:ind w:left="1440" w:hanging="360"/>
      </w:pPr>
      <w:rPr>
        <w:rFonts w:ascii="Symbol" w:hAnsi="Symbol" w:hint="default"/>
        <w:sz w:val="20"/>
      </w:rPr>
    </w:lvl>
    <w:lvl w:ilvl="4" w:tentative="1">
      <w:start w:val="1"/>
      <w:numFmt w:val="bullet"/>
      <w:lvlText w:val=""/>
      <w:lvlJc w:val="left"/>
      <w:pPr>
        <w:tabs>
          <w:tab w:val="num" w:pos="2160"/>
        </w:tabs>
        <w:ind w:left="2160" w:hanging="360"/>
      </w:pPr>
      <w:rPr>
        <w:rFonts w:ascii="Symbol" w:hAnsi="Symbol" w:hint="default"/>
        <w:sz w:val="20"/>
      </w:rPr>
    </w:lvl>
    <w:lvl w:ilvl="5" w:tentative="1">
      <w:start w:val="1"/>
      <w:numFmt w:val="bullet"/>
      <w:lvlText w:val=""/>
      <w:lvlJc w:val="left"/>
      <w:pPr>
        <w:tabs>
          <w:tab w:val="num" w:pos="2880"/>
        </w:tabs>
        <w:ind w:left="2880" w:hanging="360"/>
      </w:pPr>
      <w:rPr>
        <w:rFonts w:ascii="Symbol" w:hAnsi="Symbol" w:hint="default"/>
        <w:sz w:val="20"/>
      </w:rPr>
    </w:lvl>
    <w:lvl w:ilvl="6" w:tentative="1">
      <w:start w:val="1"/>
      <w:numFmt w:val="bullet"/>
      <w:lvlText w:val=""/>
      <w:lvlJc w:val="left"/>
      <w:pPr>
        <w:tabs>
          <w:tab w:val="num" w:pos="3600"/>
        </w:tabs>
        <w:ind w:left="3600" w:hanging="360"/>
      </w:pPr>
      <w:rPr>
        <w:rFonts w:ascii="Symbol" w:hAnsi="Symbol" w:hint="default"/>
        <w:sz w:val="20"/>
      </w:rPr>
    </w:lvl>
    <w:lvl w:ilvl="7" w:tentative="1">
      <w:start w:val="1"/>
      <w:numFmt w:val="bullet"/>
      <w:lvlText w:val=""/>
      <w:lvlJc w:val="left"/>
      <w:pPr>
        <w:tabs>
          <w:tab w:val="num" w:pos="4320"/>
        </w:tabs>
        <w:ind w:left="4320" w:hanging="360"/>
      </w:pPr>
      <w:rPr>
        <w:rFonts w:ascii="Symbol" w:hAnsi="Symbol" w:hint="default"/>
        <w:sz w:val="20"/>
      </w:rPr>
    </w:lvl>
    <w:lvl w:ilvl="8" w:tentative="1">
      <w:start w:val="1"/>
      <w:numFmt w:val="bullet"/>
      <w:lvlText w:val=""/>
      <w:lvlJc w:val="left"/>
      <w:pPr>
        <w:tabs>
          <w:tab w:val="num" w:pos="5040"/>
        </w:tabs>
        <w:ind w:left="5040" w:hanging="360"/>
      </w:pPr>
      <w:rPr>
        <w:rFonts w:ascii="Symbol" w:hAnsi="Symbol" w:hint="default"/>
        <w:sz w:val="20"/>
      </w:rPr>
    </w:lvl>
  </w:abstractNum>
  <w:abstractNum w:abstractNumId="44" w15:restartNumberingAfterBreak="0">
    <w:nsid w:val="691929C3"/>
    <w:multiLevelType w:val="hybridMultilevel"/>
    <w:tmpl w:val="A5064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9DA0FD2"/>
    <w:multiLevelType w:val="hybridMultilevel"/>
    <w:tmpl w:val="1ED8B3DE"/>
    <w:lvl w:ilvl="0" w:tplc="04090001">
      <w:start w:val="1"/>
      <w:numFmt w:val="bullet"/>
      <w:lvlText w:val=""/>
      <w:lvlJc w:val="left"/>
      <w:pPr>
        <w:ind w:left="1080" w:hanging="360"/>
      </w:pPr>
      <w:rPr>
        <w:rFonts w:ascii="Symbol" w:hAnsi="Symbol" w:hint="default"/>
      </w:rPr>
    </w:lvl>
    <w:lvl w:ilvl="1" w:tplc="04090005">
      <w:start w:val="1"/>
      <w:numFmt w:val="bullet"/>
      <w:lvlText w:val=""/>
      <w:lvlJc w:val="left"/>
      <w:pPr>
        <w:ind w:left="360" w:hanging="360"/>
      </w:pPr>
      <w:rPr>
        <w:rFonts w:ascii="Wingdings" w:hAnsi="Wingdings"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A9D5C8C"/>
    <w:multiLevelType w:val="hybridMultilevel"/>
    <w:tmpl w:val="4A38DBCA"/>
    <w:lvl w:ilvl="0" w:tplc="F08E0410">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8"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1752655"/>
    <w:multiLevelType w:val="hybridMultilevel"/>
    <w:tmpl w:val="67C0A164"/>
    <w:lvl w:ilvl="0" w:tplc="59A2EE5C">
      <w:start w:val="1"/>
      <w:numFmt w:val="decimal"/>
      <w:lvlText w:val="%1."/>
      <w:lvlJc w:val="left"/>
      <w:pPr>
        <w:ind w:left="360" w:hanging="360"/>
      </w:pPr>
    </w:lvl>
    <w:lvl w:ilvl="1" w:tplc="FE907E94">
      <w:start w:val="1"/>
      <w:numFmt w:val="lowerLetter"/>
      <w:lvlText w:val="%2."/>
      <w:lvlJc w:val="left"/>
      <w:pPr>
        <w:ind w:left="1080" w:hanging="360"/>
      </w:pPr>
    </w:lvl>
    <w:lvl w:ilvl="2" w:tplc="86025984">
      <w:start w:val="1"/>
      <w:numFmt w:val="lowerRoman"/>
      <w:lvlText w:val="%3."/>
      <w:lvlJc w:val="right"/>
      <w:pPr>
        <w:ind w:left="1800" w:hanging="180"/>
      </w:pPr>
    </w:lvl>
    <w:lvl w:ilvl="3" w:tplc="A446A1D6">
      <w:start w:val="1"/>
      <w:numFmt w:val="decimal"/>
      <w:lvlText w:val="%4."/>
      <w:lvlJc w:val="left"/>
      <w:pPr>
        <w:ind w:left="2520" w:hanging="360"/>
      </w:pPr>
    </w:lvl>
    <w:lvl w:ilvl="4" w:tplc="F57A0E6A">
      <w:start w:val="1"/>
      <w:numFmt w:val="lowerLetter"/>
      <w:lvlText w:val="%5."/>
      <w:lvlJc w:val="left"/>
      <w:pPr>
        <w:ind w:left="3240" w:hanging="360"/>
      </w:pPr>
    </w:lvl>
    <w:lvl w:ilvl="5" w:tplc="4790E4C0">
      <w:start w:val="1"/>
      <w:numFmt w:val="lowerRoman"/>
      <w:lvlText w:val="%6."/>
      <w:lvlJc w:val="right"/>
      <w:pPr>
        <w:ind w:left="3960" w:hanging="180"/>
      </w:pPr>
    </w:lvl>
    <w:lvl w:ilvl="6" w:tplc="1C7E92FC">
      <w:start w:val="1"/>
      <w:numFmt w:val="decimal"/>
      <w:lvlText w:val="%7."/>
      <w:lvlJc w:val="left"/>
      <w:pPr>
        <w:ind w:left="4680" w:hanging="360"/>
      </w:pPr>
    </w:lvl>
    <w:lvl w:ilvl="7" w:tplc="7C0C4624">
      <w:start w:val="1"/>
      <w:numFmt w:val="lowerLetter"/>
      <w:lvlText w:val="%8."/>
      <w:lvlJc w:val="left"/>
      <w:pPr>
        <w:ind w:left="5400" w:hanging="360"/>
      </w:pPr>
    </w:lvl>
    <w:lvl w:ilvl="8" w:tplc="4FDE6F44">
      <w:start w:val="1"/>
      <w:numFmt w:val="lowerRoman"/>
      <w:lvlText w:val="%9."/>
      <w:lvlJc w:val="right"/>
      <w:pPr>
        <w:ind w:left="6120" w:hanging="180"/>
      </w:pPr>
    </w:lvl>
  </w:abstractNum>
  <w:abstractNum w:abstractNumId="50" w15:restartNumberingAfterBreak="0">
    <w:nsid w:val="74F24BAD"/>
    <w:multiLevelType w:val="hybridMultilevel"/>
    <w:tmpl w:val="FAD66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878555C"/>
    <w:multiLevelType w:val="hybridMultilevel"/>
    <w:tmpl w:val="B95A3188"/>
    <w:lvl w:ilvl="0" w:tplc="04090001">
      <w:start w:val="1"/>
      <w:numFmt w:val="bullet"/>
      <w:lvlText w:val=""/>
      <w:lvlJc w:val="left"/>
      <w:pPr>
        <w:ind w:left="720" w:hanging="360"/>
      </w:pPr>
      <w:rPr>
        <w:rFonts w:ascii="Symbol" w:hAnsi="Symbol"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8EA059F"/>
    <w:multiLevelType w:val="hybridMultilevel"/>
    <w:tmpl w:val="CCD49EF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4"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9EA4ECC"/>
    <w:multiLevelType w:val="hybridMultilevel"/>
    <w:tmpl w:val="AD6C9C7A"/>
    <w:lvl w:ilvl="0" w:tplc="0409000F">
      <w:start w:val="1"/>
      <w:numFmt w:val="decimal"/>
      <w:lvlText w:val="%1."/>
      <w:lvlJc w:val="left"/>
      <w:pPr>
        <w:ind w:left="360" w:hanging="360"/>
      </w:pPr>
    </w:lvl>
    <w:lvl w:ilvl="1" w:tplc="673247E8">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83534982">
    <w:abstractNumId w:val="49"/>
  </w:num>
  <w:num w:numId="2" w16cid:durableId="1485312510">
    <w:abstractNumId w:val="28"/>
  </w:num>
  <w:num w:numId="3" w16cid:durableId="1176729889">
    <w:abstractNumId w:val="6"/>
  </w:num>
  <w:num w:numId="4" w16cid:durableId="1935547130">
    <w:abstractNumId w:val="48"/>
  </w:num>
  <w:num w:numId="5" w16cid:durableId="1618564283">
    <w:abstractNumId w:val="2"/>
  </w:num>
  <w:num w:numId="6" w16cid:durableId="766999004">
    <w:abstractNumId w:val="9"/>
  </w:num>
  <w:num w:numId="7" w16cid:durableId="371393572">
    <w:abstractNumId w:val="40"/>
  </w:num>
  <w:num w:numId="8" w16cid:durableId="1981298478">
    <w:abstractNumId w:val="47"/>
  </w:num>
  <w:num w:numId="9" w16cid:durableId="1471747509">
    <w:abstractNumId w:val="14"/>
  </w:num>
  <w:num w:numId="10" w16cid:durableId="200946157">
    <w:abstractNumId w:val="32"/>
  </w:num>
  <w:num w:numId="11" w16cid:durableId="677999071">
    <w:abstractNumId w:val="5"/>
  </w:num>
  <w:num w:numId="12" w16cid:durableId="859124364">
    <w:abstractNumId w:val="17"/>
  </w:num>
  <w:num w:numId="13" w16cid:durableId="1310598516">
    <w:abstractNumId w:val="18"/>
  </w:num>
  <w:num w:numId="14" w16cid:durableId="1471481360">
    <w:abstractNumId w:val="56"/>
  </w:num>
  <w:num w:numId="15" w16cid:durableId="1167525244">
    <w:abstractNumId w:val="52"/>
  </w:num>
  <w:num w:numId="16" w16cid:durableId="434373745">
    <w:abstractNumId w:val="45"/>
  </w:num>
  <w:num w:numId="17" w16cid:durableId="2073773747">
    <w:abstractNumId w:val="54"/>
  </w:num>
  <w:num w:numId="18" w16cid:durableId="1427338609">
    <w:abstractNumId w:val="21"/>
  </w:num>
  <w:num w:numId="19" w16cid:durableId="200410604">
    <w:abstractNumId w:val="1"/>
  </w:num>
  <w:num w:numId="20" w16cid:durableId="199900289">
    <w:abstractNumId w:val="22"/>
  </w:num>
  <w:num w:numId="21" w16cid:durableId="2010910481">
    <w:abstractNumId w:val="12"/>
  </w:num>
  <w:num w:numId="22" w16cid:durableId="1528250419">
    <w:abstractNumId w:val="30"/>
  </w:num>
  <w:num w:numId="23" w16cid:durableId="1604338338">
    <w:abstractNumId w:val="55"/>
  </w:num>
  <w:num w:numId="24" w16cid:durableId="182403295">
    <w:abstractNumId w:val="7"/>
  </w:num>
  <w:num w:numId="25" w16cid:durableId="778378567">
    <w:abstractNumId w:val="23"/>
  </w:num>
  <w:num w:numId="26" w16cid:durableId="1325157998">
    <w:abstractNumId w:val="26"/>
  </w:num>
  <w:num w:numId="27" w16cid:durableId="101072468">
    <w:abstractNumId w:val="16"/>
  </w:num>
  <w:num w:numId="28" w16cid:durableId="238901982">
    <w:abstractNumId w:val="20"/>
  </w:num>
  <w:num w:numId="29" w16cid:durableId="891041460">
    <w:abstractNumId w:val="42"/>
    <w:lvlOverride w:ilvl="0">
      <w:lvl w:ilvl="0" w:tplc="EEE2076C">
        <w:start w:val="1"/>
        <w:numFmt w:val="decimal"/>
        <w:lvlText w:val="%1."/>
        <w:lvlJc w:val="left"/>
        <w:pPr>
          <w:ind w:left="450" w:hanging="360"/>
        </w:pPr>
        <w:rPr>
          <w:b w:val="0"/>
          <w:bCs w:val="0"/>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0" w16cid:durableId="1571116675">
    <w:abstractNumId w:val="43"/>
  </w:num>
  <w:num w:numId="31" w16cid:durableId="374549363">
    <w:abstractNumId w:val="8"/>
  </w:num>
  <w:num w:numId="32" w16cid:durableId="83184406">
    <w:abstractNumId w:val="19"/>
  </w:num>
  <w:num w:numId="33" w16cid:durableId="1430811271">
    <w:abstractNumId w:val="39"/>
  </w:num>
  <w:num w:numId="34" w16cid:durableId="1916746299">
    <w:abstractNumId w:val="10"/>
  </w:num>
  <w:num w:numId="35" w16cid:durableId="1442723922">
    <w:abstractNumId w:val="44"/>
  </w:num>
  <w:num w:numId="36" w16cid:durableId="1029182203">
    <w:abstractNumId w:val="37"/>
  </w:num>
  <w:num w:numId="37" w16cid:durableId="689719895">
    <w:abstractNumId w:val="24"/>
  </w:num>
  <w:num w:numId="38" w16cid:durableId="384187860">
    <w:abstractNumId w:val="15"/>
  </w:num>
  <w:num w:numId="39" w16cid:durableId="1222474322">
    <w:abstractNumId w:val="0"/>
  </w:num>
  <w:num w:numId="40" w16cid:durableId="2117825690">
    <w:abstractNumId w:val="3"/>
  </w:num>
  <w:num w:numId="41" w16cid:durableId="314381061">
    <w:abstractNumId w:val="38"/>
  </w:num>
  <w:num w:numId="42" w16cid:durableId="1953704796">
    <w:abstractNumId w:val="51"/>
  </w:num>
  <w:num w:numId="43" w16cid:durableId="767625029">
    <w:abstractNumId w:val="11"/>
  </w:num>
  <w:num w:numId="44" w16cid:durableId="704452878">
    <w:abstractNumId w:val="46"/>
  </w:num>
  <w:num w:numId="45" w16cid:durableId="1929534003">
    <w:abstractNumId w:val="35"/>
  </w:num>
  <w:num w:numId="46" w16cid:durableId="1273634519">
    <w:abstractNumId w:val="13"/>
  </w:num>
  <w:num w:numId="47" w16cid:durableId="154153664">
    <w:abstractNumId w:val="25"/>
  </w:num>
  <w:num w:numId="48" w16cid:durableId="1182549064">
    <w:abstractNumId w:val="29"/>
  </w:num>
  <w:num w:numId="49" w16cid:durableId="1220677672">
    <w:abstractNumId w:val="53"/>
  </w:num>
  <w:num w:numId="50" w16cid:durableId="2093504800">
    <w:abstractNumId w:val="41"/>
  </w:num>
  <w:num w:numId="51" w16cid:durableId="982081250">
    <w:abstractNumId w:val="33"/>
  </w:num>
  <w:num w:numId="52" w16cid:durableId="1217159083">
    <w:abstractNumId w:val="36"/>
  </w:num>
  <w:num w:numId="53" w16cid:durableId="1991250182">
    <w:abstractNumId w:val="31"/>
  </w:num>
  <w:num w:numId="54" w16cid:durableId="1456018846">
    <w:abstractNumId w:val="4"/>
  </w:num>
  <w:num w:numId="55" w16cid:durableId="1215004295">
    <w:abstractNumId w:val="34"/>
  </w:num>
  <w:num w:numId="56" w16cid:durableId="1734308947">
    <w:abstractNumId w:val="50"/>
  </w:num>
  <w:num w:numId="57" w16cid:durableId="1608535409">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989"/>
    <w:rsid w:val="00000D0F"/>
    <w:rsid w:val="00000F12"/>
    <w:rsid w:val="00000F84"/>
    <w:rsid w:val="00001034"/>
    <w:rsid w:val="00001074"/>
    <w:rsid w:val="00001177"/>
    <w:rsid w:val="0000172A"/>
    <w:rsid w:val="00001D33"/>
    <w:rsid w:val="000020BC"/>
    <w:rsid w:val="000024F7"/>
    <w:rsid w:val="000024F9"/>
    <w:rsid w:val="00002B1F"/>
    <w:rsid w:val="00002BEF"/>
    <w:rsid w:val="00002EDF"/>
    <w:rsid w:val="00003118"/>
    <w:rsid w:val="00003386"/>
    <w:rsid w:val="000036B0"/>
    <w:rsid w:val="000037DF"/>
    <w:rsid w:val="00003B6C"/>
    <w:rsid w:val="00003F39"/>
    <w:rsid w:val="00003FC2"/>
    <w:rsid w:val="00004BA6"/>
    <w:rsid w:val="00005327"/>
    <w:rsid w:val="00005B40"/>
    <w:rsid w:val="00006217"/>
    <w:rsid w:val="000066E1"/>
    <w:rsid w:val="00006CA2"/>
    <w:rsid w:val="00006DCE"/>
    <w:rsid w:val="00010147"/>
    <w:rsid w:val="00010234"/>
    <w:rsid w:val="000103A1"/>
    <w:rsid w:val="000104AB"/>
    <w:rsid w:val="000106FC"/>
    <w:rsid w:val="0001088A"/>
    <w:rsid w:val="00010F82"/>
    <w:rsid w:val="000115B9"/>
    <w:rsid w:val="00011F03"/>
    <w:rsid w:val="000122D6"/>
    <w:rsid w:val="000126C6"/>
    <w:rsid w:val="0001282E"/>
    <w:rsid w:val="00012F3C"/>
    <w:rsid w:val="0001327A"/>
    <w:rsid w:val="00013401"/>
    <w:rsid w:val="00013781"/>
    <w:rsid w:val="000139B9"/>
    <w:rsid w:val="00013DF7"/>
    <w:rsid w:val="0001407B"/>
    <w:rsid w:val="0001418D"/>
    <w:rsid w:val="00014CAA"/>
    <w:rsid w:val="000151F5"/>
    <w:rsid w:val="00015A1D"/>
    <w:rsid w:val="00015DC6"/>
    <w:rsid w:val="00015E85"/>
    <w:rsid w:val="000164BF"/>
    <w:rsid w:val="000168C2"/>
    <w:rsid w:val="0001794E"/>
    <w:rsid w:val="00017CB0"/>
    <w:rsid w:val="00017D18"/>
    <w:rsid w:val="00020285"/>
    <w:rsid w:val="000204A5"/>
    <w:rsid w:val="00020D20"/>
    <w:rsid w:val="000212A8"/>
    <w:rsid w:val="000213D1"/>
    <w:rsid w:val="000216BD"/>
    <w:rsid w:val="000223C1"/>
    <w:rsid w:val="000225BF"/>
    <w:rsid w:val="00022AF1"/>
    <w:rsid w:val="00022D07"/>
    <w:rsid w:val="00023539"/>
    <w:rsid w:val="00023822"/>
    <w:rsid w:val="00023A37"/>
    <w:rsid w:val="0002417B"/>
    <w:rsid w:val="000247E6"/>
    <w:rsid w:val="000249D6"/>
    <w:rsid w:val="00024C74"/>
    <w:rsid w:val="00025137"/>
    <w:rsid w:val="00025583"/>
    <w:rsid w:val="00025827"/>
    <w:rsid w:val="00025A40"/>
    <w:rsid w:val="00025A78"/>
    <w:rsid w:val="00025CB6"/>
    <w:rsid w:val="00026000"/>
    <w:rsid w:val="0002639E"/>
    <w:rsid w:val="00026707"/>
    <w:rsid w:val="000268A8"/>
    <w:rsid w:val="000268B5"/>
    <w:rsid w:val="00026C30"/>
    <w:rsid w:val="00026C93"/>
    <w:rsid w:val="00027253"/>
    <w:rsid w:val="00027260"/>
    <w:rsid w:val="000276F3"/>
    <w:rsid w:val="000279F1"/>
    <w:rsid w:val="00027E26"/>
    <w:rsid w:val="000300B0"/>
    <w:rsid w:val="000300C1"/>
    <w:rsid w:val="00030512"/>
    <w:rsid w:val="000305C7"/>
    <w:rsid w:val="000305F7"/>
    <w:rsid w:val="000309A9"/>
    <w:rsid w:val="000309AA"/>
    <w:rsid w:val="00031020"/>
    <w:rsid w:val="000314F6"/>
    <w:rsid w:val="00031FE4"/>
    <w:rsid w:val="000320A1"/>
    <w:rsid w:val="00032E91"/>
    <w:rsid w:val="00032F26"/>
    <w:rsid w:val="0003313B"/>
    <w:rsid w:val="00033606"/>
    <w:rsid w:val="00034061"/>
    <w:rsid w:val="000342D0"/>
    <w:rsid w:val="00034527"/>
    <w:rsid w:val="000346C5"/>
    <w:rsid w:val="00034A74"/>
    <w:rsid w:val="00034B64"/>
    <w:rsid w:val="00034C18"/>
    <w:rsid w:val="00035C7D"/>
    <w:rsid w:val="000367AC"/>
    <w:rsid w:val="000376A4"/>
    <w:rsid w:val="00037851"/>
    <w:rsid w:val="00037DE2"/>
    <w:rsid w:val="0004016C"/>
    <w:rsid w:val="000401E5"/>
    <w:rsid w:val="0004024B"/>
    <w:rsid w:val="000403FE"/>
    <w:rsid w:val="00040502"/>
    <w:rsid w:val="00041090"/>
    <w:rsid w:val="00041323"/>
    <w:rsid w:val="0004169B"/>
    <w:rsid w:val="000417EC"/>
    <w:rsid w:val="00041834"/>
    <w:rsid w:val="000419F4"/>
    <w:rsid w:val="0004249A"/>
    <w:rsid w:val="00042667"/>
    <w:rsid w:val="00044148"/>
    <w:rsid w:val="000446D4"/>
    <w:rsid w:val="0004492D"/>
    <w:rsid w:val="0004558D"/>
    <w:rsid w:val="000456E6"/>
    <w:rsid w:val="00045FFE"/>
    <w:rsid w:val="00046B07"/>
    <w:rsid w:val="00046E4F"/>
    <w:rsid w:val="00047995"/>
    <w:rsid w:val="000502AF"/>
    <w:rsid w:val="000502F3"/>
    <w:rsid w:val="00050C91"/>
    <w:rsid w:val="00051D13"/>
    <w:rsid w:val="00051EC7"/>
    <w:rsid w:val="00051ED7"/>
    <w:rsid w:val="00051FAB"/>
    <w:rsid w:val="000522ED"/>
    <w:rsid w:val="0005298A"/>
    <w:rsid w:val="00053049"/>
    <w:rsid w:val="00053646"/>
    <w:rsid w:val="000536E7"/>
    <w:rsid w:val="000538F4"/>
    <w:rsid w:val="00053DB3"/>
    <w:rsid w:val="00053DF5"/>
    <w:rsid w:val="000544FB"/>
    <w:rsid w:val="0005535A"/>
    <w:rsid w:val="00055466"/>
    <w:rsid w:val="00055501"/>
    <w:rsid w:val="00055CD6"/>
    <w:rsid w:val="00056146"/>
    <w:rsid w:val="000561BE"/>
    <w:rsid w:val="00057801"/>
    <w:rsid w:val="00057DD3"/>
    <w:rsid w:val="00060105"/>
    <w:rsid w:val="000605B1"/>
    <w:rsid w:val="000607D5"/>
    <w:rsid w:val="00060804"/>
    <w:rsid w:val="00060845"/>
    <w:rsid w:val="00060DB3"/>
    <w:rsid w:val="000620E0"/>
    <w:rsid w:val="000628F1"/>
    <w:rsid w:val="00062B23"/>
    <w:rsid w:val="00063BC9"/>
    <w:rsid w:val="00063BEA"/>
    <w:rsid w:val="00064251"/>
    <w:rsid w:val="0006426D"/>
    <w:rsid w:val="000647FE"/>
    <w:rsid w:val="00064A25"/>
    <w:rsid w:val="00064A78"/>
    <w:rsid w:val="00065080"/>
    <w:rsid w:val="00065331"/>
    <w:rsid w:val="00066493"/>
    <w:rsid w:val="00066818"/>
    <w:rsid w:val="000668E1"/>
    <w:rsid w:val="000669BA"/>
    <w:rsid w:val="000669D5"/>
    <w:rsid w:val="00066D9A"/>
    <w:rsid w:val="00066DF8"/>
    <w:rsid w:val="00066FE6"/>
    <w:rsid w:val="00067100"/>
    <w:rsid w:val="00067660"/>
    <w:rsid w:val="0007030C"/>
    <w:rsid w:val="00070A1C"/>
    <w:rsid w:val="00070D17"/>
    <w:rsid w:val="0007126B"/>
    <w:rsid w:val="00071842"/>
    <w:rsid w:val="000725BD"/>
    <w:rsid w:val="000727FD"/>
    <w:rsid w:val="00072D88"/>
    <w:rsid w:val="0007380B"/>
    <w:rsid w:val="0007468C"/>
    <w:rsid w:val="00074754"/>
    <w:rsid w:val="000747BE"/>
    <w:rsid w:val="00074890"/>
    <w:rsid w:val="00074D94"/>
    <w:rsid w:val="00074E0B"/>
    <w:rsid w:val="000752B6"/>
    <w:rsid w:val="000755DC"/>
    <w:rsid w:val="00075B3B"/>
    <w:rsid w:val="000767A1"/>
    <w:rsid w:val="000776B2"/>
    <w:rsid w:val="00077A4A"/>
    <w:rsid w:val="0008061F"/>
    <w:rsid w:val="0008071B"/>
    <w:rsid w:val="000808DD"/>
    <w:rsid w:val="00080A3A"/>
    <w:rsid w:val="00080DD3"/>
    <w:rsid w:val="00081580"/>
    <w:rsid w:val="0008180C"/>
    <w:rsid w:val="00081BFB"/>
    <w:rsid w:val="00082A58"/>
    <w:rsid w:val="00082F1C"/>
    <w:rsid w:val="00082FEB"/>
    <w:rsid w:val="00083111"/>
    <w:rsid w:val="000834F3"/>
    <w:rsid w:val="000837BE"/>
    <w:rsid w:val="00083869"/>
    <w:rsid w:val="000843C9"/>
    <w:rsid w:val="00084610"/>
    <w:rsid w:val="00085357"/>
    <w:rsid w:val="0008566D"/>
    <w:rsid w:val="00085C15"/>
    <w:rsid w:val="00085E29"/>
    <w:rsid w:val="00085EBC"/>
    <w:rsid w:val="000861EB"/>
    <w:rsid w:val="00087286"/>
    <w:rsid w:val="00087347"/>
    <w:rsid w:val="000875C2"/>
    <w:rsid w:val="000878E0"/>
    <w:rsid w:val="000879A9"/>
    <w:rsid w:val="00087A75"/>
    <w:rsid w:val="00090238"/>
    <w:rsid w:val="00090A1D"/>
    <w:rsid w:val="00090B98"/>
    <w:rsid w:val="00090D5A"/>
    <w:rsid w:val="00091F51"/>
    <w:rsid w:val="00092318"/>
    <w:rsid w:val="000923FA"/>
    <w:rsid w:val="00092706"/>
    <w:rsid w:val="00092F0D"/>
    <w:rsid w:val="000938D1"/>
    <w:rsid w:val="00093F4B"/>
    <w:rsid w:val="00094C3F"/>
    <w:rsid w:val="00094C46"/>
    <w:rsid w:val="00095AA8"/>
    <w:rsid w:val="00095E5C"/>
    <w:rsid w:val="00096733"/>
    <w:rsid w:val="00096C6F"/>
    <w:rsid w:val="000970FA"/>
    <w:rsid w:val="000973D2"/>
    <w:rsid w:val="0009768F"/>
    <w:rsid w:val="00097E0B"/>
    <w:rsid w:val="000A0628"/>
    <w:rsid w:val="000A06E5"/>
    <w:rsid w:val="000A0840"/>
    <w:rsid w:val="000A0E5C"/>
    <w:rsid w:val="000A1540"/>
    <w:rsid w:val="000A161B"/>
    <w:rsid w:val="000A1D57"/>
    <w:rsid w:val="000A1E8D"/>
    <w:rsid w:val="000A32BA"/>
    <w:rsid w:val="000A36C8"/>
    <w:rsid w:val="000A37B3"/>
    <w:rsid w:val="000A3BBE"/>
    <w:rsid w:val="000A427A"/>
    <w:rsid w:val="000A47C2"/>
    <w:rsid w:val="000A4E15"/>
    <w:rsid w:val="000A5136"/>
    <w:rsid w:val="000A56CD"/>
    <w:rsid w:val="000A5D27"/>
    <w:rsid w:val="000A62ED"/>
    <w:rsid w:val="000A631C"/>
    <w:rsid w:val="000A6C41"/>
    <w:rsid w:val="000A753A"/>
    <w:rsid w:val="000A7F45"/>
    <w:rsid w:val="000A7FC7"/>
    <w:rsid w:val="000B0597"/>
    <w:rsid w:val="000B065B"/>
    <w:rsid w:val="000B0FF0"/>
    <w:rsid w:val="000B1460"/>
    <w:rsid w:val="000B2336"/>
    <w:rsid w:val="000B29EE"/>
    <w:rsid w:val="000B2A5E"/>
    <w:rsid w:val="000B326C"/>
    <w:rsid w:val="000B3461"/>
    <w:rsid w:val="000B354E"/>
    <w:rsid w:val="000B383D"/>
    <w:rsid w:val="000B3CDF"/>
    <w:rsid w:val="000B3D7F"/>
    <w:rsid w:val="000B3EC6"/>
    <w:rsid w:val="000B4247"/>
    <w:rsid w:val="000B4306"/>
    <w:rsid w:val="000B4338"/>
    <w:rsid w:val="000B44C1"/>
    <w:rsid w:val="000B44E4"/>
    <w:rsid w:val="000B44F3"/>
    <w:rsid w:val="000B4904"/>
    <w:rsid w:val="000B4BB7"/>
    <w:rsid w:val="000B4C88"/>
    <w:rsid w:val="000B5169"/>
    <w:rsid w:val="000B57EC"/>
    <w:rsid w:val="000B620E"/>
    <w:rsid w:val="000B633A"/>
    <w:rsid w:val="000B67D2"/>
    <w:rsid w:val="000B6C7A"/>
    <w:rsid w:val="000B6D35"/>
    <w:rsid w:val="000B70AD"/>
    <w:rsid w:val="000B751D"/>
    <w:rsid w:val="000B78AA"/>
    <w:rsid w:val="000B7A74"/>
    <w:rsid w:val="000B7C1C"/>
    <w:rsid w:val="000C15A9"/>
    <w:rsid w:val="000C1A32"/>
    <w:rsid w:val="000C1DB1"/>
    <w:rsid w:val="000C21A8"/>
    <w:rsid w:val="000C2BFD"/>
    <w:rsid w:val="000C38BC"/>
    <w:rsid w:val="000C38BE"/>
    <w:rsid w:val="000C392C"/>
    <w:rsid w:val="000C450C"/>
    <w:rsid w:val="000C464B"/>
    <w:rsid w:val="000C4DD6"/>
    <w:rsid w:val="000C550B"/>
    <w:rsid w:val="000C59A2"/>
    <w:rsid w:val="000C5B7D"/>
    <w:rsid w:val="000C5B9F"/>
    <w:rsid w:val="000C60F6"/>
    <w:rsid w:val="000C61B4"/>
    <w:rsid w:val="000C6552"/>
    <w:rsid w:val="000C6E10"/>
    <w:rsid w:val="000C7AFC"/>
    <w:rsid w:val="000D077C"/>
    <w:rsid w:val="000D0F12"/>
    <w:rsid w:val="000D10D5"/>
    <w:rsid w:val="000D1760"/>
    <w:rsid w:val="000D1814"/>
    <w:rsid w:val="000D1C47"/>
    <w:rsid w:val="000D1F25"/>
    <w:rsid w:val="000D207A"/>
    <w:rsid w:val="000D2294"/>
    <w:rsid w:val="000D2936"/>
    <w:rsid w:val="000D2D41"/>
    <w:rsid w:val="000D3013"/>
    <w:rsid w:val="000D3251"/>
    <w:rsid w:val="000D3499"/>
    <w:rsid w:val="000D3DA0"/>
    <w:rsid w:val="000D403A"/>
    <w:rsid w:val="000D43B6"/>
    <w:rsid w:val="000D4C55"/>
    <w:rsid w:val="000D4EA6"/>
    <w:rsid w:val="000D539C"/>
    <w:rsid w:val="000D55F8"/>
    <w:rsid w:val="000D5870"/>
    <w:rsid w:val="000D5BE3"/>
    <w:rsid w:val="000D5DB6"/>
    <w:rsid w:val="000D5E6A"/>
    <w:rsid w:val="000D6652"/>
    <w:rsid w:val="000D6987"/>
    <w:rsid w:val="000D6E96"/>
    <w:rsid w:val="000D73EF"/>
    <w:rsid w:val="000D77C8"/>
    <w:rsid w:val="000D7838"/>
    <w:rsid w:val="000D7C09"/>
    <w:rsid w:val="000D7D11"/>
    <w:rsid w:val="000E05AC"/>
    <w:rsid w:val="000E05C6"/>
    <w:rsid w:val="000E0678"/>
    <w:rsid w:val="000E08BA"/>
    <w:rsid w:val="000E0927"/>
    <w:rsid w:val="000E0AF7"/>
    <w:rsid w:val="000E0B86"/>
    <w:rsid w:val="000E0CEA"/>
    <w:rsid w:val="000E121D"/>
    <w:rsid w:val="000E147C"/>
    <w:rsid w:val="000E16C6"/>
    <w:rsid w:val="000E183D"/>
    <w:rsid w:val="000E1C5C"/>
    <w:rsid w:val="000E2099"/>
    <w:rsid w:val="000E2855"/>
    <w:rsid w:val="000E2C9C"/>
    <w:rsid w:val="000E2CC4"/>
    <w:rsid w:val="000E2FEA"/>
    <w:rsid w:val="000E3460"/>
    <w:rsid w:val="000E3746"/>
    <w:rsid w:val="000E39C3"/>
    <w:rsid w:val="000E470F"/>
    <w:rsid w:val="000E519A"/>
    <w:rsid w:val="000E5A43"/>
    <w:rsid w:val="000E5B46"/>
    <w:rsid w:val="000E6127"/>
    <w:rsid w:val="000E6722"/>
    <w:rsid w:val="000E6744"/>
    <w:rsid w:val="000E68A5"/>
    <w:rsid w:val="000E69A6"/>
    <w:rsid w:val="000E6C5A"/>
    <w:rsid w:val="000E7290"/>
    <w:rsid w:val="000E76B2"/>
    <w:rsid w:val="000E79CF"/>
    <w:rsid w:val="000F00DF"/>
    <w:rsid w:val="000F033F"/>
    <w:rsid w:val="000F0724"/>
    <w:rsid w:val="000F0DA2"/>
    <w:rsid w:val="000F0E56"/>
    <w:rsid w:val="000F0FDB"/>
    <w:rsid w:val="000F1251"/>
    <w:rsid w:val="000F1EFD"/>
    <w:rsid w:val="000F2330"/>
    <w:rsid w:val="000F26AB"/>
    <w:rsid w:val="000F38A9"/>
    <w:rsid w:val="000F3B5B"/>
    <w:rsid w:val="000F3EEC"/>
    <w:rsid w:val="000F3EEF"/>
    <w:rsid w:val="000F4413"/>
    <w:rsid w:val="000F4A5D"/>
    <w:rsid w:val="000F4B9D"/>
    <w:rsid w:val="000F53CC"/>
    <w:rsid w:val="000F5913"/>
    <w:rsid w:val="000F5A94"/>
    <w:rsid w:val="000F5D8C"/>
    <w:rsid w:val="000F5F70"/>
    <w:rsid w:val="000F5FC7"/>
    <w:rsid w:val="000F643C"/>
    <w:rsid w:val="000F65D5"/>
    <w:rsid w:val="000F6798"/>
    <w:rsid w:val="000F68C2"/>
    <w:rsid w:val="000F6C83"/>
    <w:rsid w:val="000F7A68"/>
    <w:rsid w:val="000F7DA7"/>
    <w:rsid w:val="00100154"/>
    <w:rsid w:val="00100285"/>
    <w:rsid w:val="00100541"/>
    <w:rsid w:val="00100C35"/>
    <w:rsid w:val="00100F00"/>
    <w:rsid w:val="0010130D"/>
    <w:rsid w:val="00101393"/>
    <w:rsid w:val="001016A5"/>
    <w:rsid w:val="001018D4"/>
    <w:rsid w:val="00101BB3"/>
    <w:rsid w:val="00101C8D"/>
    <w:rsid w:val="00102968"/>
    <w:rsid w:val="00102FF1"/>
    <w:rsid w:val="0010308E"/>
    <w:rsid w:val="0010326C"/>
    <w:rsid w:val="00103ADB"/>
    <w:rsid w:val="00103B7E"/>
    <w:rsid w:val="00103E05"/>
    <w:rsid w:val="0010463D"/>
    <w:rsid w:val="001047BA"/>
    <w:rsid w:val="00104EEE"/>
    <w:rsid w:val="0010523B"/>
    <w:rsid w:val="001057A3"/>
    <w:rsid w:val="00105A72"/>
    <w:rsid w:val="00105D37"/>
    <w:rsid w:val="00105E02"/>
    <w:rsid w:val="00105FA8"/>
    <w:rsid w:val="0010638D"/>
    <w:rsid w:val="001064FA"/>
    <w:rsid w:val="00106930"/>
    <w:rsid w:val="00106C0A"/>
    <w:rsid w:val="001073AC"/>
    <w:rsid w:val="0010748B"/>
    <w:rsid w:val="0010759E"/>
    <w:rsid w:val="001078DA"/>
    <w:rsid w:val="00107EAD"/>
    <w:rsid w:val="00110738"/>
    <w:rsid w:val="00110845"/>
    <w:rsid w:val="00110FA9"/>
    <w:rsid w:val="0011124F"/>
    <w:rsid w:val="00111DBA"/>
    <w:rsid w:val="00113251"/>
    <w:rsid w:val="0011366E"/>
    <w:rsid w:val="0011394D"/>
    <w:rsid w:val="00114301"/>
    <w:rsid w:val="00114454"/>
    <w:rsid w:val="00114482"/>
    <w:rsid w:val="00114566"/>
    <w:rsid w:val="001147F5"/>
    <w:rsid w:val="00114913"/>
    <w:rsid w:val="0011497F"/>
    <w:rsid w:val="00114CC7"/>
    <w:rsid w:val="00114EA2"/>
    <w:rsid w:val="001157B4"/>
    <w:rsid w:val="00115FA4"/>
    <w:rsid w:val="00116502"/>
    <w:rsid w:val="0011677E"/>
    <w:rsid w:val="00117921"/>
    <w:rsid w:val="00117DED"/>
    <w:rsid w:val="0012011E"/>
    <w:rsid w:val="001205BE"/>
    <w:rsid w:val="001205C4"/>
    <w:rsid w:val="001207E6"/>
    <w:rsid w:val="00120FC4"/>
    <w:rsid w:val="00121C2D"/>
    <w:rsid w:val="00121D3F"/>
    <w:rsid w:val="0012240E"/>
    <w:rsid w:val="00122BAC"/>
    <w:rsid w:val="00122CA7"/>
    <w:rsid w:val="00122E65"/>
    <w:rsid w:val="00123677"/>
    <w:rsid w:val="00124379"/>
    <w:rsid w:val="00124755"/>
    <w:rsid w:val="0012494A"/>
    <w:rsid w:val="00125557"/>
    <w:rsid w:val="00125676"/>
    <w:rsid w:val="00126485"/>
    <w:rsid w:val="001266E5"/>
    <w:rsid w:val="00126A49"/>
    <w:rsid w:val="00126DB7"/>
    <w:rsid w:val="0012711B"/>
    <w:rsid w:val="00127A77"/>
    <w:rsid w:val="00127B2F"/>
    <w:rsid w:val="00127EC9"/>
    <w:rsid w:val="001301CC"/>
    <w:rsid w:val="00130607"/>
    <w:rsid w:val="00130CFC"/>
    <w:rsid w:val="00131800"/>
    <w:rsid w:val="0013245D"/>
    <w:rsid w:val="00132537"/>
    <w:rsid w:val="00132630"/>
    <w:rsid w:val="001326FC"/>
    <w:rsid w:val="00132841"/>
    <w:rsid w:val="00132A1E"/>
    <w:rsid w:val="00132F84"/>
    <w:rsid w:val="001337AC"/>
    <w:rsid w:val="00133CBB"/>
    <w:rsid w:val="0013456D"/>
    <w:rsid w:val="00134829"/>
    <w:rsid w:val="001356B3"/>
    <w:rsid w:val="00135869"/>
    <w:rsid w:val="0013601C"/>
    <w:rsid w:val="00136029"/>
    <w:rsid w:val="00136055"/>
    <w:rsid w:val="001368D7"/>
    <w:rsid w:val="00136BDA"/>
    <w:rsid w:val="00136C7D"/>
    <w:rsid w:val="0013732F"/>
    <w:rsid w:val="00137379"/>
    <w:rsid w:val="00137D55"/>
    <w:rsid w:val="00137DD4"/>
    <w:rsid w:val="001402C8"/>
    <w:rsid w:val="001410F5"/>
    <w:rsid w:val="0014195F"/>
    <w:rsid w:val="00141C4B"/>
    <w:rsid w:val="00141F65"/>
    <w:rsid w:val="00142047"/>
    <w:rsid w:val="00142126"/>
    <w:rsid w:val="00142241"/>
    <w:rsid w:val="001422E5"/>
    <w:rsid w:val="001422F5"/>
    <w:rsid w:val="001423AF"/>
    <w:rsid w:val="00142465"/>
    <w:rsid w:val="001425B9"/>
    <w:rsid w:val="0014277D"/>
    <w:rsid w:val="001428CA"/>
    <w:rsid w:val="0014323E"/>
    <w:rsid w:val="00143273"/>
    <w:rsid w:val="00143B6F"/>
    <w:rsid w:val="001441CA"/>
    <w:rsid w:val="00144487"/>
    <w:rsid w:val="001449A8"/>
    <w:rsid w:val="001454E0"/>
    <w:rsid w:val="001455E0"/>
    <w:rsid w:val="0014610B"/>
    <w:rsid w:val="00146200"/>
    <w:rsid w:val="0014642D"/>
    <w:rsid w:val="0014673E"/>
    <w:rsid w:val="00146D9C"/>
    <w:rsid w:val="00147113"/>
    <w:rsid w:val="00147508"/>
    <w:rsid w:val="00147C2E"/>
    <w:rsid w:val="00150293"/>
    <w:rsid w:val="00151317"/>
    <w:rsid w:val="001513E1"/>
    <w:rsid w:val="001514C0"/>
    <w:rsid w:val="001517A2"/>
    <w:rsid w:val="00152268"/>
    <w:rsid w:val="001538F6"/>
    <w:rsid w:val="00153C12"/>
    <w:rsid w:val="00153E1F"/>
    <w:rsid w:val="00153E66"/>
    <w:rsid w:val="00154501"/>
    <w:rsid w:val="001545F4"/>
    <w:rsid w:val="00154B3D"/>
    <w:rsid w:val="0015518F"/>
    <w:rsid w:val="00155396"/>
    <w:rsid w:val="0015568D"/>
    <w:rsid w:val="001561AE"/>
    <w:rsid w:val="001565DE"/>
    <w:rsid w:val="001567F7"/>
    <w:rsid w:val="00156F2A"/>
    <w:rsid w:val="001571D1"/>
    <w:rsid w:val="0015769D"/>
    <w:rsid w:val="0015791C"/>
    <w:rsid w:val="00157DEC"/>
    <w:rsid w:val="00160346"/>
    <w:rsid w:val="001614EB"/>
    <w:rsid w:val="00161825"/>
    <w:rsid w:val="001618A6"/>
    <w:rsid w:val="0016192E"/>
    <w:rsid w:val="00162160"/>
    <w:rsid w:val="00162773"/>
    <w:rsid w:val="00162B5E"/>
    <w:rsid w:val="00163085"/>
    <w:rsid w:val="001632F8"/>
    <w:rsid w:val="00163470"/>
    <w:rsid w:val="00164452"/>
    <w:rsid w:val="00164792"/>
    <w:rsid w:val="001649AD"/>
    <w:rsid w:val="00164A07"/>
    <w:rsid w:val="0016518F"/>
    <w:rsid w:val="00165535"/>
    <w:rsid w:val="001658E5"/>
    <w:rsid w:val="001660A8"/>
    <w:rsid w:val="00166342"/>
    <w:rsid w:val="00166649"/>
    <w:rsid w:val="001666B3"/>
    <w:rsid w:val="001667C2"/>
    <w:rsid w:val="00166D2A"/>
    <w:rsid w:val="00166F37"/>
    <w:rsid w:val="001670D7"/>
    <w:rsid w:val="00167691"/>
    <w:rsid w:val="00167E9B"/>
    <w:rsid w:val="00170C9D"/>
    <w:rsid w:val="00170FC4"/>
    <w:rsid w:val="0017119F"/>
    <w:rsid w:val="0017135A"/>
    <w:rsid w:val="00171C24"/>
    <w:rsid w:val="00171CEC"/>
    <w:rsid w:val="00172297"/>
    <w:rsid w:val="0017245A"/>
    <w:rsid w:val="0017249E"/>
    <w:rsid w:val="001724AD"/>
    <w:rsid w:val="00172DB2"/>
    <w:rsid w:val="00172EC8"/>
    <w:rsid w:val="00172EEA"/>
    <w:rsid w:val="00173416"/>
    <w:rsid w:val="00173439"/>
    <w:rsid w:val="00174241"/>
    <w:rsid w:val="001744AB"/>
    <w:rsid w:val="00174768"/>
    <w:rsid w:val="0017554D"/>
    <w:rsid w:val="00175ACE"/>
    <w:rsid w:val="00175B22"/>
    <w:rsid w:val="00176006"/>
    <w:rsid w:val="00176054"/>
    <w:rsid w:val="0017665D"/>
    <w:rsid w:val="00176C78"/>
    <w:rsid w:val="00176E6C"/>
    <w:rsid w:val="001773D3"/>
    <w:rsid w:val="001778C6"/>
    <w:rsid w:val="0017796F"/>
    <w:rsid w:val="00177E89"/>
    <w:rsid w:val="001800C2"/>
    <w:rsid w:val="001802D6"/>
    <w:rsid w:val="00180574"/>
    <w:rsid w:val="0018066F"/>
    <w:rsid w:val="001807BF"/>
    <w:rsid w:val="00180911"/>
    <w:rsid w:val="00180AA3"/>
    <w:rsid w:val="00180B21"/>
    <w:rsid w:val="00180F49"/>
    <w:rsid w:val="001814AA"/>
    <w:rsid w:val="001815AE"/>
    <w:rsid w:val="00181676"/>
    <w:rsid w:val="001817C1"/>
    <w:rsid w:val="00181C30"/>
    <w:rsid w:val="00181DE4"/>
    <w:rsid w:val="001820E9"/>
    <w:rsid w:val="001828AC"/>
    <w:rsid w:val="00183340"/>
    <w:rsid w:val="001836DB"/>
    <w:rsid w:val="001837A3"/>
    <w:rsid w:val="00183DC0"/>
    <w:rsid w:val="001843A4"/>
    <w:rsid w:val="00184BEB"/>
    <w:rsid w:val="00184ECE"/>
    <w:rsid w:val="00184EE7"/>
    <w:rsid w:val="001851C1"/>
    <w:rsid w:val="00185215"/>
    <w:rsid w:val="001853C9"/>
    <w:rsid w:val="00185528"/>
    <w:rsid w:val="00185AB3"/>
    <w:rsid w:val="00186121"/>
    <w:rsid w:val="0018619D"/>
    <w:rsid w:val="001861C0"/>
    <w:rsid w:val="00186503"/>
    <w:rsid w:val="00187443"/>
    <w:rsid w:val="001875AE"/>
    <w:rsid w:val="001878E4"/>
    <w:rsid w:val="0019071B"/>
    <w:rsid w:val="0019073E"/>
    <w:rsid w:val="00190FFE"/>
    <w:rsid w:val="0019178B"/>
    <w:rsid w:val="0019204D"/>
    <w:rsid w:val="00192C81"/>
    <w:rsid w:val="001931FD"/>
    <w:rsid w:val="001933C9"/>
    <w:rsid w:val="001935B9"/>
    <w:rsid w:val="00193E51"/>
    <w:rsid w:val="0019468F"/>
    <w:rsid w:val="00194723"/>
    <w:rsid w:val="00194A33"/>
    <w:rsid w:val="00194C5B"/>
    <w:rsid w:val="001951A9"/>
    <w:rsid w:val="00195585"/>
    <w:rsid w:val="001959B7"/>
    <w:rsid w:val="00196393"/>
    <w:rsid w:val="001963B9"/>
    <w:rsid w:val="0019645B"/>
    <w:rsid w:val="00196632"/>
    <w:rsid w:val="001972F6"/>
    <w:rsid w:val="0019748B"/>
    <w:rsid w:val="00197592"/>
    <w:rsid w:val="001976F1"/>
    <w:rsid w:val="001979AF"/>
    <w:rsid w:val="00197B6D"/>
    <w:rsid w:val="00197D17"/>
    <w:rsid w:val="001A03AD"/>
    <w:rsid w:val="001A0426"/>
    <w:rsid w:val="001A05AD"/>
    <w:rsid w:val="001A0EEC"/>
    <w:rsid w:val="001A11AB"/>
    <w:rsid w:val="001A16D6"/>
    <w:rsid w:val="001A2215"/>
    <w:rsid w:val="001A2D66"/>
    <w:rsid w:val="001A3147"/>
    <w:rsid w:val="001A3524"/>
    <w:rsid w:val="001A353D"/>
    <w:rsid w:val="001A3836"/>
    <w:rsid w:val="001A3F50"/>
    <w:rsid w:val="001A3FC2"/>
    <w:rsid w:val="001A4DFE"/>
    <w:rsid w:val="001A4F18"/>
    <w:rsid w:val="001A5517"/>
    <w:rsid w:val="001A592B"/>
    <w:rsid w:val="001A59AE"/>
    <w:rsid w:val="001A5CEA"/>
    <w:rsid w:val="001A5D27"/>
    <w:rsid w:val="001A627D"/>
    <w:rsid w:val="001A64B5"/>
    <w:rsid w:val="001A6A4A"/>
    <w:rsid w:val="001A6BED"/>
    <w:rsid w:val="001A71C9"/>
    <w:rsid w:val="001A72EA"/>
    <w:rsid w:val="001A74D1"/>
    <w:rsid w:val="001A7656"/>
    <w:rsid w:val="001A765F"/>
    <w:rsid w:val="001A76CA"/>
    <w:rsid w:val="001A7EB4"/>
    <w:rsid w:val="001B0092"/>
    <w:rsid w:val="001B00B1"/>
    <w:rsid w:val="001B053D"/>
    <w:rsid w:val="001B095E"/>
    <w:rsid w:val="001B1731"/>
    <w:rsid w:val="001B2334"/>
    <w:rsid w:val="001B27CF"/>
    <w:rsid w:val="001B2BA2"/>
    <w:rsid w:val="001B38C7"/>
    <w:rsid w:val="001B3D08"/>
    <w:rsid w:val="001B4602"/>
    <w:rsid w:val="001B4812"/>
    <w:rsid w:val="001B4830"/>
    <w:rsid w:val="001B4D85"/>
    <w:rsid w:val="001B593D"/>
    <w:rsid w:val="001B5944"/>
    <w:rsid w:val="001B7314"/>
    <w:rsid w:val="001B732C"/>
    <w:rsid w:val="001B7A9B"/>
    <w:rsid w:val="001B7B9B"/>
    <w:rsid w:val="001C006E"/>
    <w:rsid w:val="001C01C2"/>
    <w:rsid w:val="001C03AE"/>
    <w:rsid w:val="001C163F"/>
    <w:rsid w:val="001C16CD"/>
    <w:rsid w:val="001C2356"/>
    <w:rsid w:val="001C297A"/>
    <w:rsid w:val="001C2A71"/>
    <w:rsid w:val="001C318F"/>
    <w:rsid w:val="001C331E"/>
    <w:rsid w:val="001C366C"/>
    <w:rsid w:val="001C3972"/>
    <w:rsid w:val="001C4198"/>
    <w:rsid w:val="001C43A8"/>
    <w:rsid w:val="001C4830"/>
    <w:rsid w:val="001C4B6C"/>
    <w:rsid w:val="001C53C4"/>
    <w:rsid w:val="001C542F"/>
    <w:rsid w:val="001C5616"/>
    <w:rsid w:val="001C564A"/>
    <w:rsid w:val="001C566A"/>
    <w:rsid w:val="001C5AE0"/>
    <w:rsid w:val="001C68CA"/>
    <w:rsid w:val="001C6C4A"/>
    <w:rsid w:val="001C6E7F"/>
    <w:rsid w:val="001C6EBA"/>
    <w:rsid w:val="001C6EDC"/>
    <w:rsid w:val="001C71A1"/>
    <w:rsid w:val="001C766A"/>
    <w:rsid w:val="001C7958"/>
    <w:rsid w:val="001C7961"/>
    <w:rsid w:val="001C7DA8"/>
    <w:rsid w:val="001D06C4"/>
    <w:rsid w:val="001D0AD3"/>
    <w:rsid w:val="001D0E48"/>
    <w:rsid w:val="001D10BE"/>
    <w:rsid w:val="001D129A"/>
    <w:rsid w:val="001D14DB"/>
    <w:rsid w:val="001D1A3C"/>
    <w:rsid w:val="001D1E03"/>
    <w:rsid w:val="001D2A36"/>
    <w:rsid w:val="001D2DEC"/>
    <w:rsid w:val="001D34B7"/>
    <w:rsid w:val="001D3EE7"/>
    <w:rsid w:val="001D4224"/>
    <w:rsid w:val="001D43C1"/>
    <w:rsid w:val="001D4457"/>
    <w:rsid w:val="001D47DB"/>
    <w:rsid w:val="001D4D12"/>
    <w:rsid w:val="001D54DF"/>
    <w:rsid w:val="001D779C"/>
    <w:rsid w:val="001D7A55"/>
    <w:rsid w:val="001E035C"/>
    <w:rsid w:val="001E0601"/>
    <w:rsid w:val="001E0BF2"/>
    <w:rsid w:val="001E0EFB"/>
    <w:rsid w:val="001E0F41"/>
    <w:rsid w:val="001E10D4"/>
    <w:rsid w:val="001E13E4"/>
    <w:rsid w:val="001E16FF"/>
    <w:rsid w:val="001E1C8D"/>
    <w:rsid w:val="001E1D95"/>
    <w:rsid w:val="001E1E5B"/>
    <w:rsid w:val="001E21C6"/>
    <w:rsid w:val="001E2293"/>
    <w:rsid w:val="001E242A"/>
    <w:rsid w:val="001E3427"/>
    <w:rsid w:val="001E376F"/>
    <w:rsid w:val="001E3A8C"/>
    <w:rsid w:val="001E3B7B"/>
    <w:rsid w:val="001E4740"/>
    <w:rsid w:val="001E4832"/>
    <w:rsid w:val="001E4D13"/>
    <w:rsid w:val="001E503B"/>
    <w:rsid w:val="001E51EA"/>
    <w:rsid w:val="001E53B6"/>
    <w:rsid w:val="001E548D"/>
    <w:rsid w:val="001E5929"/>
    <w:rsid w:val="001E5EB6"/>
    <w:rsid w:val="001E6182"/>
    <w:rsid w:val="001E6608"/>
    <w:rsid w:val="001E6AED"/>
    <w:rsid w:val="001E7105"/>
    <w:rsid w:val="001E7335"/>
    <w:rsid w:val="001E7467"/>
    <w:rsid w:val="001E797D"/>
    <w:rsid w:val="001E7CD2"/>
    <w:rsid w:val="001E7EE8"/>
    <w:rsid w:val="001E7FD0"/>
    <w:rsid w:val="001E7FD4"/>
    <w:rsid w:val="001F097E"/>
    <w:rsid w:val="001F12DA"/>
    <w:rsid w:val="001F1783"/>
    <w:rsid w:val="001F18AB"/>
    <w:rsid w:val="001F2075"/>
    <w:rsid w:val="001F22DE"/>
    <w:rsid w:val="001F284E"/>
    <w:rsid w:val="001F30E9"/>
    <w:rsid w:val="001F3225"/>
    <w:rsid w:val="001F344A"/>
    <w:rsid w:val="001F3832"/>
    <w:rsid w:val="001F4672"/>
    <w:rsid w:val="001F4B66"/>
    <w:rsid w:val="001F4E2F"/>
    <w:rsid w:val="001F5899"/>
    <w:rsid w:val="001F5E50"/>
    <w:rsid w:val="001F63A1"/>
    <w:rsid w:val="001F65ED"/>
    <w:rsid w:val="001F743E"/>
    <w:rsid w:val="001F796A"/>
    <w:rsid w:val="001F7A27"/>
    <w:rsid w:val="001F7C83"/>
    <w:rsid w:val="001F7D71"/>
    <w:rsid w:val="001F7E03"/>
    <w:rsid w:val="00200224"/>
    <w:rsid w:val="0020024A"/>
    <w:rsid w:val="0020038B"/>
    <w:rsid w:val="0020099E"/>
    <w:rsid w:val="00200B4A"/>
    <w:rsid w:val="00200D7A"/>
    <w:rsid w:val="00201137"/>
    <w:rsid w:val="002015F1"/>
    <w:rsid w:val="002018D0"/>
    <w:rsid w:val="00202853"/>
    <w:rsid w:val="002038AC"/>
    <w:rsid w:val="00203B18"/>
    <w:rsid w:val="00203CC8"/>
    <w:rsid w:val="00203D8D"/>
    <w:rsid w:val="002045B6"/>
    <w:rsid w:val="0020470E"/>
    <w:rsid w:val="00204780"/>
    <w:rsid w:val="00204D9E"/>
    <w:rsid w:val="00204E3E"/>
    <w:rsid w:val="0020559B"/>
    <w:rsid w:val="002067C2"/>
    <w:rsid w:val="002071A8"/>
    <w:rsid w:val="00210029"/>
    <w:rsid w:val="002100DD"/>
    <w:rsid w:val="002101D1"/>
    <w:rsid w:val="00210872"/>
    <w:rsid w:val="0021143A"/>
    <w:rsid w:val="00211593"/>
    <w:rsid w:val="00211BA3"/>
    <w:rsid w:val="00211C44"/>
    <w:rsid w:val="00212099"/>
    <w:rsid w:val="002129E8"/>
    <w:rsid w:val="00212BFA"/>
    <w:rsid w:val="00213BC7"/>
    <w:rsid w:val="00214C78"/>
    <w:rsid w:val="00214D6B"/>
    <w:rsid w:val="00215081"/>
    <w:rsid w:val="00215100"/>
    <w:rsid w:val="00215280"/>
    <w:rsid w:val="002156FA"/>
    <w:rsid w:val="002168A4"/>
    <w:rsid w:val="00216BD5"/>
    <w:rsid w:val="00216C7B"/>
    <w:rsid w:val="00216D99"/>
    <w:rsid w:val="0021735C"/>
    <w:rsid w:val="00217510"/>
    <w:rsid w:val="00217B79"/>
    <w:rsid w:val="00217E9B"/>
    <w:rsid w:val="002205AC"/>
    <w:rsid w:val="002209D3"/>
    <w:rsid w:val="00221306"/>
    <w:rsid w:val="002215B1"/>
    <w:rsid w:val="00221758"/>
    <w:rsid w:val="002217A8"/>
    <w:rsid w:val="002217AB"/>
    <w:rsid w:val="00221B3E"/>
    <w:rsid w:val="00221C11"/>
    <w:rsid w:val="00221C2E"/>
    <w:rsid w:val="00221FCE"/>
    <w:rsid w:val="00221FFA"/>
    <w:rsid w:val="00222620"/>
    <w:rsid w:val="00222F62"/>
    <w:rsid w:val="002230CE"/>
    <w:rsid w:val="00223387"/>
    <w:rsid w:val="00223653"/>
    <w:rsid w:val="00224219"/>
    <w:rsid w:val="00224593"/>
    <w:rsid w:val="00224A68"/>
    <w:rsid w:val="0022555A"/>
    <w:rsid w:val="00225B0B"/>
    <w:rsid w:val="00225F0F"/>
    <w:rsid w:val="00225F5C"/>
    <w:rsid w:val="00226888"/>
    <w:rsid w:val="00226B5F"/>
    <w:rsid w:val="00226F9A"/>
    <w:rsid w:val="00230B77"/>
    <w:rsid w:val="00230C8F"/>
    <w:rsid w:val="00230DD3"/>
    <w:rsid w:val="002311D8"/>
    <w:rsid w:val="002312E5"/>
    <w:rsid w:val="002317BB"/>
    <w:rsid w:val="00231B82"/>
    <w:rsid w:val="00231D1E"/>
    <w:rsid w:val="00231F0C"/>
    <w:rsid w:val="00231F98"/>
    <w:rsid w:val="002324B7"/>
    <w:rsid w:val="002324C2"/>
    <w:rsid w:val="002328BB"/>
    <w:rsid w:val="002329C4"/>
    <w:rsid w:val="00232C9F"/>
    <w:rsid w:val="00232EFD"/>
    <w:rsid w:val="002331CF"/>
    <w:rsid w:val="002332D2"/>
    <w:rsid w:val="002335D1"/>
    <w:rsid w:val="0023437F"/>
    <w:rsid w:val="002344F0"/>
    <w:rsid w:val="00234820"/>
    <w:rsid w:val="00234A1F"/>
    <w:rsid w:val="00235284"/>
    <w:rsid w:val="002352EF"/>
    <w:rsid w:val="0023569F"/>
    <w:rsid w:val="00235CC9"/>
    <w:rsid w:val="00236046"/>
    <w:rsid w:val="002361D1"/>
    <w:rsid w:val="0023663A"/>
    <w:rsid w:val="00236919"/>
    <w:rsid w:val="00236BDA"/>
    <w:rsid w:val="00236E75"/>
    <w:rsid w:val="00236EDF"/>
    <w:rsid w:val="00237200"/>
    <w:rsid w:val="0023753F"/>
    <w:rsid w:val="002377DB"/>
    <w:rsid w:val="0024023D"/>
    <w:rsid w:val="00240463"/>
    <w:rsid w:val="0024076D"/>
    <w:rsid w:val="002415BE"/>
    <w:rsid w:val="00241725"/>
    <w:rsid w:val="00241D6C"/>
    <w:rsid w:val="00242369"/>
    <w:rsid w:val="00242888"/>
    <w:rsid w:val="00242A9D"/>
    <w:rsid w:val="00242B21"/>
    <w:rsid w:val="00243325"/>
    <w:rsid w:val="0024336A"/>
    <w:rsid w:val="00243450"/>
    <w:rsid w:val="0024422B"/>
    <w:rsid w:val="00244237"/>
    <w:rsid w:val="00244576"/>
    <w:rsid w:val="00244593"/>
    <w:rsid w:val="002448A6"/>
    <w:rsid w:val="00244AE2"/>
    <w:rsid w:val="00244AE6"/>
    <w:rsid w:val="00244FF1"/>
    <w:rsid w:val="0024540E"/>
    <w:rsid w:val="0024550A"/>
    <w:rsid w:val="0024604B"/>
    <w:rsid w:val="00246555"/>
    <w:rsid w:val="00246808"/>
    <w:rsid w:val="00246890"/>
    <w:rsid w:val="002468A7"/>
    <w:rsid w:val="00246CF7"/>
    <w:rsid w:val="00247012"/>
    <w:rsid w:val="0024710A"/>
    <w:rsid w:val="00247615"/>
    <w:rsid w:val="00247B8E"/>
    <w:rsid w:val="00247D9F"/>
    <w:rsid w:val="00250015"/>
    <w:rsid w:val="002500C8"/>
    <w:rsid w:val="002503C3"/>
    <w:rsid w:val="00250418"/>
    <w:rsid w:val="00250BDB"/>
    <w:rsid w:val="00252196"/>
    <w:rsid w:val="0025273C"/>
    <w:rsid w:val="00252852"/>
    <w:rsid w:val="00252B65"/>
    <w:rsid w:val="0025315B"/>
    <w:rsid w:val="00253279"/>
    <w:rsid w:val="0025372A"/>
    <w:rsid w:val="002541CE"/>
    <w:rsid w:val="0025439C"/>
    <w:rsid w:val="002547AA"/>
    <w:rsid w:val="002549C2"/>
    <w:rsid w:val="00254B81"/>
    <w:rsid w:val="00254C20"/>
    <w:rsid w:val="0025502F"/>
    <w:rsid w:val="002556C1"/>
    <w:rsid w:val="00255810"/>
    <w:rsid w:val="00255D9B"/>
    <w:rsid w:val="002563EA"/>
    <w:rsid w:val="00256A15"/>
    <w:rsid w:val="00256D25"/>
    <w:rsid w:val="00256EF1"/>
    <w:rsid w:val="00257017"/>
    <w:rsid w:val="002572ED"/>
    <w:rsid w:val="00257461"/>
    <w:rsid w:val="0025758E"/>
    <w:rsid w:val="00257EE7"/>
    <w:rsid w:val="00257F22"/>
    <w:rsid w:val="002606F4"/>
    <w:rsid w:val="002607A6"/>
    <w:rsid w:val="00260BFB"/>
    <w:rsid w:val="002610AA"/>
    <w:rsid w:val="00261D68"/>
    <w:rsid w:val="002623CE"/>
    <w:rsid w:val="0026244C"/>
    <w:rsid w:val="0026292B"/>
    <w:rsid w:val="00262B24"/>
    <w:rsid w:val="00262BA9"/>
    <w:rsid w:val="00262EFC"/>
    <w:rsid w:val="0026307A"/>
    <w:rsid w:val="0026331F"/>
    <w:rsid w:val="00263395"/>
    <w:rsid w:val="00263530"/>
    <w:rsid w:val="00263615"/>
    <w:rsid w:val="00263C49"/>
    <w:rsid w:val="00263C67"/>
    <w:rsid w:val="00264730"/>
    <w:rsid w:val="002658F0"/>
    <w:rsid w:val="00265E51"/>
    <w:rsid w:val="00267048"/>
    <w:rsid w:val="00267438"/>
    <w:rsid w:val="00267875"/>
    <w:rsid w:val="00267AA9"/>
    <w:rsid w:val="00267C8E"/>
    <w:rsid w:val="00267D3E"/>
    <w:rsid w:val="00267FDC"/>
    <w:rsid w:val="002700CE"/>
    <w:rsid w:val="0027015D"/>
    <w:rsid w:val="00270F82"/>
    <w:rsid w:val="002711D4"/>
    <w:rsid w:val="00271216"/>
    <w:rsid w:val="0027186C"/>
    <w:rsid w:val="0027199F"/>
    <w:rsid w:val="00271A0C"/>
    <w:rsid w:val="002724D6"/>
    <w:rsid w:val="00272557"/>
    <w:rsid w:val="00272623"/>
    <w:rsid w:val="0027277E"/>
    <w:rsid w:val="00272875"/>
    <w:rsid w:val="0027297D"/>
    <w:rsid w:val="00272988"/>
    <w:rsid w:val="002729F7"/>
    <w:rsid w:val="00273241"/>
    <w:rsid w:val="0027326F"/>
    <w:rsid w:val="00273467"/>
    <w:rsid w:val="00273734"/>
    <w:rsid w:val="002738EC"/>
    <w:rsid w:val="00273B65"/>
    <w:rsid w:val="00273C20"/>
    <w:rsid w:val="00274173"/>
    <w:rsid w:val="00274A9F"/>
    <w:rsid w:val="00274AC2"/>
    <w:rsid w:val="00274C80"/>
    <w:rsid w:val="00274D6C"/>
    <w:rsid w:val="002750D0"/>
    <w:rsid w:val="00275698"/>
    <w:rsid w:val="00275E0A"/>
    <w:rsid w:val="0027665C"/>
    <w:rsid w:val="00276915"/>
    <w:rsid w:val="00276CBF"/>
    <w:rsid w:val="00277930"/>
    <w:rsid w:val="002808CE"/>
    <w:rsid w:val="00280BAC"/>
    <w:rsid w:val="00281047"/>
    <w:rsid w:val="00281069"/>
    <w:rsid w:val="002817A1"/>
    <w:rsid w:val="00282919"/>
    <w:rsid w:val="00282D01"/>
    <w:rsid w:val="002832ED"/>
    <w:rsid w:val="00284A0C"/>
    <w:rsid w:val="00284ADD"/>
    <w:rsid w:val="00284CD8"/>
    <w:rsid w:val="00285756"/>
    <w:rsid w:val="00285947"/>
    <w:rsid w:val="00286182"/>
    <w:rsid w:val="00286CC7"/>
    <w:rsid w:val="00287079"/>
    <w:rsid w:val="002871E8"/>
    <w:rsid w:val="00287537"/>
    <w:rsid w:val="00287673"/>
    <w:rsid w:val="00287EC1"/>
    <w:rsid w:val="00290208"/>
    <w:rsid w:val="0029047E"/>
    <w:rsid w:val="00290631"/>
    <w:rsid w:val="002908CD"/>
    <w:rsid w:val="00291124"/>
    <w:rsid w:val="00291199"/>
    <w:rsid w:val="002912F6"/>
    <w:rsid w:val="002917F5"/>
    <w:rsid w:val="002919C2"/>
    <w:rsid w:val="00291D03"/>
    <w:rsid w:val="00291D78"/>
    <w:rsid w:val="00291E28"/>
    <w:rsid w:val="002929E4"/>
    <w:rsid w:val="00292B46"/>
    <w:rsid w:val="00292F30"/>
    <w:rsid w:val="002930D2"/>
    <w:rsid w:val="002934EC"/>
    <w:rsid w:val="00293813"/>
    <w:rsid w:val="002939F5"/>
    <w:rsid w:val="00293A5B"/>
    <w:rsid w:val="00294273"/>
    <w:rsid w:val="00294D7B"/>
    <w:rsid w:val="00295177"/>
    <w:rsid w:val="0029546E"/>
    <w:rsid w:val="0029568B"/>
    <w:rsid w:val="00295D24"/>
    <w:rsid w:val="00295DF1"/>
    <w:rsid w:val="00295F39"/>
    <w:rsid w:val="00296148"/>
    <w:rsid w:val="00296661"/>
    <w:rsid w:val="00296D02"/>
    <w:rsid w:val="0029742F"/>
    <w:rsid w:val="00297628"/>
    <w:rsid w:val="00297E66"/>
    <w:rsid w:val="002A006D"/>
    <w:rsid w:val="002A0986"/>
    <w:rsid w:val="002A101A"/>
    <w:rsid w:val="002A10B0"/>
    <w:rsid w:val="002A1702"/>
    <w:rsid w:val="002A1D71"/>
    <w:rsid w:val="002A1D94"/>
    <w:rsid w:val="002A1E5D"/>
    <w:rsid w:val="002A1F6C"/>
    <w:rsid w:val="002A223A"/>
    <w:rsid w:val="002A318D"/>
    <w:rsid w:val="002A36CE"/>
    <w:rsid w:val="002A3E32"/>
    <w:rsid w:val="002A3F27"/>
    <w:rsid w:val="002A411D"/>
    <w:rsid w:val="002A4BDC"/>
    <w:rsid w:val="002A4D1A"/>
    <w:rsid w:val="002A4D71"/>
    <w:rsid w:val="002A5266"/>
    <w:rsid w:val="002A57C5"/>
    <w:rsid w:val="002A58BB"/>
    <w:rsid w:val="002A621F"/>
    <w:rsid w:val="002A6286"/>
    <w:rsid w:val="002A65C5"/>
    <w:rsid w:val="002A733D"/>
    <w:rsid w:val="002A7394"/>
    <w:rsid w:val="002A7F30"/>
    <w:rsid w:val="002B012D"/>
    <w:rsid w:val="002B0175"/>
    <w:rsid w:val="002B04FF"/>
    <w:rsid w:val="002B0B8D"/>
    <w:rsid w:val="002B13B1"/>
    <w:rsid w:val="002B15FB"/>
    <w:rsid w:val="002B1893"/>
    <w:rsid w:val="002B1981"/>
    <w:rsid w:val="002B1A91"/>
    <w:rsid w:val="002B237A"/>
    <w:rsid w:val="002B251C"/>
    <w:rsid w:val="002B276F"/>
    <w:rsid w:val="002B2939"/>
    <w:rsid w:val="002B3FD5"/>
    <w:rsid w:val="002B4923"/>
    <w:rsid w:val="002B4FDA"/>
    <w:rsid w:val="002B5415"/>
    <w:rsid w:val="002B5630"/>
    <w:rsid w:val="002B569C"/>
    <w:rsid w:val="002B5A1F"/>
    <w:rsid w:val="002B6468"/>
    <w:rsid w:val="002B7039"/>
    <w:rsid w:val="002B792E"/>
    <w:rsid w:val="002B7C11"/>
    <w:rsid w:val="002C0175"/>
    <w:rsid w:val="002C030F"/>
    <w:rsid w:val="002C0559"/>
    <w:rsid w:val="002C0785"/>
    <w:rsid w:val="002C081D"/>
    <w:rsid w:val="002C0CF8"/>
    <w:rsid w:val="002C14BF"/>
    <w:rsid w:val="002C186A"/>
    <w:rsid w:val="002C2374"/>
    <w:rsid w:val="002C2757"/>
    <w:rsid w:val="002C2A7C"/>
    <w:rsid w:val="002C2F27"/>
    <w:rsid w:val="002C378C"/>
    <w:rsid w:val="002C3D3C"/>
    <w:rsid w:val="002C428E"/>
    <w:rsid w:val="002C45E6"/>
    <w:rsid w:val="002C5070"/>
    <w:rsid w:val="002C5AEC"/>
    <w:rsid w:val="002C6263"/>
    <w:rsid w:val="002C6332"/>
    <w:rsid w:val="002C63AB"/>
    <w:rsid w:val="002C67E0"/>
    <w:rsid w:val="002C6AB9"/>
    <w:rsid w:val="002C6F93"/>
    <w:rsid w:val="002C70E7"/>
    <w:rsid w:val="002C727A"/>
    <w:rsid w:val="002C74B9"/>
    <w:rsid w:val="002C7740"/>
    <w:rsid w:val="002C7B42"/>
    <w:rsid w:val="002C7E70"/>
    <w:rsid w:val="002D0368"/>
    <w:rsid w:val="002D03C9"/>
    <w:rsid w:val="002D095A"/>
    <w:rsid w:val="002D09CD"/>
    <w:rsid w:val="002D158A"/>
    <w:rsid w:val="002D17F6"/>
    <w:rsid w:val="002D239B"/>
    <w:rsid w:val="002D2474"/>
    <w:rsid w:val="002D2DA8"/>
    <w:rsid w:val="002D2F8F"/>
    <w:rsid w:val="002D3373"/>
    <w:rsid w:val="002D3A84"/>
    <w:rsid w:val="002D3BF5"/>
    <w:rsid w:val="002D3CD8"/>
    <w:rsid w:val="002D4111"/>
    <w:rsid w:val="002D461F"/>
    <w:rsid w:val="002D4932"/>
    <w:rsid w:val="002D4A7B"/>
    <w:rsid w:val="002D4DBA"/>
    <w:rsid w:val="002D5B3C"/>
    <w:rsid w:val="002D5F30"/>
    <w:rsid w:val="002D6080"/>
    <w:rsid w:val="002D617E"/>
    <w:rsid w:val="002D61F9"/>
    <w:rsid w:val="002D6725"/>
    <w:rsid w:val="002D6733"/>
    <w:rsid w:val="002D675D"/>
    <w:rsid w:val="002D67B0"/>
    <w:rsid w:val="002D6FE1"/>
    <w:rsid w:val="002D70FE"/>
    <w:rsid w:val="002D756F"/>
    <w:rsid w:val="002D75C5"/>
    <w:rsid w:val="002D7646"/>
    <w:rsid w:val="002E026A"/>
    <w:rsid w:val="002E04C6"/>
    <w:rsid w:val="002E0517"/>
    <w:rsid w:val="002E0C7D"/>
    <w:rsid w:val="002E0F63"/>
    <w:rsid w:val="002E11DE"/>
    <w:rsid w:val="002E16D0"/>
    <w:rsid w:val="002E1D22"/>
    <w:rsid w:val="002E206D"/>
    <w:rsid w:val="002E2806"/>
    <w:rsid w:val="002E2B38"/>
    <w:rsid w:val="002E35DF"/>
    <w:rsid w:val="002E36B4"/>
    <w:rsid w:val="002E3A78"/>
    <w:rsid w:val="002E3F17"/>
    <w:rsid w:val="002E41D1"/>
    <w:rsid w:val="002E4440"/>
    <w:rsid w:val="002E4714"/>
    <w:rsid w:val="002E4D0E"/>
    <w:rsid w:val="002E520F"/>
    <w:rsid w:val="002E5873"/>
    <w:rsid w:val="002E5BCF"/>
    <w:rsid w:val="002E6414"/>
    <w:rsid w:val="002E6973"/>
    <w:rsid w:val="002E69B5"/>
    <w:rsid w:val="002E6C41"/>
    <w:rsid w:val="002E6FD4"/>
    <w:rsid w:val="002E7285"/>
    <w:rsid w:val="002E7802"/>
    <w:rsid w:val="002E7EF8"/>
    <w:rsid w:val="002E7FD2"/>
    <w:rsid w:val="002F050C"/>
    <w:rsid w:val="002F08F7"/>
    <w:rsid w:val="002F0C90"/>
    <w:rsid w:val="002F0D60"/>
    <w:rsid w:val="002F13F5"/>
    <w:rsid w:val="002F1574"/>
    <w:rsid w:val="002F21DB"/>
    <w:rsid w:val="002F2859"/>
    <w:rsid w:val="002F2C5E"/>
    <w:rsid w:val="002F2F50"/>
    <w:rsid w:val="002F3165"/>
    <w:rsid w:val="002F32F3"/>
    <w:rsid w:val="002F379B"/>
    <w:rsid w:val="002F40B6"/>
    <w:rsid w:val="002F420D"/>
    <w:rsid w:val="002F4D3D"/>
    <w:rsid w:val="002F4E29"/>
    <w:rsid w:val="002F601B"/>
    <w:rsid w:val="002F6551"/>
    <w:rsid w:val="002F66FB"/>
    <w:rsid w:val="002F7453"/>
    <w:rsid w:val="002F7C21"/>
    <w:rsid w:val="002F7DA2"/>
    <w:rsid w:val="00300415"/>
    <w:rsid w:val="00300D6D"/>
    <w:rsid w:val="00300FFF"/>
    <w:rsid w:val="0030115B"/>
    <w:rsid w:val="00301486"/>
    <w:rsid w:val="003017C3"/>
    <w:rsid w:val="0030195C"/>
    <w:rsid w:val="0030228A"/>
    <w:rsid w:val="0030244F"/>
    <w:rsid w:val="003029F1"/>
    <w:rsid w:val="00302CB7"/>
    <w:rsid w:val="00302CCB"/>
    <w:rsid w:val="00302D67"/>
    <w:rsid w:val="003034AC"/>
    <w:rsid w:val="0030369E"/>
    <w:rsid w:val="00303B0B"/>
    <w:rsid w:val="0030419F"/>
    <w:rsid w:val="003043D9"/>
    <w:rsid w:val="0030488A"/>
    <w:rsid w:val="003048FB"/>
    <w:rsid w:val="00304E91"/>
    <w:rsid w:val="00304F0E"/>
    <w:rsid w:val="00305ECF"/>
    <w:rsid w:val="003061E3"/>
    <w:rsid w:val="00306210"/>
    <w:rsid w:val="003062A7"/>
    <w:rsid w:val="003067A3"/>
    <w:rsid w:val="00306CE7"/>
    <w:rsid w:val="00306F6C"/>
    <w:rsid w:val="00307B54"/>
    <w:rsid w:val="00307C78"/>
    <w:rsid w:val="00307DF9"/>
    <w:rsid w:val="0031015F"/>
    <w:rsid w:val="003102E9"/>
    <w:rsid w:val="003113F7"/>
    <w:rsid w:val="0031144C"/>
    <w:rsid w:val="003114D4"/>
    <w:rsid w:val="00311B6F"/>
    <w:rsid w:val="00311C38"/>
    <w:rsid w:val="00311DEF"/>
    <w:rsid w:val="00312D19"/>
    <w:rsid w:val="003130E7"/>
    <w:rsid w:val="00313516"/>
    <w:rsid w:val="00313C97"/>
    <w:rsid w:val="003140A8"/>
    <w:rsid w:val="00314257"/>
    <w:rsid w:val="0031445A"/>
    <w:rsid w:val="003144EA"/>
    <w:rsid w:val="003148A6"/>
    <w:rsid w:val="0031495E"/>
    <w:rsid w:val="00314EE5"/>
    <w:rsid w:val="003152DD"/>
    <w:rsid w:val="00315313"/>
    <w:rsid w:val="003153A6"/>
    <w:rsid w:val="00315EEE"/>
    <w:rsid w:val="0031634E"/>
    <w:rsid w:val="003164E8"/>
    <w:rsid w:val="00316848"/>
    <w:rsid w:val="003168C9"/>
    <w:rsid w:val="003169FF"/>
    <w:rsid w:val="00316A56"/>
    <w:rsid w:val="003172BA"/>
    <w:rsid w:val="003204BC"/>
    <w:rsid w:val="00321764"/>
    <w:rsid w:val="00321C08"/>
    <w:rsid w:val="00321C7D"/>
    <w:rsid w:val="003224CC"/>
    <w:rsid w:val="0032277E"/>
    <w:rsid w:val="00322C35"/>
    <w:rsid w:val="0032353F"/>
    <w:rsid w:val="003236B1"/>
    <w:rsid w:val="0032384A"/>
    <w:rsid w:val="00323A55"/>
    <w:rsid w:val="00323F99"/>
    <w:rsid w:val="00324AB4"/>
    <w:rsid w:val="00324B6E"/>
    <w:rsid w:val="00324DA9"/>
    <w:rsid w:val="00324DFB"/>
    <w:rsid w:val="00324EA2"/>
    <w:rsid w:val="003259ED"/>
    <w:rsid w:val="00325C2D"/>
    <w:rsid w:val="00326366"/>
    <w:rsid w:val="00326760"/>
    <w:rsid w:val="003267A7"/>
    <w:rsid w:val="00326A73"/>
    <w:rsid w:val="00326D40"/>
    <w:rsid w:val="00326E24"/>
    <w:rsid w:val="00326E57"/>
    <w:rsid w:val="00327183"/>
    <w:rsid w:val="00327206"/>
    <w:rsid w:val="00327DCB"/>
    <w:rsid w:val="0033036D"/>
    <w:rsid w:val="00330640"/>
    <w:rsid w:val="003306B4"/>
    <w:rsid w:val="00330A9B"/>
    <w:rsid w:val="00331500"/>
    <w:rsid w:val="00331744"/>
    <w:rsid w:val="00331975"/>
    <w:rsid w:val="00331E2C"/>
    <w:rsid w:val="00331E61"/>
    <w:rsid w:val="00331EAC"/>
    <w:rsid w:val="0033256B"/>
    <w:rsid w:val="00332599"/>
    <w:rsid w:val="003328B9"/>
    <w:rsid w:val="00332D77"/>
    <w:rsid w:val="00333331"/>
    <w:rsid w:val="0033398F"/>
    <w:rsid w:val="003339A9"/>
    <w:rsid w:val="00333B8C"/>
    <w:rsid w:val="00333F49"/>
    <w:rsid w:val="00334314"/>
    <w:rsid w:val="00334883"/>
    <w:rsid w:val="00334CE7"/>
    <w:rsid w:val="00335057"/>
    <w:rsid w:val="003356BC"/>
    <w:rsid w:val="00335A6E"/>
    <w:rsid w:val="00335ABE"/>
    <w:rsid w:val="00335FB4"/>
    <w:rsid w:val="003360D0"/>
    <w:rsid w:val="003360EB"/>
    <w:rsid w:val="003364DD"/>
    <w:rsid w:val="003370BF"/>
    <w:rsid w:val="00337440"/>
    <w:rsid w:val="003379DD"/>
    <w:rsid w:val="00340176"/>
    <w:rsid w:val="00340311"/>
    <w:rsid w:val="00340487"/>
    <w:rsid w:val="003408AB"/>
    <w:rsid w:val="003409EE"/>
    <w:rsid w:val="00340A56"/>
    <w:rsid w:val="0034134A"/>
    <w:rsid w:val="00341A26"/>
    <w:rsid w:val="003420C6"/>
    <w:rsid w:val="0034223D"/>
    <w:rsid w:val="00342B83"/>
    <w:rsid w:val="00343119"/>
    <w:rsid w:val="00343AA2"/>
    <w:rsid w:val="0034404A"/>
    <w:rsid w:val="00344386"/>
    <w:rsid w:val="00344AAA"/>
    <w:rsid w:val="003455AB"/>
    <w:rsid w:val="00345BBB"/>
    <w:rsid w:val="00345F5A"/>
    <w:rsid w:val="003460CA"/>
    <w:rsid w:val="00346416"/>
    <w:rsid w:val="0034674B"/>
    <w:rsid w:val="00346AE0"/>
    <w:rsid w:val="00346D90"/>
    <w:rsid w:val="00347044"/>
    <w:rsid w:val="003471C9"/>
    <w:rsid w:val="003472BD"/>
    <w:rsid w:val="00347739"/>
    <w:rsid w:val="00347924"/>
    <w:rsid w:val="00350236"/>
    <w:rsid w:val="003514C9"/>
    <w:rsid w:val="0035186E"/>
    <w:rsid w:val="00351AFA"/>
    <w:rsid w:val="00351B58"/>
    <w:rsid w:val="00351C7E"/>
    <w:rsid w:val="00352264"/>
    <w:rsid w:val="00353797"/>
    <w:rsid w:val="0035393C"/>
    <w:rsid w:val="00354074"/>
    <w:rsid w:val="003540AF"/>
    <w:rsid w:val="003557DC"/>
    <w:rsid w:val="00356033"/>
    <w:rsid w:val="00356463"/>
    <w:rsid w:val="00356C6C"/>
    <w:rsid w:val="0035729C"/>
    <w:rsid w:val="003578CE"/>
    <w:rsid w:val="00357B4F"/>
    <w:rsid w:val="00357BCD"/>
    <w:rsid w:val="00357C94"/>
    <w:rsid w:val="00357D06"/>
    <w:rsid w:val="00360209"/>
    <w:rsid w:val="003602E9"/>
    <w:rsid w:val="00360FDC"/>
    <w:rsid w:val="00361141"/>
    <w:rsid w:val="003611C1"/>
    <w:rsid w:val="003612D4"/>
    <w:rsid w:val="00361AD6"/>
    <w:rsid w:val="00361DC5"/>
    <w:rsid w:val="003628EA"/>
    <w:rsid w:val="00362965"/>
    <w:rsid w:val="00362B0B"/>
    <w:rsid w:val="00362E37"/>
    <w:rsid w:val="00363336"/>
    <w:rsid w:val="0036470B"/>
    <w:rsid w:val="00364D88"/>
    <w:rsid w:val="00365159"/>
    <w:rsid w:val="003653B3"/>
    <w:rsid w:val="00365711"/>
    <w:rsid w:val="0036642B"/>
    <w:rsid w:val="00366522"/>
    <w:rsid w:val="0036652E"/>
    <w:rsid w:val="00366721"/>
    <w:rsid w:val="00366BD9"/>
    <w:rsid w:val="0036734F"/>
    <w:rsid w:val="0036743E"/>
    <w:rsid w:val="0036753D"/>
    <w:rsid w:val="00367971"/>
    <w:rsid w:val="00367B39"/>
    <w:rsid w:val="003701A6"/>
    <w:rsid w:val="00370DB0"/>
    <w:rsid w:val="00370E39"/>
    <w:rsid w:val="00371533"/>
    <w:rsid w:val="0037208E"/>
    <w:rsid w:val="0037226B"/>
    <w:rsid w:val="003728DB"/>
    <w:rsid w:val="0037290D"/>
    <w:rsid w:val="003729C3"/>
    <w:rsid w:val="00372BB7"/>
    <w:rsid w:val="003732EE"/>
    <w:rsid w:val="00373452"/>
    <w:rsid w:val="00373E30"/>
    <w:rsid w:val="00373F19"/>
    <w:rsid w:val="00373F31"/>
    <w:rsid w:val="00373F51"/>
    <w:rsid w:val="00374071"/>
    <w:rsid w:val="0037435C"/>
    <w:rsid w:val="00374943"/>
    <w:rsid w:val="00374B9D"/>
    <w:rsid w:val="00374BCD"/>
    <w:rsid w:val="00374E8D"/>
    <w:rsid w:val="00375016"/>
    <w:rsid w:val="00375464"/>
    <w:rsid w:val="00375C22"/>
    <w:rsid w:val="00375F7B"/>
    <w:rsid w:val="003763DC"/>
    <w:rsid w:val="0037687E"/>
    <w:rsid w:val="00376D2B"/>
    <w:rsid w:val="003770AB"/>
    <w:rsid w:val="0037741F"/>
    <w:rsid w:val="00377642"/>
    <w:rsid w:val="00377807"/>
    <w:rsid w:val="0037790A"/>
    <w:rsid w:val="0038038C"/>
    <w:rsid w:val="0038045E"/>
    <w:rsid w:val="0038096E"/>
    <w:rsid w:val="003809BA"/>
    <w:rsid w:val="00380D19"/>
    <w:rsid w:val="00381023"/>
    <w:rsid w:val="003818CA"/>
    <w:rsid w:val="00381B0F"/>
    <w:rsid w:val="00381C01"/>
    <w:rsid w:val="00381FD3"/>
    <w:rsid w:val="00382328"/>
    <w:rsid w:val="0038233A"/>
    <w:rsid w:val="00382791"/>
    <w:rsid w:val="00383057"/>
    <w:rsid w:val="00383C84"/>
    <w:rsid w:val="00384278"/>
    <w:rsid w:val="003843BE"/>
    <w:rsid w:val="003849F5"/>
    <w:rsid w:val="00384D78"/>
    <w:rsid w:val="0038501A"/>
    <w:rsid w:val="003858FB"/>
    <w:rsid w:val="00386401"/>
    <w:rsid w:val="0038676B"/>
    <w:rsid w:val="00386AC6"/>
    <w:rsid w:val="00386AF5"/>
    <w:rsid w:val="00386B0A"/>
    <w:rsid w:val="00386E99"/>
    <w:rsid w:val="00387380"/>
    <w:rsid w:val="00387A89"/>
    <w:rsid w:val="00387C2C"/>
    <w:rsid w:val="00390345"/>
    <w:rsid w:val="0039089D"/>
    <w:rsid w:val="00390A1A"/>
    <w:rsid w:val="00390A75"/>
    <w:rsid w:val="003913A0"/>
    <w:rsid w:val="00391DB6"/>
    <w:rsid w:val="00392DC6"/>
    <w:rsid w:val="00392EDB"/>
    <w:rsid w:val="0039373E"/>
    <w:rsid w:val="003937A9"/>
    <w:rsid w:val="0039494D"/>
    <w:rsid w:val="00394D69"/>
    <w:rsid w:val="00394E74"/>
    <w:rsid w:val="00394FA1"/>
    <w:rsid w:val="003957A6"/>
    <w:rsid w:val="003961F2"/>
    <w:rsid w:val="00396768"/>
    <w:rsid w:val="00396857"/>
    <w:rsid w:val="00397A37"/>
    <w:rsid w:val="003A04BA"/>
    <w:rsid w:val="003A12CD"/>
    <w:rsid w:val="003A15D5"/>
    <w:rsid w:val="003A16A9"/>
    <w:rsid w:val="003A1703"/>
    <w:rsid w:val="003A17A6"/>
    <w:rsid w:val="003A1F18"/>
    <w:rsid w:val="003A2136"/>
    <w:rsid w:val="003A295B"/>
    <w:rsid w:val="003A2A7C"/>
    <w:rsid w:val="003A325D"/>
    <w:rsid w:val="003A3280"/>
    <w:rsid w:val="003A3331"/>
    <w:rsid w:val="003A3EA4"/>
    <w:rsid w:val="003A46A5"/>
    <w:rsid w:val="003A4B0E"/>
    <w:rsid w:val="003A4B67"/>
    <w:rsid w:val="003A53C4"/>
    <w:rsid w:val="003A5452"/>
    <w:rsid w:val="003A5603"/>
    <w:rsid w:val="003A58C9"/>
    <w:rsid w:val="003A5D6C"/>
    <w:rsid w:val="003A647C"/>
    <w:rsid w:val="003A6761"/>
    <w:rsid w:val="003A6B3C"/>
    <w:rsid w:val="003A6EF3"/>
    <w:rsid w:val="003A719A"/>
    <w:rsid w:val="003A7222"/>
    <w:rsid w:val="003A726D"/>
    <w:rsid w:val="003A73D4"/>
    <w:rsid w:val="003A7CDB"/>
    <w:rsid w:val="003A7E82"/>
    <w:rsid w:val="003A7EDD"/>
    <w:rsid w:val="003B067C"/>
    <w:rsid w:val="003B0D40"/>
    <w:rsid w:val="003B0D87"/>
    <w:rsid w:val="003B17C8"/>
    <w:rsid w:val="003B199A"/>
    <w:rsid w:val="003B1B29"/>
    <w:rsid w:val="003B245B"/>
    <w:rsid w:val="003B274B"/>
    <w:rsid w:val="003B27BF"/>
    <w:rsid w:val="003B2909"/>
    <w:rsid w:val="003B2E48"/>
    <w:rsid w:val="003B3066"/>
    <w:rsid w:val="003B30D0"/>
    <w:rsid w:val="003B3107"/>
    <w:rsid w:val="003B331B"/>
    <w:rsid w:val="003B3AA6"/>
    <w:rsid w:val="003B3C90"/>
    <w:rsid w:val="003B409E"/>
    <w:rsid w:val="003B40F9"/>
    <w:rsid w:val="003B4583"/>
    <w:rsid w:val="003B476E"/>
    <w:rsid w:val="003B4837"/>
    <w:rsid w:val="003B4FC3"/>
    <w:rsid w:val="003B5B19"/>
    <w:rsid w:val="003B601F"/>
    <w:rsid w:val="003B607E"/>
    <w:rsid w:val="003B6439"/>
    <w:rsid w:val="003B6497"/>
    <w:rsid w:val="003B6960"/>
    <w:rsid w:val="003B697C"/>
    <w:rsid w:val="003B6C1C"/>
    <w:rsid w:val="003B6CC0"/>
    <w:rsid w:val="003B6FC7"/>
    <w:rsid w:val="003B7673"/>
    <w:rsid w:val="003B77F1"/>
    <w:rsid w:val="003B798A"/>
    <w:rsid w:val="003C0147"/>
    <w:rsid w:val="003C02FA"/>
    <w:rsid w:val="003C036E"/>
    <w:rsid w:val="003C0C41"/>
    <w:rsid w:val="003C0E00"/>
    <w:rsid w:val="003C1239"/>
    <w:rsid w:val="003C17C3"/>
    <w:rsid w:val="003C1C11"/>
    <w:rsid w:val="003C1E2A"/>
    <w:rsid w:val="003C2076"/>
    <w:rsid w:val="003C20DB"/>
    <w:rsid w:val="003C2556"/>
    <w:rsid w:val="003C30CD"/>
    <w:rsid w:val="003C3AA1"/>
    <w:rsid w:val="003C3D23"/>
    <w:rsid w:val="003C43EE"/>
    <w:rsid w:val="003C49B9"/>
    <w:rsid w:val="003C4DAC"/>
    <w:rsid w:val="003C50DB"/>
    <w:rsid w:val="003C584D"/>
    <w:rsid w:val="003C595A"/>
    <w:rsid w:val="003C5B4E"/>
    <w:rsid w:val="003C5EE5"/>
    <w:rsid w:val="003C61F3"/>
    <w:rsid w:val="003C66ED"/>
    <w:rsid w:val="003C6D11"/>
    <w:rsid w:val="003C6DE4"/>
    <w:rsid w:val="003C7050"/>
    <w:rsid w:val="003C7177"/>
    <w:rsid w:val="003C71F2"/>
    <w:rsid w:val="003C7675"/>
    <w:rsid w:val="003C7DC6"/>
    <w:rsid w:val="003D03BA"/>
    <w:rsid w:val="003D055D"/>
    <w:rsid w:val="003D0828"/>
    <w:rsid w:val="003D0BF5"/>
    <w:rsid w:val="003D0C03"/>
    <w:rsid w:val="003D0D12"/>
    <w:rsid w:val="003D1837"/>
    <w:rsid w:val="003D1DCC"/>
    <w:rsid w:val="003D1E83"/>
    <w:rsid w:val="003D1F4F"/>
    <w:rsid w:val="003D26C8"/>
    <w:rsid w:val="003D2717"/>
    <w:rsid w:val="003D37B7"/>
    <w:rsid w:val="003D4339"/>
    <w:rsid w:val="003D446A"/>
    <w:rsid w:val="003D4579"/>
    <w:rsid w:val="003D4C8B"/>
    <w:rsid w:val="003D4F06"/>
    <w:rsid w:val="003D5BE1"/>
    <w:rsid w:val="003D6087"/>
    <w:rsid w:val="003D6C4B"/>
    <w:rsid w:val="003D6DA4"/>
    <w:rsid w:val="003D7655"/>
    <w:rsid w:val="003D77B1"/>
    <w:rsid w:val="003D7A74"/>
    <w:rsid w:val="003E001E"/>
    <w:rsid w:val="003E03C6"/>
    <w:rsid w:val="003E073D"/>
    <w:rsid w:val="003E0AC2"/>
    <w:rsid w:val="003E1088"/>
    <w:rsid w:val="003E12E3"/>
    <w:rsid w:val="003E1923"/>
    <w:rsid w:val="003E1F98"/>
    <w:rsid w:val="003E223B"/>
    <w:rsid w:val="003E25DC"/>
    <w:rsid w:val="003E2820"/>
    <w:rsid w:val="003E29E1"/>
    <w:rsid w:val="003E30F7"/>
    <w:rsid w:val="003E312B"/>
    <w:rsid w:val="003E4133"/>
    <w:rsid w:val="003E41D9"/>
    <w:rsid w:val="003E43A4"/>
    <w:rsid w:val="003E46FA"/>
    <w:rsid w:val="003E5857"/>
    <w:rsid w:val="003E5CC1"/>
    <w:rsid w:val="003E5CC4"/>
    <w:rsid w:val="003E6F9E"/>
    <w:rsid w:val="003E71AA"/>
    <w:rsid w:val="003E733D"/>
    <w:rsid w:val="003E76A4"/>
    <w:rsid w:val="003E7A2E"/>
    <w:rsid w:val="003E7FFA"/>
    <w:rsid w:val="003F06AF"/>
    <w:rsid w:val="003F0D99"/>
    <w:rsid w:val="003F0F7F"/>
    <w:rsid w:val="003F1330"/>
    <w:rsid w:val="003F17FF"/>
    <w:rsid w:val="003F1966"/>
    <w:rsid w:val="003F1C28"/>
    <w:rsid w:val="003F1FD6"/>
    <w:rsid w:val="003F2081"/>
    <w:rsid w:val="003F2099"/>
    <w:rsid w:val="003F2307"/>
    <w:rsid w:val="003F2C69"/>
    <w:rsid w:val="003F2CF0"/>
    <w:rsid w:val="003F2ECE"/>
    <w:rsid w:val="003F3187"/>
    <w:rsid w:val="003F336E"/>
    <w:rsid w:val="003F38BB"/>
    <w:rsid w:val="003F5044"/>
    <w:rsid w:val="003F51EE"/>
    <w:rsid w:val="003F565E"/>
    <w:rsid w:val="003F5D67"/>
    <w:rsid w:val="003F624F"/>
    <w:rsid w:val="003F632D"/>
    <w:rsid w:val="003F71D6"/>
    <w:rsid w:val="003F74B2"/>
    <w:rsid w:val="003F7501"/>
    <w:rsid w:val="003F7776"/>
    <w:rsid w:val="003F7B16"/>
    <w:rsid w:val="003F7BD6"/>
    <w:rsid w:val="003F7FDB"/>
    <w:rsid w:val="004007B6"/>
    <w:rsid w:val="00400DCC"/>
    <w:rsid w:val="00401257"/>
    <w:rsid w:val="004020F1"/>
    <w:rsid w:val="00402560"/>
    <w:rsid w:val="00402E8D"/>
    <w:rsid w:val="004031EB"/>
    <w:rsid w:val="00403424"/>
    <w:rsid w:val="00403BCA"/>
    <w:rsid w:val="00404342"/>
    <w:rsid w:val="00404725"/>
    <w:rsid w:val="004057AF"/>
    <w:rsid w:val="00407061"/>
    <w:rsid w:val="004071B8"/>
    <w:rsid w:val="004072AA"/>
    <w:rsid w:val="00407453"/>
    <w:rsid w:val="0041026C"/>
    <w:rsid w:val="0041098B"/>
    <w:rsid w:val="00410E9B"/>
    <w:rsid w:val="00410ECF"/>
    <w:rsid w:val="00410F7C"/>
    <w:rsid w:val="00411997"/>
    <w:rsid w:val="004119AE"/>
    <w:rsid w:val="00411B4B"/>
    <w:rsid w:val="00411DDD"/>
    <w:rsid w:val="0041217B"/>
    <w:rsid w:val="0041278C"/>
    <w:rsid w:val="0041294D"/>
    <w:rsid w:val="00412B1A"/>
    <w:rsid w:val="00412EFC"/>
    <w:rsid w:val="004133E2"/>
    <w:rsid w:val="0041379D"/>
    <w:rsid w:val="004139DC"/>
    <w:rsid w:val="00413AC8"/>
    <w:rsid w:val="00413DEB"/>
    <w:rsid w:val="00413E02"/>
    <w:rsid w:val="00413F32"/>
    <w:rsid w:val="00414E8F"/>
    <w:rsid w:val="00415346"/>
    <w:rsid w:val="004153F3"/>
    <w:rsid w:val="00415896"/>
    <w:rsid w:val="00415BC7"/>
    <w:rsid w:val="00415CEC"/>
    <w:rsid w:val="00416A1B"/>
    <w:rsid w:val="004171EC"/>
    <w:rsid w:val="00417247"/>
    <w:rsid w:val="00417452"/>
    <w:rsid w:val="00417932"/>
    <w:rsid w:val="00420B2C"/>
    <w:rsid w:val="004211F3"/>
    <w:rsid w:val="004216AF"/>
    <w:rsid w:val="00421BE9"/>
    <w:rsid w:val="00421EFB"/>
    <w:rsid w:val="00422155"/>
    <w:rsid w:val="00422629"/>
    <w:rsid w:val="0042271D"/>
    <w:rsid w:val="0042284A"/>
    <w:rsid w:val="00422A09"/>
    <w:rsid w:val="00422F50"/>
    <w:rsid w:val="00423083"/>
    <w:rsid w:val="004230AA"/>
    <w:rsid w:val="004234F3"/>
    <w:rsid w:val="00423964"/>
    <w:rsid w:val="00423FA6"/>
    <w:rsid w:val="00424176"/>
    <w:rsid w:val="00424224"/>
    <w:rsid w:val="00424619"/>
    <w:rsid w:val="00424A7D"/>
    <w:rsid w:val="00424E2F"/>
    <w:rsid w:val="004251DB"/>
    <w:rsid w:val="004254EA"/>
    <w:rsid w:val="00425A8D"/>
    <w:rsid w:val="00426357"/>
    <w:rsid w:val="004264B6"/>
    <w:rsid w:val="00426509"/>
    <w:rsid w:val="004265E3"/>
    <w:rsid w:val="00427DA8"/>
    <w:rsid w:val="004304A2"/>
    <w:rsid w:val="004304E3"/>
    <w:rsid w:val="004308DF"/>
    <w:rsid w:val="00430F2D"/>
    <w:rsid w:val="00431041"/>
    <w:rsid w:val="0043151F"/>
    <w:rsid w:val="00431B1A"/>
    <w:rsid w:val="004321B1"/>
    <w:rsid w:val="0043356E"/>
    <w:rsid w:val="00433F64"/>
    <w:rsid w:val="00433FBD"/>
    <w:rsid w:val="004341B0"/>
    <w:rsid w:val="00434216"/>
    <w:rsid w:val="00434858"/>
    <w:rsid w:val="00434D1A"/>
    <w:rsid w:val="00435018"/>
    <w:rsid w:val="004359D6"/>
    <w:rsid w:val="00435D07"/>
    <w:rsid w:val="00436473"/>
    <w:rsid w:val="004365CF"/>
    <w:rsid w:val="00436FE6"/>
    <w:rsid w:val="004370A7"/>
    <w:rsid w:val="00437134"/>
    <w:rsid w:val="0043734B"/>
    <w:rsid w:val="004373F1"/>
    <w:rsid w:val="00437D7D"/>
    <w:rsid w:val="0044010B"/>
    <w:rsid w:val="00441463"/>
    <w:rsid w:val="004420C8"/>
    <w:rsid w:val="004429E6"/>
    <w:rsid w:val="00443216"/>
    <w:rsid w:val="00443218"/>
    <w:rsid w:val="004432D8"/>
    <w:rsid w:val="00443559"/>
    <w:rsid w:val="004436F5"/>
    <w:rsid w:val="004437C6"/>
    <w:rsid w:val="00443979"/>
    <w:rsid w:val="00443B8A"/>
    <w:rsid w:val="00443DB6"/>
    <w:rsid w:val="00444014"/>
    <w:rsid w:val="0044530F"/>
    <w:rsid w:val="0044535F"/>
    <w:rsid w:val="004455B4"/>
    <w:rsid w:val="00445E86"/>
    <w:rsid w:val="0044622B"/>
    <w:rsid w:val="00446420"/>
    <w:rsid w:val="004471C7"/>
    <w:rsid w:val="00447778"/>
    <w:rsid w:val="004508F3"/>
    <w:rsid w:val="004509FE"/>
    <w:rsid w:val="00450D9F"/>
    <w:rsid w:val="00450E43"/>
    <w:rsid w:val="00450FAF"/>
    <w:rsid w:val="0045131E"/>
    <w:rsid w:val="00451423"/>
    <w:rsid w:val="00451540"/>
    <w:rsid w:val="00452C55"/>
    <w:rsid w:val="00453520"/>
    <w:rsid w:val="004539F4"/>
    <w:rsid w:val="00453C85"/>
    <w:rsid w:val="00453C91"/>
    <w:rsid w:val="00453FC3"/>
    <w:rsid w:val="00454193"/>
    <w:rsid w:val="00454393"/>
    <w:rsid w:val="004544E1"/>
    <w:rsid w:val="004547C0"/>
    <w:rsid w:val="00454CC3"/>
    <w:rsid w:val="00454EA7"/>
    <w:rsid w:val="00455313"/>
    <w:rsid w:val="0045555C"/>
    <w:rsid w:val="0045586D"/>
    <w:rsid w:val="00455987"/>
    <w:rsid w:val="00456381"/>
    <w:rsid w:val="00456975"/>
    <w:rsid w:val="00456A74"/>
    <w:rsid w:val="00456BEB"/>
    <w:rsid w:val="00457435"/>
    <w:rsid w:val="00457873"/>
    <w:rsid w:val="0046000B"/>
    <w:rsid w:val="0046026E"/>
    <w:rsid w:val="00461604"/>
    <w:rsid w:val="00462599"/>
    <w:rsid w:val="00462749"/>
    <w:rsid w:val="00462AF5"/>
    <w:rsid w:val="0046307C"/>
    <w:rsid w:val="00463B81"/>
    <w:rsid w:val="00463C8B"/>
    <w:rsid w:val="00463DE6"/>
    <w:rsid w:val="00464D7C"/>
    <w:rsid w:val="00465196"/>
    <w:rsid w:val="00465752"/>
    <w:rsid w:val="00465906"/>
    <w:rsid w:val="00465A5D"/>
    <w:rsid w:val="00465D34"/>
    <w:rsid w:val="0046627E"/>
    <w:rsid w:val="00466B44"/>
    <w:rsid w:val="00466E75"/>
    <w:rsid w:val="004678C2"/>
    <w:rsid w:val="00467B6B"/>
    <w:rsid w:val="00467FD7"/>
    <w:rsid w:val="00467FFA"/>
    <w:rsid w:val="0047036C"/>
    <w:rsid w:val="004704AD"/>
    <w:rsid w:val="00470502"/>
    <w:rsid w:val="00470734"/>
    <w:rsid w:val="0047090C"/>
    <w:rsid w:val="00470D59"/>
    <w:rsid w:val="00470EBD"/>
    <w:rsid w:val="00470F25"/>
    <w:rsid w:val="00471293"/>
    <w:rsid w:val="0047151F"/>
    <w:rsid w:val="00471C08"/>
    <w:rsid w:val="00472296"/>
    <w:rsid w:val="00472410"/>
    <w:rsid w:val="004733A8"/>
    <w:rsid w:val="004739F9"/>
    <w:rsid w:val="00473D04"/>
    <w:rsid w:val="00473E7B"/>
    <w:rsid w:val="00473FF5"/>
    <w:rsid w:val="004747E4"/>
    <w:rsid w:val="004748D6"/>
    <w:rsid w:val="00474AC5"/>
    <w:rsid w:val="00474CA0"/>
    <w:rsid w:val="00474F82"/>
    <w:rsid w:val="00475024"/>
    <w:rsid w:val="004750B2"/>
    <w:rsid w:val="00475433"/>
    <w:rsid w:val="004754E3"/>
    <w:rsid w:val="00475EA0"/>
    <w:rsid w:val="00476001"/>
    <w:rsid w:val="00476612"/>
    <w:rsid w:val="004769DA"/>
    <w:rsid w:val="00476CA8"/>
    <w:rsid w:val="0047703E"/>
    <w:rsid w:val="004770E4"/>
    <w:rsid w:val="00477609"/>
    <w:rsid w:val="00477686"/>
    <w:rsid w:val="00477AE5"/>
    <w:rsid w:val="004803C2"/>
    <w:rsid w:val="00480572"/>
    <w:rsid w:val="00480674"/>
    <w:rsid w:val="00480A07"/>
    <w:rsid w:val="00480F39"/>
    <w:rsid w:val="004811A9"/>
    <w:rsid w:val="004811E6"/>
    <w:rsid w:val="004813BA"/>
    <w:rsid w:val="00481640"/>
    <w:rsid w:val="00481751"/>
    <w:rsid w:val="00482594"/>
    <w:rsid w:val="004825E1"/>
    <w:rsid w:val="004828C9"/>
    <w:rsid w:val="004833E4"/>
    <w:rsid w:val="00483B9D"/>
    <w:rsid w:val="00483DAE"/>
    <w:rsid w:val="00483DF4"/>
    <w:rsid w:val="00484EA2"/>
    <w:rsid w:val="0048535D"/>
    <w:rsid w:val="00485473"/>
    <w:rsid w:val="00485489"/>
    <w:rsid w:val="0048577F"/>
    <w:rsid w:val="00485B5E"/>
    <w:rsid w:val="004863C9"/>
    <w:rsid w:val="0048708A"/>
    <w:rsid w:val="00487974"/>
    <w:rsid w:val="00487C73"/>
    <w:rsid w:val="00487F96"/>
    <w:rsid w:val="00490605"/>
    <w:rsid w:val="00490F4B"/>
    <w:rsid w:val="004913FC"/>
    <w:rsid w:val="00491594"/>
    <w:rsid w:val="0049179B"/>
    <w:rsid w:val="00491E3F"/>
    <w:rsid w:val="00492715"/>
    <w:rsid w:val="00492B45"/>
    <w:rsid w:val="00492B66"/>
    <w:rsid w:val="00492E36"/>
    <w:rsid w:val="004930F2"/>
    <w:rsid w:val="004938B3"/>
    <w:rsid w:val="00493D86"/>
    <w:rsid w:val="00493F77"/>
    <w:rsid w:val="00493F85"/>
    <w:rsid w:val="004942CF"/>
    <w:rsid w:val="004944E0"/>
    <w:rsid w:val="00494831"/>
    <w:rsid w:val="00494B77"/>
    <w:rsid w:val="00495E8E"/>
    <w:rsid w:val="004962ED"/>
    <w:rsid w:val="00496546"/>
    <w:rsid w:val="004966A6"/>
    <w:rsid w:val="00496AC5"/>
    <w:rsid w:val="004971F6"/>
    <w:rsid w:val="004975CF"/>
    <w:rsid w:val="00497835"/>
    <w:rsid w:val="00497A4A"/>
    <w:rsid w:val="004A036E"/>
    <w:rsid w:val="004A03ED"/>
    <w:rsid w:val="004A062E"/>
    <w:rsid w:val="004A0BE1"/>
    <w:rsid w:val="004A0D03"/>
    <w:rsid w:val="004A0EF9"/>
    <w:rsid w:val="004A19F6"/>
    <w:rsid w:val="004A1A19"/>
    <w:rsid w:val="004A1D6F"/>
    <w:rsid w:val="004A1ED2"/>
    <w:rsid w:val="004A2215"/>
    <w:rsid w:val="004A2880"/>
    <w:rsid w:val="004A2AB5"/>
    <w:rsid w:val="004A2C81"/>
    <w:rsid w:val="004A2D5F"/>
    <w:rsid w:val="004A3142"/>
    <w:rsid w:val="004A31FA"/>
    <w:rsid w:val="004A330E"/>
    <w:rsid w:val="004A33D3"/>
    <w:rsid w:val="004A41F7"/>
    <w:rsid w:val="004A445B"/>
    <w:rsid w:val="004A4699"/>
    <w:rsid w:val="004A46AC"/>
    <w:rsid w:val="004A4C0F"/>
    <w:rsid w:val="004A5FA8"/>
    <w:rsid w:val="004A605B"/>
    <w:rsid w:val="004A61DF"/>
    <w:rsid w:val="004A62CF"/>
    <w:rsid w:val="004A6340"/>
    <w:rsid w:val="004A6407"/>
    <w:rsid w:val="004A6B20"/>
    <w:rsid w:val="004A6D46"/>
    <w:rsid w:val="004A7FCE"/>
    <w:rsid w:val="004B05AB"/>
    <w:rsid w:val="004B06A3"/>
    <w:rsid w:val="004B07A5"/>
    <w:rsid w:val="004B0A73"/>
    <w:rsid w:val="004B0CD1"/>
    <w:rsid w:val="004B1233"/>
    <w:rsid w:val="004B14AC"/>
    <w:rsid w:val="004B155A"/>
    <w:rsid w:val="004B1C41"/>
    <w:rsid w:val="004B1C62"/>
    <w:rsid w:val="004B1DA5"/>
    <w:rsid w:val="004B1F72"/>
    <w:rsid w:val="004B220D"/>
    <w:rsid w:val="004B2779"/>
    <w:rsid w:val="004B2C90"/>
    <w:rsid w:val="004B2DF4"/>
    <w:rsid w:val="004B2E53"/>
    <w:rsid w:val="004B301A"/>
    <w:rsid w:val="004B30B0"/>
    <w:rsid w:val="004B367D"/>
    <w:rsid w:val="004B4752"/>
    <w:rsid w:val="004B5483"/>
    <w:rsid w:val="004B556C"/>
    <w:rsid w:val="004B559C"/>
    <w:rsid w:val="004B5628"/>
    <w:rsid w:val="004B5DE6"/>
    <w:rsid w:val="004B5F71"/>
    <w:rsid w:val="004B61D9"/>
    <w:rsid w:val="004B61FB"/>
    <w:rsid w:val="004B639B"/>
    <w:rsid w:val="004B66BB"/>
    <w:rsid w:val="004B693A"/>
    <w:rsid w:val="004B7561"/>
    <w:rsid w:val="004B7795"/>
    <w:rsid w:val="004B78E2"/>
    <w:rsid w:val="004B7F9E"/>
    <w:rsid w:val="004B7FC9"/>
    <w:rsid w:val="004C07EC"/>
    <w:rsid w:val="004C0955"/>
    <w:rsid w:val="004C0960"/>
    <w:rsid w:val="004C140E"/>
    <w:rsid w:val="004C177C"/>
    <w:rsid w:val="004C210D"/>
    <w:rsid w:val="004C21FE"/>
    <w:rsid w:val="004C26B1"/>
    <w:rsid w:val="004C2A0A"/>
    <w:rsid w:val="004C2B49"/>
    <w:rsid w:val="004C34FE"/>
    <w:rsid w:val="004C41F4"/>
    <w:rsid w:val="004C4C28"/>
    <w:rsid w:val="004C538A"/>
    <w:rsid w:val="004C54EB"/>
    <w:rsid w:val="004C57D0"/>
    <w:rsid w:val="004C59EE"/>
    <w:rsid w:val="004C5BB9"/>
    <w:rsid w:val="004C6282"/>
    <w:rsid w:val="004C65F8"/>
    <w:rsid w:val="004C66B5"/>
    <w:rsid w:val="004C6C3A"/>
    <w:rsid w:val="004C70AB"/>
    <w:rsid w:val="004C719C"/>
    <w:rsid w:val="004C71DA"/>
    <w:rsid w:val="004C72E3"/>
    <w:rsid w:val="004D051F"/>
    <w:rsid w:val="004D0B30"/>
    <w:rsid w:val="004D0E69"/>
    <w:rsid w:val="004D0FF9"/>
    <w:rsid w:val="004D1527"/>
    <w:rsid w:val="004D19D8"/>
    <w:rsid w:val="004D19FB"/>
    <w:rsid w:val="004D1B2C"/>
    <w:rsid w:val="004D1BE6"/>
    <w:rsid w:val="004D23CF"/>
    <w:rsid w:val="004D2946"/>
    <w:rsid w:val="004D2CA1"/>
    <w:rsid w:val="004D2F8A"/>
    <w:rsid w:val="004D339C"/>
    <w:rsid w:val="004D36DF"/>
    <w:rsid w:val="004D3B0F"/>
    <w:rsid w:val="004D3E1F"/>
    <w:rsid w:val="004D4191"/>
    <w:rsid w:val="004D4236"/>
    <w:rsid w:val="004D54BE"/>
    <w:rsid w:val="004D5562"/>
    <w:rsid w:val="004D641C"/>
    <w:rsid w:val="004D672D"/>
    <w:rsid w:val="004D69B8"/>
    <w:rsid w:val="004D6A53"/>
    <w:rsid w:val="004D6CD1"/>
    <w:rsid w:val="004D701E"/>
    <w:rsid w:val="004D716B"/>
    <w:rsid w:val="004E1039"/>
    <w:rsid w:val="004E1652"/>
    <w:rsid w:val="004E1669"/>
    <w:rsid w:val="004E1813"/>
    <w:rsid w:val="004E18A8"/>
    <w:rsid w:val="004E1A2A"/>
    <w:rsid w:val="004E1ED5"/>
    <w:rsid w:val="004E35A0"/>
    <w:rsid w:val="004E3A22"/>
    <w:rsid w:val="004E3FE9"/>
    <w:rsid w:val="004E4452"/>
    <w:rsid w:val="004E4C2D"/>
    <w:rsid w:val="004E4E7D"/>
    <w:rsid w:val="004E4F0D"/>
    <w:rsid w:val="004E50A9"/>
    <w:rsid w:val="004E524A"/>
    <w:rsid w:val="004E5432"/>
    <w:rsid w:val="004E5F82"/>
    <w:rsid w:val="004E636C"/>
    <w:rsid w:val="004E63A9"/>
    <w:rsid w:val="004E65FA"/>
    <w:rsid w:val="004E6970"/>
    <w:rsid w:val="004E6FB3"/>
    <w:rsid w:val="004E7170"/>
    <w:rsid w:val="004E7DC0"/>
    <w:rsid w:val="004F0B00"/>
    <w:rsid w:val="004F10EB"/>
    <w:rsid w:val="004F1943"/>
    <w:rsid w:val="004F20AB"/>
    <w:rsid w:val="004F2A2A"/>
    <w:rsid w:val="004F392F"/>
    <w:rsid w:val="004F3975"/>
    <w:rsid w:val="004F3E9B"/>
    <w:rsid w:val="004F42A2"/>
    <w:rsid w:val="004F47EE"/>
    <w:rsid w:val="004F4B1A"/>
    <w:rsid w:val="004F555D"/>
    <w:rsid w:val="004F560A"/>
    <w:rsid w:val="004F5B91"/>
    <w:rsid w:val="004F5C8C"/>
    <w:rsid w:val="004F6781"/>
    <w:rsid w:val="004F67A7"/>
    <w:rsid w:val="004F6852"/>
    <w:rsid w:val="004F71C3"/>
    <w:rsid w:val="004F7286"/>
    <w:rsid w:val="00500568"/>
    <w:rsid w:val="005005E6"/>
    <w:rsid w:val="00500B9F"/>
    <w:rsid w:val="00500C50"/>
    <w:rsid w:val="00501002"/>
    <w:rsid w:val="00501AC4"/>
    <w:rsid w:val="00501F78"/>
    <w:rsid w:val="00502251"/>
    <w:rsid w:val="00502D74"/>
    <w:rsid w:val="00502F01"/>
    <w:rsid w:val="0050300F"/>
    <w:rsid w:val="0050328C"/>
    <w:rsid w:val="005035E8"/>
    <w:rsid w:val="005036A0"/>
    <w:rsid w:val="005042E1"/>
    <w:rsid w:val="005043A3"/>
    <w:rsid w:val="005044B3"/>
    <w:rsid w:val="00504E4F"/>
    <w:rsid w:val="00505AE2"/>
    <w:rsid w:val="00505F08"/>
    <w:rsid w:val="00506465"/>
    <w:rsid w:val="005064C4"/>
    <w:rsid w:val="005068D0"/>
    <w:rsid w:val="00506A22"/>
    <w:rsid w:val="00506CB2"/>
    <w:rsid w:val="005070D1"/>
    <w:rsid w:val="005071AA"/>
    <w:rsid w:val="005076F1"/>
    <w:rsid w:val="00507FFA"/>
    <w:rsid w:val="0051081E"/>
    <w:rsid w:val="00510A6A"/>
    <w:rsid w:val="00511895"/>
    <w:rsid w:val="00511F1D"/>
    <w:rsid w:val="00511F71"/>
    <w:rsid w:val="00512A53"/>
    <w:rsid w:val="00512D16"/>
    <w:rsid w:val="00512DAB"/>
    <w:rsid w:val="0051317B"/>
    <w:rsid w:val="005132B1"/>
    <w:rsid w:val="00513675"/>
    <w:rsid w:val="00513B70"/>
    <w:rsid w:val="005146BE"/>
    <w:rsid w:val="00514F4A"/>
    <w:rsid w:val="00515422"/>
    <w:rsid w:val="005155BA"/>
    <w:rsid w:val="00515D4B"/>
    <w:rsid w:val="00515D8A"/>
    <w:rsid w:val="00516202"/>
    <w:rsid w:val="005164B2"/>
    <w:rsid w:val="00516959"/>
    <w:rsid w:val="00516D8E"/>
    <w:rsid w:val="00517252"/>
    <w:rsid w:val="00517692"/>
    <w:rsid w:val="00517A70"/>
    <w:rsid w:val="00517CCF"/>
    <w:rsid w:val="00517E35"/>
    <w:rsid w:val="005207A6"/>
    <w:rsid w:val="00520954"/>
    <w:rsid w:val="00520CB7"/>
    <w:rsid w:val="00522282"/>
    <w:rsid w:val="00522393"/>
    <w:rsid w:val="00522F6D"/>
    <w:rsid w:val="005241FD"/>
    <w:rsid w:val="0052474E"/>
    <w:rsid w:val="005247BB"/>
    <w:rsid w:val="00524CAC"/>
    <w:rsid w:val="00524D21"/>
    <w:rsid w:val="005253A9"/>
    <w:rsid w:val="005256D6"/>
    <w:rsid w:val="00525794"/>
    <w:rsid w:val="0052583D"/>
    <w:rsid w:val="00525BB6"/>
    <w:rsid w:val="00525DBC"/>
    <w:rsid w:val="00525E9C"/>
    <w:rsid w:val="00525ED1"/>
    <w:rsid w:val="00526245"/>
    <w:rsid w:val="00526759"/>
    <w:rsid w:val="00526844"/>
    <w:rsid w:val="00526FC2"/>
    <w:rsid w:val="00527B90"/>
    <w:rsid w:val="00527DD2"/>
    <w:rsid w:val="005307FA"/>
    <w:rsid w:val="00530925"/>
    <w:rsid w:val="005309BE"/>
    <w:rsid w:val="00530C83"/>
    <w:rsid w:val="00530E8A"/>
    <w:rsid w:val="00530FB7"/>
    <w:rsid w:val="0053165D"/>
    <w:rsid w:val="00531C5F"/>
    <w:rsid w:val="00531CFB"/>
    <w:rsid w:val="00531D68"/>
    <w:rsid w:val="00531D8A"/>
    <w:rsid w:val="00531DE0"/>
    <w:rsid w:val="0053207B"/>
    <w:rsid w:val="00532293"/>
    <w:rsid w:val="005326EF"/>
    <w:rsid w:val="0053275D"/>
    <w:rsid w:val="0053278E"/>
    <w:rsid w:val="00532DCE"/>
    <w:rsid w:val="00532FC3"/>
    <w:rsid w:val="00533941"/>
    <w:rsid w:val="00534643"/>
    <w:rsid w:val="005347AC"/>
    <w:rsid w:val="005348D5"/>
    <w:rsid w:val="0053568F"/>
    <w:rsid w:val="00535AF6"/>
    <w:rsid w:val="0053613B"/>
    <w:rsid w:val="00536321"/>
    <w:rsid w:val="0053670D"/>
    <w:rsid w:val="005369B4"/>
    <w:rsid w:val="00536C4C"/>
    <w:rsid w:val="00536D18"/>
    <w:rsid w:val="00537381"/>
    <w:rsid w:val="005376B2"/>
    <w:rsid w:val="00537793"/>
    <w:rsid w:val="0053779C"/>
    <w:rsid w:val="005379B8"/>
    <w:rsid w:val="0054026E"/>
    <w:rsid w:val="005410B6"/>
    <w:rsid w:val="005410EE"/>
    <w:rsid w:val="00541536"/>
    <w:rsid w:val="005415FD"/>
    <w:rsid w:val="00541D78"/>
    <w:rsid w:val="00542357"/>
    <w:rsid w:val="00542A34"/>
    <w:rsid w:val="00543483"/>
    <w:rsid w:val="00543802"/>
    <w:rsid w:val="00543949"/>
    <w:rsid w:val="00543CC1"/>
    <w:rsid w:val="00544A82"/>
    <w:rsid w:val="00544CE0"/>
    <w:rsid w:val="00544E8C"/>
    <w:rsid w:val="005454FB"/>
    <w:rsid w:val="00545BFE"/>
    <w:rsid w:val="00545E49"/>
    <w:rsid w:val="00546F3B"/>
    <w:rsid w:val="005471A6"/>
    <w:rsid w:val="00547753"/>
    <w:rsid w:val="0055016D"/>
    <w:rsid w:val="00550262"/>
    <w:rsid w:val="00550E1F"/>
    <w:rsid w:val="00551291"/>
    <w:rsid w:val="00551426"/>
    <w:rsid w:val="00551D0F"/>
    <w:rsid w:val="00552299"/>
    <w:rsid w:val="0055249B"/>
    <w:rsid w:val="00552B73"/>
    <w:rsid w:val="0055315A"/>
    <w:rsid w:val="0055346E"/>
    <w:rsid w:val="005535DD"/>
    <w:rsid w:val="00553E80"/>
    <w:rsid w:val="005541FE"/>
    <w:rsid w:val="00554CAC"/>
    <w:rsid w:val="00555010"/>
    <w:rsid w:val="00555691"/>
    <w:rsid w:val="00555DC6"/>
    <w:rsid w:val="005560B9"/>
    <w:rsid w:val="0055686F"/>
    <w:rsid w:val="00556DCF"/>
    <w:rsid w:val="00556F54"/>
    <w:rsid w:val="00557407"/>
    <w:rsid w:val="005576C6"/>
    <w:rsid w:val="00557C11"/>
    <w:rsid w:val="00557D4A"/>
    <w:rsid w:val="00557F4E"/>
    <w:rsid w:val="00560051"/>
    <w:rsid w:val="005600C3"/>
    <w:rsid w:val="005602CE"/>
    <w:rsid w:val="00560434"/>
    <w:rsid w:val="00560F5C"/>
    <w:rsid w:val="00560FC5"/>
    <w:rsid w:val="005616ED"/>
    <w:rsid w:val="00561D70"/>
    <w:rsid w:val="00561DC7"/>
    <w:rsid w:val="005622A3"/>
    <w:rsid w:val="00562537"/>
    <w:rsid w:val="005627DA"/>
    <w:rsid w:val="0056305F"/>
    <w:rsid w:val="005636DD"/>
    <w:rsid w:val="00563770"/>
    <w:rsid w:val="0056388E"/>
    <w:rsid w:val="00563A9D"/>
    <w:rsid w:val="005642FF"/>
    <w:rsid w:val="00564359"/>
    <w:rsid w:val="005646C2"/>
    <w:rsid w:val="0056483D"/>
    <w:rsid w:val="00564901"/>
    <w:rsid w:val="00564E6A"/>
    <w:rsid w:val="005653D0"/>
    <w:rsid w:val="005653FB"/>
    <w:rsid w:val="005656F4"/>
    <w:rsid w:val="0056598E"/>
    <w:rsid w:val="005664F3"/>
    <w:rsid w:val="005665A5"/>
    <w:rsid w:val="005673C2"/>
    <w:rsid w:val="00567725"/>
    <w:rsid w:val="00567B6E"/>
    <w:rsid w:val="00567C15"/>
    <w:rsid w:val="005702D5"/>
    <w:rsid w:val="00570464"/>
    <w:rsid w:val="0057056C"/>
    <w:rsid w:val="00570A74"/>
    <w:rsid w:val="00570A9C"/>
    <w:rsid w:val="00570BE9"/>
    <w:rsid w:val="005719AF"/>
    <w:rsid w:val="005721B5"/>
    <w:rsid w:val="005723AD"/>
    <w:rsid w:val="0057247A"/>
    <w:rsid w:val="00573080"/>
    <w:rsid w:val="005737A5"/>
    <w:rsid w:val="00573A55"/>
    <w:rsid w:val="00573B8A"/>
    <w:rsid w:val="00573BE3"/>
    <w:rsid w:val="00573CA0"/>
    <w:rsid w:val="0057414D"/>
    <w:rsid w:val="00574486"/>
    <w:rsid w:val="00574981"/>
    <w:rsid w:val="0057563D"/>
    <w:rsid w:val="00575D5C"/>
    <w:rsid w:val="005763B0"/>
    <w:rsid w:val="00576528"/>
    <w:rsid w:val="00576D27"/>
    <w:rsid w:val="00576ED9"/>
    <w:rsid w:val="00576FDA"/>
    <w:rsid w:val="0057729A"/>
    <w:rsid w:val="0057760E"/>
    <w:rsid w:val="005779E1"/>
    <w:rsid w:val="00577FFD"/>
    <w:rsid w:val="005804A6"/>
    <w:rsid w:val="0058082B"/>
    <w:rsid w:val="00580C76"/>
    <w:rsid w:val="005816F2"/>
    <w:rsid w:val="00581CD8"/>
    <w:rsid w:val="00582143"/>
    <w:rsid w:val="00582883"/>
    <w:rsid w:val="00582C4E"/>
    <w:rsid w:val="00583962"/>
    <w:rsid w:val="00583AB4"/>
    <w:rsid w:val="00583DB5"/>
    <w:rsid w:val="00583EBA"/>
    <w:rsid w:val="00584BE9"/>
    <w:rsid w:val="00584E83"/>
    <w:rsid w:val="00585B47"/>
    <w:rsid w:val="00586A23"/>
    <w:rsid w:val="00587FB1"/>
    <w:rsid w:val="00591049"/>
    <w:rsid w:val="0059128C"/>
    <w:rsid w:val="005917E1"/>
    <w:rsid w:val="00591C8F"/>
    <w:rsid w:val="00592483"/>
    <w:rsid w:val="005930F1"/>
    <w:rsid w:val="00593197"/>
    <w:rsid w:val="00593466"/>
    <w:rsid w:val="00593F74"/>
    <w:rsid w:val="00595824"/>
    <w:rsid w:val="00595B9F"/>
    <w:rsid w:val="00595D8A"/>
    <w:rsid w:val="0059650C"/>
    <w:rsid w:val="00596A0F"/>
    <w:rsid w:val="00596FB2"/>
    <w:rsid w:val="005979B3"/>
    <w:rsid w:val="00597BB0"/>
    <w:rsid w:val="00597E8B"/>
    <w:rsid w:val="005A0674"/>
    <w:rsid w:val="005A099F"/>
    <w:rsid w:val="005A0DAD"/>
    <w:rsid w:val="005A11C0"/>
    <w:rsid w:val="005A13C2"/>
    <w:rsid w:val="005A16EB"/>
    <w:rsid w:val="005A1C12"/>
    <w:rsid w:val="005A2F3E"/>
    <w:rsid w:val="005A30C4"/>
    <w:rsid w:val="005A3D8C"/>
    <w:rsid w:val="005A3E13"/>
    <w:rsid w:val="005A3FB2"/>
    <w:rsid w:val="005A4175"/>
    <w:rsid w:val="005A4242"/>
    <w:rsid w:val="005A42F7"/>
    <w:rsid w:val="005A4F7E"/>
    <w:rsid w:val="005A5BC7"/>
    <w:rsid w:val="005A5D91"/>
    <w:rsid w:val="005A5E4C"/>
    <w:rsid w:val="005A5F1F"/>
    <w:rsid w:val="005A5F29"/>
    <w:rsid w:val="005A5FEA"/>
    <w:rsid w:val="005A67FC"/>
    <w:rsid w:val="005A69D1"/>
    <w:rsid w:val="005A7196"/>
    <w:rsid w:val="005A759F"/>
    <w:rsid w:val="005AAD88"/>
    <w:rsid w:val="005B047B"/>
    <w:rsid w:val="005B07C3"/>
    <w:rsid w:val="005B116B"/>
    <w:rsid w:val="005B1A12"/>
    <w:rsid w:val="005B1C39"/>
    <w:rsid w:val="005B2493"/>
    <w:rsid w:val="005B268D"/>
    <w:rsid w:val="005B2DD5"/>
    <w:rsid w:val="005B2F9B"/>
    <w:rsid w:val="005B2FEA"/>
    <w:rsid w:val="005B340A"/>
    <w:rsid w:val="005B367B"/>
    <w:rsid w:val="005B3A0C"/>
    <w:rsid w:val="005B4BAD"/>
    <w:rsid w:val="005B58A1"/>
    <w:rsid w:val="005B5DEA"/>
    <w:rsid w:val="005B5F44"/>
    <w:rsid w:val="005B62EA"/>
    <w:rsid w:val="005B6341"/>
    <w:rsid w:val="005B7325"/>
    <w:rsid w:val="005B75B1"/>
    <w:rsid w:val="005B7A43"/>
    <w:rsid w:val="005C00FB"/>
    <w:rsid w:val="005C03D0"/>
    <w:rsid w:val="005C04EA"/>
    <w:rsid w:val="005C0883"/>
    <w:rsid w:val="005C0F5F"/>
    <w:rsid w:val="005C0F85"/>
    <w:rsid w:val="005C11D8"/>
    <w:rsid w:val="005C14A1"/>
    <w:rsid w:val="005C1657"/>
    <w:rsid w:val="005C1703"/>
    <w:rsid w:val="005C188F"/>
    <w:rsid w:val="005C1B01"/>
    <w:rsid w:val="005C2568"/>
    <w:rsid w:val="005C2E3F"/>
    <w:rsid w:val="005C35A2"/>
    <w:rsid w:val="005C3AEA"/>
    <w:rsid w:val="005C3B06"/>
    <w:rsid w:val="005C3D5A"/>
    <w:rsid w:val="005C4183"/>
    <w:rsid w:val="005C4391"/>
    <w:rsid w:val="005C4CF5"/>
    <w:rsid w:val="005C4F4F"/>
    <w:rsid w:val="005C5E0C"/>
    <w:rsid w:val="005C5E69"/>
    <w:rsid w:val="005C61EB"/>
    <w:rsid w:val="005C6470"/>
    <w:rsid w:val="005C7456"/>
    <w:rsid w:val="005C7C6C"/>
    <w:rsid w:val="005C7E20"/>
    <w:rsid w:val="005C7F27"/>
    <w:rsid w:val="005D020C"/>
    <w:rsid w:val="005D0261"/>
    <w:rsid w:val="005D0E5F"/>
    <w:rsid w:val="005D0E63"/>
    <w:rsid w:val="005D1035"/>
    <w:rsid w:val="005D11F9"/>
    <w:rsid w:val="005D14C6"/>
    <w:rsid w:val="005D1760"/>
    <w:rsid w:val="005D17F9"/>
    <w:rsid w:val="005D1905"/>
    <w:rsid w:val="005D20D6"/>
    <w:rsid w:val="005D2728"/>
    <w:rsid w:val="005D2F04"/>
    <w:rsid w:val="005D31C1"/>
    <w:rsid w:val="005D354D"/>
    <w:rsid w:val="005D368C"/>
    <w:rsid w:val="005D43E2"/>
    <w:rsid w:val="005D4B92"/>
    <w:rsid w:val="005D4BA4"/>
    <w:rsid w:val="005D4FC7"/>
    <w:rsid w:val="005D534C"/>
    <w:rsid w:val="005D55C4"/>
    <w:rsid w:val="005D59EC"/>
    <w:rsid w:val="005D5B91"/>
    <w:rsid w:val="005D60F8"/>
    <w:rsid w:val="005D6351"/>
    <w:rsid w:val="005D65BA"/>
    <w:rsid w:val="005D65CE"/>
    <w:rsid w:val="005D6A1C"/>
    <w:rsid w:val="005D7D8B"/>
    <w:rsid w:val="005D7E7C"/>
    <w:rsid w:val="005E080A"/>
    <w:rsid w:val="005E0854"/>
    <w:rsid w:val="005E09E3"/>
    <w:rsid w:val="005E0B99"/>
    <w:rsid w:val="005E0EC9"/>
    <w:rsid w:val="005E10E0"/>
    <w:rsid w:val="005E11DC"/>
    <w:rsid w:val="005E13BF"/>
    <w:rsid w:val="005E1CE9"/>
    <w:rsid w:val="005E2108"/>
    <w:rsid w:val="005E2647"/>
    <w:rsid w:val="005E27C5"/>
    <w:rsid w:val="005E352E"/>
    <w:rsid w:val="005E3A8E"/>
    <w:rsid w:val="005E3FB4"/>
    <w:rsid w:val="005E42A9"/>
    <w:rsid w:val="005E4A41"/>
    <w:rsid w:val="005E4B8E"/>
    <w:rsid w:val="005E4C67"/>
    <w:rsid w:val="005E50BD"/>
    <w:rsid w:val="005E511A"/>
    <w:rsid w:val="005E55BF"/>
    <w:rsid w:val="005E5D12"/>
    <w:rsid w:val="005E65A4"/>
    <w:rsid w:val="005E6DD8"/>
    <w:rsid w:val="005E70B7"/>
    <w:rsid w:val="005F0425"/>
    <w:rsid w:val="005F04CB"/>
    <w:rsid w:val="005F05EA"/>
    <w:rsid w:val="005F067A"/>
    <w:rsid w:val="005F0F66"/>
    <w:rsid w:val="005F10F9"/>
    <w:rsid w:val="005F1481"/>
    <w:rsid w:val="005F1485"/>
    <w:rsid w:val="005F209A"/>
    <w:rsid w:val="005F20F4"/>
    <w:rsid w:val="005F24B6"/>
    <w:rsid w:val="005F24C5"/>
    <w:rsid w:val="005F25B1"/>
    <w:rsid w:val="005F27B3"/>
    <w:rsid w:val="005F47C9"/>
    <w:rsid w:val="005F487C"/>
    <w:rsid w:val="005F491E"/>
    <w:rsid w:val="005F4CBA"/>
    <w:rsid w:val="005F5B4E"/>
    <w:rsid w:val="005F6412"/>
    <w:rsid w:val="005F6753"/>
    <w:rsid w:val="005F6EF1"/>
    <w:rsid w:val="005F7861"/>
    <w:rsid w:val="00600DC6"/>
    <w:rsid w:val="00600E03"/>
    <w:rsid w:val="006010F4"/>
    <w:rsid w:val="006011BC"/>
    <w:rsid w:val="0060129D"/>
    <w:rsid w:val="0060155F"/>
    <w:rsid w:val="00602069"/>
    <w:rsid w:val="0060295E"/>
    <w:rsid w:val="00602E29"/>
    <w:rsid w:val="00603977"/>
    <w:rsid w:val="00603D74"/>
    <w:rsid w:val="00603DB5"/>
    <w:rsid w:val="00603E85"/>
    <w:rsid w:val="00604687"/>
    <w:rsid w:val="006050A4"/>
    <w:rsid w:val="00605241"/>
    <w:rsid w:val="006052FA"/>
    <w:rsid w:val="00605447"/>
    <w:rsid w:val="006057A8"/>
    <w:rsid w:val="006057CD"/>
    <w:rsid w:val="0060584F"/>
    <w:rsid w:val="00605C80"/>
    <w:rsid w:val="00605D74"/>
    <w:rsid w:val="00606410"/>
    <w:rsid w:val="006069BA"/>
    <w:rsid w:val="00606E08"/>
    <w:rsid w:val="00606E7D"/>
    <w:rsid w:val="00606F82"/>
    <w:rsid w:val="00607120"/>
    <w:rsid w:val="006072AF"/>
    <w:rsid w:val="00607321"/>
    <w:rsid w:val="006074EF"/>
    <w:rsid w:val="0060796B"/>
    <w:rsid w:val="00610471"/>
    <w:rsid w:val="00610654"/>
    <w:rsid w:val="0061099F"/>
    <w:rsid w:val="00611161"/>
    <w:rsid w:val="00611C04"/>
    <w:rsid w:val="00611C71"/>
    <w:rsid w:val="0061203E"/>
    <w:rsid w:val="00612647"/>
    <w:rsid w:val="00612ACA"/>
    <w:rsid w:val="006130B8"/>
    <w:rsid w:val="00613810"/>
    <w:rsid w:val="006141A1"/>
    <w:rsid w:val="00614AF0"/>
    <w:rsid w:val="00615970"/>
    <w:rsid w:val="006162F4"/>
    <w:rsid w:val="00616317"/>
    <w:rsid w:val="00616ED9"/>
    <w:rsid w:val="0061791D"/>
    <w:rsid w:val="00617AA5"/>
    <w:rsid w:val="00620586"/>
    <w:rsid w:val="006208FB"/>
    <w:rsid w:val="00620EA0"/>
    <w:rsid w:val="00620F3D"/>
    <w:rsid w:val="00620FCE"/>
    <w:rsid w:val="006210E8"/>
    <w:rsid w:val="006214B3"/>
    <w:rsid w:val="00621595"/>
    <w:rsid w:val="00621D5E"/>
    <w:rsid w:val="006221C8"/>
    <w:rsid w:val="0062255D"/>
    <w:rsid w:val="00622A7F"/>
    <w:rsid w:val="00622B6D"/>
    <w:rsid w:val="00622D83"/>
    <w:rsid w:val="00623221"/>
    <w:rsid w:val="00623591"/>
    <w:rsid w:val="00623907"/>
    <w:rsid w:val="00623FF7"/>
    <w:rsid w:val="006241A8"/>
    <w:rsid w:val="00624216"/>
    <w:rsid w:val="00624BA7"/>
    <w:rsid w:val="00625057"/>
    <w:rsid w:val="00625B45"/>
    <w:rsid w:val="00625E9D"/>
    <w:rsid w:val="00626041"/>
    <w:rsid w:val="006263DB"/>
    <w:rsid w:val="00626567"/>
    <w:rsid w:val="00626654"/>
    <w:rsid w:val="00626981"/>
    <w:rsid w:val="00626D9D"/>
    <w:rsid w:val="00626F4C"/>
    <w:rsid w:val="00626F57"/>
    <w:rsid w:val="00627A62"/>
    <w:rsid w:val="0063012D"/>
    <w:rsid w:val="00630677"/>
    <w:rsid w:val="00630F59"/>
    <w:rsid w:val="00631472"/>
    <w:rsid w:val="0063159B"/>
    <w:rsid w:val="00631A50"/>
    <w:rsid w:val="00632B9D"/>
    <w:rsid w:val="00633042"/>
    <w:rsid w:val="00633434"/>
    <w:rsid w:val="006338ED"/>
    <w:rsid w:val="00633948"/>
    <w:rsid w:val="00633A6D"/>
    <w:rsid w:val="00633BB4"/>
    <w:rsid w:val="00633D82"/>
    <w:rsid w:val="00633F0C"/>
    <w:rsid w:val="006341BF"/>
    <w:rsid w:val="00634349"/>
    <w:rsid w:val="006344A4"/>
    <w:rsid w:val="00634521"/>
    <w:rsid w:val="00635926"/>
    <w:rsid w:val="00635D49"/>
    <w:rsid w:val="00636193"/>
    <w:rsid w:val="00636701"/>
    <w:rsid w:val="00636857"/>
    <w:rsid w:val="0063729E"/>
    <w:rsid w:val="00637C50"/>
    <w:rsid w:val="00640103"/>
    <w:rsid w:val="006409AB"/>
    <w:rsid w:val="006409ED"/>
    <w:rsid w:val="00640D73"/>
    <w:rsid w:val="00640DDD"/>
    <w:rsid w:val="00640E2B"/>
    <w:rsid w:val="006410A0"/>
    <w:rsid w:val="00641C19"/>
    <w:rsid w:val="00645793"/>
    <w:rsid w:val="00645996"/>
    <w:rsid w:val="0064633D"/>
    <w:rsid w:val="00646A74"/>
    <w:rsid w:val="00646A75"/>
    <w:rsid w:val="00646FC4"/>
    <w:rsid w:val="006472A8"/>
    <w:rsid w:val="006477EA"/>
    <w:rsid w:val="00647893"/>
    <w:rsid w:val="00650218"/>
    <w:rsid w:val="0065033F"/>
    <w:rsid w:val="0065036C"/>
    <w:rsid w:val="006507C0"/>
    <w:rsid w:val="006511B7"/>
    <w:rsid w:val="00651514"/>
    <w:rsid w:val="00652386"/>
    <w:rsid w:val="00652683"/>
    <w:rsid w:val="00652AE2"/>
    <w:rsid w:val="00652C1A"/>
    <w:rsid w:val="00653070"/>
    <w:rsid w:val="00653B28"/>
    <w:rsid w:val="00654047"/>
    <w:rsid w:val="00654DB3"/>
    <w:rsid w:val="00654E17"/>
    <w:rsid w:val="0065500C"/>
    <w:rsid w:val="0065540F"/>
    <w:rsid w:val="00655474"/>
    <w:rsid w:val="006556DA"/>
    <w:rsid w:val="00655D44"/>
    <w:rsid w:val="00656095"/>
    <w:rsid w:val="0065685E"/>
    <w:rsid w:val="006571C6"/>
    <w:rsid w:val="006571D6"/>
    <w:rsid w:val="00657A9F"/>
    <w:rsid w:val="0066006C"/>
    <w:rsid w:val="00660453"/>
    <w:rsid w:val="00660977"/>
    <w:rsid w:val="00661570"/>
    <w:rsid w:val="00661596"/>
    <w:rsid w:val="00661781"/>
    <w:rsid w:val="0066198D"/>
    <w:rsid w:val="00661D3B"/>
    <w:rsid w:val="00661E20"/>
    <w:rsid w:val="006625C2"/>
    <w:rsid w:val="00663592"/>
    <w:rsid w:val="0066393E"/>
    <w:rsid w:val="00664248"/>
    <w:rsid w:val="00664327"/>
    <w:rsid w:val="006643FC"/>
    <w:rsid w:val="0066452B"/>
    <w:rsid w:val="0066485D"/>
    <w:rsid w:val="00664ABC"/>
    <w:rsid w:val="00664B54"/>
    <w:rsid w:val="006651F9"/>
    <w:rsid w:val="00665670"/>
    <w:rsid w:val="00665C87"/>
    <w:rsid w:val="00666175"/>
    <w:rsid w:val="00666E52"/>
    <w:rsid w:val="00667082"/>
    <w:rsid w:val="006670CB"/>
    <w:rsid w:val="00667F87"/>
    <w:rsid w:val="00667FF3"/>
    <w:rsid w:val="00670544"/>
    <w:rsid w:val="00670790"/>
    <w:rsid w:val="006708E1"/>
    <w:rsid w:val="006708EB"/>
    <w:rsid w:val="00670900"/>
    <w:rsid w:val="00670A7D"/>
    <w:rsid w:val="00670FAC"/>
    <w:rsid w:val="006712A4"/>
    <w:rsid w:val="00671402"/>
    <w:rsid w:val="00671908"/>
    <w:rsid w:val="00671F1B"/>
    <w:rsid w:val="006722C1"/>
    <w:rsid w:val="006726C0"/>
    <w:rsid w:val="0067278C"/>
    <w:rsid w:val="006729C2"/>
    <w:rsid w:val="00672B88"/>
    <w:rsid w:val="00672DD9"/>
    <w:rsid w:val="00672E9D"/>
    <w:rsid w:val="006731EF"/>
    <w:rsid w:val="006734DC"/>
    <w:rsid w:val="006737B8"/>
    <w:rsid w:val="0067490D"/>
    <w:rsid w:val="00674EDF"/>
    <w:rsid w:val="006752A7"/>
    <w:rsid w:val="00675A71"/>
    <w:rsid w:val="00675A75"/>
    <w:rsid w:val="00676563"/>
    <w:rsid w:val="00676BB4"/>
    <w:rsid w:val="00676D6E"/>
    <w:rsid w:val="00677CC0"/>
    <w:rsid w:val="00680076"/>
    <w:rsid w:val="0068007E"/>
    <w:rsid w:val="0068063A"/>
    <w:rsid w:val="00681567"/>
    <w:rsid w:val="00681574"/>
    <w:rsid w:val="00681724"/>
    <w:rsid w:val="006817FA"/>
    <w:rsid w:val="0068193A"/>
    <w:rsid w:val="00681A46"/>
    <w:rsid w:val="00681A9C"/>
    <w:rsid w:val="00681C11"/>
    <w:rsid w:val="00681DEA"/>
    <w:rsid w:val="00682282"/>
    <w:rsid w:val="0068297E"/>
    <w:rsid w:val="00682E20"/>
    <w:rsid w:val="00682FE3"/>
    <w:rsid w:val="0068377B"/>
    <w:rsid w:val="006839BB"/>
    <w:rsid w:val="00683B41"/>
    <w:rsid w:val="00683C76"/>
    <w:rsid w:val="0068419F"/>
    <w:rsid w:val="00684953"/>
    <w:rsid w:val="00684C34"/>
    <w:rsid w:val="0068521D"/>
    <w:rsid w:val="006862B7"/>
    <w:rsid w:val="0068635F"/>
    <w:rsid w:val="006866E4"/>
    <w:rsid w:val="0068697A"/>
    <w:rsid w:val="00686B2D"/>
    <w:rsid w:val="00686D97"/>
    <w:rsid w:val="00687F81"/>
    <w:rsid w:val="00690EEE"/>
    <w:rsid w:val="00691271"/>
    <w:rsid w:val="00691587"/>
    <w:rsid w:val="00691707"/>
    <w:rsid w:val="0069218F"/>
    <w:rsid w:val="00692796"/>
    <w:rsid w:val="00692D1A"/>
    <w:rsid w:val="00693408"/>
    <w:rsid w:val="00693A46"/>
    <w:rsid w:val="00693B36"/>
    <w:rsid w:val="00693E0E"/>
    <w:rsid w:val="00693EA2"/>
    <w:rsid w:val="00694579"/>
    <w:rsid w:val="00695806"/>
    <w:rsid w:val="0069598B"/>
    <w:rsid w:val="00695A1D"/>
    <w:rsid w:val="00695EEA"/>
    <w:rsid w:val="00696163"/>
    <w:rsid w:val="006966C6"/>
    <w:rsid w:val="00696F4B"/>
    <w:rsid w:val="006974AE"/>
    <w:rsid w:val="00697B49"/>
    <w:rsid w:val="006A0280"/>
    <w:rsid w:val="006A03A3"/>
    <w:rsid w:val="006A099F"/>
    <w:rsid w:val="006A0A0E"/>
    <w:rsid w:val="006A0B61"/>
    <w:rsid w:val="006A0D88"/>
    <w:rsid w:val="006A0F4B"/>
    <w:rsid w:val="006A111E"/>
    <w:rsid w:val="006A127E"/>
    <w:rsid w:val="006A1824"/>
    <w:rsid w:val="006A1C1F"/>
    <w:rsid w:val="006A1FB2"/>
    <w:rsid w:val="006A21E3"/>
    <w:rsid w:val="006A2FC6"/>
    <w:rsid w:val="006A3178"/>
    <w:rsid w:val="006A329E"/>
    <w:rsid w:val="006A34C0"/>
    <w:rsid w:val="006A34F4"/>
    <w:rsid w:val="006A36E5"/>
    <w:rsid w:val="006A383D"/>
    <w:rsid w:val="006A3E63"/>
    <w:rsid w:val="006A454C"/>
    <w:rsid w:val="006A4EA7"/>
    <w:rsid w:val="006A4EE7"/>
    <w:rsid w:val="006A5485"/>
    <w:rsid w:val="006A572A"/>
    <w:rsid w:val="006A6003"/>
    <w:rsid w:val="006A63C0"/>
    <w:rsid w:val="006A688F"/>
    <w:rsid w:val="006A6AAD"/>
    <w:rsid w:val="006A741A"/>
    <w:rsid w:val="006A769A"/>
    <w:rsid w:val="006B03F1"/>
    <w:rsid w:val="006B062A"/>
    <w:rsid w:val="006B06EB"/>
    <w:rsid w:val="006B0A46"/>
    <w:rsid w:val="006B117D"/>
    <w:rsid w:val="006B1426"/>
    <w:rsid w:val="006B1450"/>
    <w:rsid w:val="006B188C"/>
    <w:rsid w:val="006B1957"/>
    <w:rsid w:val="006B1D0D"/>
    <w:rsid w:val="006B2214"/>
    <w:rsid w:val="006B2913"/>
    <w:rsid w:val="006B36B4"/>
    <w:rsid w:val="006B39E4"/>
    <w:rsid w:val="006B3AC3"/>
    <w:rsid w:val="006B3CFE"/>
    <w:rsid w:val="006B3D56"/>
    <w:rsid w:val="006B3F1E"/>
    <w:rsid w:val="006B4407"/>
    <w:rsid w:val="006B4639"/>
    <w:rsid w:val="006B47C9"/>
    <w:rsid w:val="006B4BA4"/>
    <w:rsid w:val="006B4D17"/>
    <w:rsid w:val="006B4FB7"/>
    <w:rsid w:val="006B51BD"/>
    <w:rsid w:val="006B5C14"/>
    <w:rsid w:val="006B5CE8"/>
    <w:rsid w:val="006B64C6"/>
    <w:rsid w:val="006B654C"/>
    <w:rsid w:val="006B6A03"/>
    <w:rsid w:val="006B6B28"/>
    <w:rsid w:val="006B6F82"/>
    <w:rsid w:val="006B788F"/>
    <w:rsid w:val="006B794E"/>
    <w:rsid w:val="006B7CA1"/>
    <w:rsid w:val="006B7FBF"/>
    <w:rsid w:val="006C037E"/>
    <w:rsid w:val="006C09C3"/>
    <w:rsid w:val="006C0A3D"/>
    <w:rsid w:val="006C0C47"/>
    <w:rsid w:val="006C0D79"/>
    <w:rsid w:val="006C101B"/>
    <w:rsid w:val="006C1253"/>
    <w:rsid w:val="006C1425"/>
    <w:rsid w:val="006C1597"/>
    <w:rsid w:val="006C166B"/>
    <w:rsid w:val="006C1671"/>
    <w:rsid w:val="006C1F2E"/>
    <w:rsid w:val="006C24FE"/>
    <w:rsid w:val="006C26A0"/>
    <w:rsid w:val="006C2B3A"/>
    <w:rsid w:val="006C2C1A"/>
    <w:rsid w:val="006C3146"/>
    <w:rsid w:val="006C351F"/>
    <w:rsid w:val="006C3714"/>
    <w:rsid w:val="006C39E3"/>
    <w:rsid w:val="006C3EBF"/>
    <w:rsid w:val="006C3EF8"/>
    <w:rsid w:val="006C45CD"/>
    <w:rsid w:val="006C49CC"/>
    <w:rsid w:val="006C54E3"/>
    <w:rsid w:val="006C5910"/>
    <w:rsid w:val="006C6010"/>
    <w:rsid w:val="006C73DD"/>
    <w:rsid w:val="006C7659"/>
    <w:rsid w:val="006C76E4"/>
    <w:rsid w:val="006C7B8C"/>
    <w:rsid w:val="006C7CEE"/>
    <w:rsid w:val="006C7D42"/>
    <w:rsid w:val="006D0214"/>
    <w:rsid w:val="006D0901"/>
    <w:rsid w:val="006D09BF"/>
    <w:rsid w:val="006D09D1"/>
    <w:rsid w:val="006D147E"/>
    <w:rsid w:val="006D16E7"/>
    <w:rsid w:val="006D2560"/>
    <w:rsid w:val="006D2A8E"/>
    <w:rsid w:val="006D30D1"/>
    <w:rsid w:val="006D3102"/>
    <w:rsid w:val="006D31B1"/>
    <w:rsid w:val="006D3CA0"/>
    <w:rsid w:val="006D4332"/>
    <w:rsid w:val="006D43D4"/>
    <w:rsid w:val="006D4B51"/>
    <w:rsid w:val="006D5E75"/>
    <w:rsid w:val="006D62EB"/>
    <w:rsid w:val="006D758D"/>
    <w:rsid w:val="006E1898"/>
    <w:rsid w:val="006E1BC6"/>
    <w:rsid w:val="006E1EB1"/>
    <w:rsid w:val="006E399F"/>
    <w:rsid w:val="006E3C73"/>
    <w:rsid w:val="006E3E44"/>
    <w:rsid w:val="006E3FD0"/>
    <w:rsid w:val="006E415A"/>
    <w:rsid w:val="006E4285"/>
    <w:rsid w:val="006E46A9"/>
    <w:rsid w:val="006E51BC"/>
    <w:rsid w:val="006E5703"/>
    <w:rsid w:val="006E665B"/>
    <w:rsid w:val="006E718D"/>
    <w:rsid w:val="006E718F"/>
    <w:rsid w:val="006E7338"/>
    <w:rsid w:val="006E7E1B"/>
    <w:rsid w:val="006F020C"/>
    <w:rsid w:val="006F0321"/>
    <w:rsid w:val="006F0F85"/>
    <w:rsid w:val="006F0FAE"/>
    <w:rsid w:val="006F12B0"/>
    <w:rsid w:val="006F12B6"/>
    <w:rsid w:val="006F19D2"/>
    <w:rsid w:val="006F2374"/>
    <w:rsid w:val="006F2713"/>
    <w:rsid w:val="006F27F4"/>
    <w:rsid w:val="006F282D"/>
    <w:rsid w:val="006F322D"/>
    <w:rsid w:val="006F32C8"/>
    <w:rsid w:val="006F3487"/>
    <w:rsid w:val="006F3495"/>
    <w:rsid w:val="006F35EE"/>
    <w:rsid w:val="006F374F"/>
    <w:rsid w:val="006F3769"/>
    <w:rsid w:val="006F3967"/>
    <w:rsid w:val="006F3A6E"/>
    <w:rsid w:val="006F3E27"/>
    <w:rsid w:val="006F3E6A"/>
    <w:rsid w:val="006F4569"/>
    <w:rsid w:val="006F45E4"/>
    <w:rsid w:val="006F5AD1"/>
    <w:rsid w:val="006F5E33"/>
    <w:rsid w:val="006F62D9"/>
    <w:rsid w:val="006F63C2"/>
    <w:rsid w:val="006F685B"/>
    <w:rsid w:val="006F6F96"/>
    <w:rsid w:val="006F7057"/>
    <w:rsid w:val="006F731F"/>
    <w:rsid w:val="006F75B4"/>
    <w:rsid w:val="006F780F"/>
    <w:rsid w:val="00700ED1"/>
    <w:rsid w:val="00701B4A"/>
    <w:rsid w:val="0070280B"/>
    <w:rsid w:val="007028B4"/>
    <w:rsid w:val="007029DD"/>
    <w:rsid w:val="00702ECD"/>
    <w:rsid w:val="00703466"/>
    <w:rsid w:val="00703619"/>
    <w:rsid w:val="007036B5"/>
    <w:rsid w:val="00703774"/>
    <w:rsid w:val="00703DE7"/>
    <w:rsid w:val="007046E8"/>
    <w:rsid w:val="00704BE0"/>
    <w:rsid w:val="00704DBF"/>
    <w:rsid w:val="00705F10"/>
    <w:rsid w:val="007062CE"/>
    <w:rsid w:val="007065DE"/>
    <w:rsid w:val="0070714D"/>
    <w:rsid w:val="00707779"/>
    <w:rsid w:val="00707D8A"/>
    <w:rsid w:val="00707DF6"/>
    <w:rsid w:val="00710496"/>
    <w:rsid w:val="00710538"/>
    <w:rsid w:val="0071078F"/>
    <w:rsid w:val="0071111B"/>
    <w:rsid w:val="00711633"/>
    <w:rsid w:val="00712EE3"/>
    <w:rsid w:val="00713016"/>
    <w:rsid w:val="00713406"/>
    <w:rsid w:val="00714135"/>
    <w:rsid w:val="007142B3"/>
    <w:rsid w:val="00714534"/>
    <w:rsid w:val="00714C5C"/>
    <w:rsid w:val="00714D3C"/>
    <w:rsid w:val="00714F0B"/>
    <w:rsid w:val="0071531D"/>
    <w:rsid w:val="0071569A"/>
    <w:rsid w:val="00715960"/>
    <w:rsid w:val="0071605F"/>
    <w:rsid w:val="00716186"/>
    <w:rsid w:val="007172C4"/>
    <w:rsid w:val="00720D00"/>
    <w:rsid w:val="007210D6"/>
    <w:rsid w:val="00721549"/>
    <w:rsid w:val="007215DB"/>
    <w:rsid w:val="00722634"/>
    <w:rsid w:val="00722B3D"/>
    <w:rsid w:val="00722C73"/>
    <w:rsid w:val="00722C97"/>
    <w:rsid w:val="007231EB"/>
    <w:rsid w:val="007235C1"/>
    <w:rsid w:val="00723694"/>
    <w:rsid w:val="007236EF"/>
    <w:rsid w:val="00723907"/>
    <w:rsid w:val="00723B9C"/>
    <w:rsid w:val="0072500C"/>
    <w:rsid w:val="00725032"/>
    <w:rsid w:val="00725255"/>
    <w:rsid w:val="007252ED"/>
    <w:rsid w:val="00725D34"/>
    <w:rsid w:val="007261FF"/>
    <w:rsid w:val="00726216"/>
    <w:rsid w:val="007269D5"/>
    <w:rsid w:val="00726F6C"/>
    <w:rsid w:val="007274B3"/>
    <w:rsid w:val="00727A4B"/>
    <w:rsid w:val="00727DF1"/>
    <w:rsid w:val="00727F8F"/>
    <w:rsid w:val="00730CDB"/>
    <w:rsid w:val="00730F3A"/>
    <w:rsid w:val="00731753"/>
    <w:rsid w:val="0073176E"/>
    <w:rsid w:val="00731CD3"/>
    <w:rsid w:val="00731E16"/>
    <w:rsid w:val="0073220A"/>
    <w:rsid w:val="00732280"/>
    <w:rsid w:val="00732BF7"/>
    <w:rsid w:val="0073356F"/>
    <w:rsid w:val="00734236"/>
    <w:rsid w:val="00734351"/>
    <w:rsid w:val="00734532"/>
    <w:rsid w:val="007346F7"/>
    <w:rsid w:val="007350B4"/>
    <w:rsid w:val="007356D2"/>
    <w:rsid w:val="00735C11"/>
    <w:rsid w:val="00735C17"/>
    <w:rsid w:val="007364E7"/>
    <w:rsid w:val="00736AAE"/>
    <w:rsid w:val="00737076"/>
    <w:rsid w:val="007371CA"/>
    <w:rsid w:val="007373D3"/>
    <w:rsid w:val="00740126"/>
    <w:rsid w:val="00740AD2"/>
    <w:rsid w:val="00740BB5"/>
    <w:rsid w:val="007417F3"/>
    <w:rsid w:val="00741924"/>
    <w:rsid w:val="00741BB9"/>
    <w:rsid w:val="00742906"/>
    <w:rsid w:val="00743932"/>
    <w:rsid w:val="00743A5A"/>
    <w:rsid w:val="00743A9F"/>
    <w:rsid w:val="007449C3"/>
    <w:rsid w:val="00744A79"/>
    <w:rsid w:val="00744CF2"/>
    <w:rsid w:val="00744DD2"/>
    <w:rsid w:val="00745A00"/>
    <w:rsid w:val="0074660B"/>
    <w:rsid w:val="00746961"/>
    <w:rsid w:val="007470A9"/>
    <w:rsid w:val="007474E2"/>
    <w:rsid w:val="0074757E"/>
    <w:rsid w:val="00747A39"/>
    <w:rsid w:val="00747D27"/>
    <w:rsid w:val="00750EC7"/>
    <w:rsid w:val="00750F5A"/>
    <w:rsid w:val="00751911"/>
    <w:rsid w:val="00752F1B"/>
    <w:rsid w:val="0075367C"/>
    <w:rsid w:val="007537D8"/>
    <w:rsid w:val="00753858"/>
    <w:rsid w:val="00753EEF"/>
    <w:rsid w:val="00754999"/>
    <w:rsid w:val="00755361"/>
    <w:rsid w:val="00755ABB"/>
    <w:rsid w:val="0075608C"/>
    <w:rsid w:val="0075617C"/>
    <w:rsid w:val="007570B1"/>
    <w:rsid w:val="00757E33"/>
    <w:rsid w:val="00757E8B"/>
    <w:rsid w:val="00757F99"/>
    <w:rsid w:val="007605AB"/>
    <w:rsid w:val="007606D4"/>
    <w:rsid w:val="007607E6"/>
    <w:rsid w:val="007608D6"/>
    <w:rsid w:val="00760A35"/>
    <w:rsid w:val="00760C68"/>
    <w:rsid w:val="00760D17"/>
    <w:rsid w:val="00760F53"/>
    <w:rsid w:val="00762397"/>
    <w:rsid w:val="00762541"/>
    <w:rsid w:val="007629A4"/>
    <w:rsid w:val="007640D8"/>
    <w:rsid w:val="007640E6"/>
    <w:rsid w:val="007644CE"/>
    <w:rsid w:val="007646E8"/>
    <w:rsid w:val="0076478F"/>
    <w:rsid w:val="00764A02"/>
    <w:rsid w:val="0076520E"/>
    <w:rsid w:val="00765343"/>
    <w:rsid w:val="007656BC"/>
    <w:rsid w:val="007657AF"/>
    <w:rsid w:val="007662F4"/>
    <w:rsid w:val="00766CA1"/>
    <w:rsid w:val="0076787B"/>
    <w:rsid w:val="00767B48"/>
    <w:rsid w:val="00767C59"/>
    <w:rsid w:val="00767D60"/>
    <w:rsid w:val="00770944"/>
    <w:rsid w:val="00770D12"/>
    <w:rsid w:val="00770F02"/>
    <w:rsid w:val="00771057"/>
    <w:rsid w:val="00771A43"/>
    <w:rsid w:val="00772070"/>
    <w:rsid w:val="007720BD"/>
    <w:rsid w:val="007721A8"/>
    <w:rsid w:val="007721DE"/>
    <w:rsid w:val="00772301"/>
    <w:rsid w:val="00772E13"/>
    <w:rsid w:val="00773C3D"/>
    <w:rsid w:val="00773CCA"/>
    <w:rsid w:val="0077406B"/>
    <w:rsid w:val="00774BEF"/>
    <w:rsid w:val="0077539B"/>
    <w:rsid w:val="007759D0"/>
    <w:rsid w:val="00775DB1"/>
    <w:rsid w:val="00775E39"/>
    <w:rsid w:val="0077616E"/>
    <w:rsid w:val="00776C5C"/>
    <w:rsid w:val="00777275"/>
    <w:rsid w:val="007773E0"/>
    <w:rsid w:val="00777429"/>
    <w:rsid w:val="007775F8"/>
    <w:rsid w:val="00777957"/>
    <w:rsid w:val="007806C6"/>
    <w:rsid w:val="00780A91"/>
    <w:rsid w:val="00781899"/>
    <w:rsid w:val="00781F27"/>
    <w:rsid w:val="0078213A"/>
    <w:rsid w:val="00782DC0"/>
    <w:rsid w:val="0078361A"/>
    <w:rsid w:val="00783647"/>
    <w:rsid w:val="007838B8"/>
    <w:rsid w:val="00783949"/>
    <w:rsid w:val="00783D9B"/>
    <w:rsid w:val="0078421B"/>
    <w:rsid w:val="00784474"/>
    <w:rsid w:val="00784A2F"/>
    <w:rsid w:val="00784CBD"/>
    <w:rsid w:val="00784D8E"/>
    <w:rsid w:val="00784E4E"/>
    <w:rsid w:val="00784F46"/>
    <w:rsid w:val="007851A7"/>
    <w:rsid w:val="00786DD3"/>
    <w:rsid w:val="00786FC0"/>
    <w:rsid w:val="00787257"/>
    <w:rsid w:val="00787553"/>
    <w:rsid w:val="00787590"/>
    <w:rsid w:val="00787E18"/>
    <w:rsid w:val="007903D1"/>
    <w:rsid w:val="00790697"/>
    <w:rsid w:val="0079082C"/>
    <w:rsid w:val="00790DCE"/>
    <w:rsid w:val="00791066"/>
    <w:rsid w:val="007915C1"/>
    <w:rsid w:val="007919AA"/>
    <w:rsid w:val="00791AE8"/>
    <w:rsid w:val="00791BC7"/>
    <w:rsid w:val="00791D1C"/>
    <w:rsid w:val="007923C6"/>
    <w:rsid w:val="00792712"/>
    <w:rsid w:val="0079289F"/>
    <w:rsid w:val="007929CF"/>
    <w:rsid w:val="00792AB5"/>
    <w:rsid w:val="00793170"/>
    <w:rsid w:val="0079374B"/>
    <w:rsid w:val="00793921"/>
    <w:rsid w:val="00793C0F"/>
    <w:rsid w:val="00793C1A"/>
    <w:rsid w:val="007945E0"/>
    <w:rsid w:val="007949AA"/>
    <w:rsid w:val="00794B07"/>
    <w:rsid w:val="00794B3F"/>
    <w:rsid w:val="00794B93"/>
    <w:rsid w:val="00794D9C"/>
    <w:rsid w:val="00794DB2"/>
    <w:rsid w:val="007952DA"/>
    <w:rsid w:val="00795810"/>
    <w:rsid w:val="00795A77"/>
    <w:rsid w:val="00795F3D"/>
    <w:rsid w:val="0079631B"/>
    <w:rsid w:val="00796653"/>
    <w:rsid w:val="00796D49"/>
    <w:rsid w:val="00797AD6"/>
    <w:rsid w:val="00797CE8"/>
    <w:rsid w:val="007A0508"/>
    <w:rsid w:val="007A05F3"/>
    <w:rsid w:val="007A080A"/>
    <w:rsid w:val="007A0BFC"/>
    <w:rsid w:val="007A0E27"/>
    <w:rsid w:val="007A0FA4"/>
    <w:rsid w:val="007A17D0"/>
    <w:rsid w:val="007A186D"/>
    <w:rsid w:val="007A1896"/>
    <w:rsid w:val="007A1C83"/>
    <w:rsid w:val="007A1CC9"/>
    <w:rsid w:val="007A1EC1"/>
    <w:rsid w:val="007A265C"/>
    <w:rsid w:val="007A27E4"/>
    <w:rsid w:val="007A32FF"/>
    <w:rsid w:val="007A4257"/>
    <w:rsid w:val="007A45D9"/>
    <w:rsid w:val="007A53F7"/>
    <w:rsid w:val="007A54A0"/>
    <w:rsid w:val="007A59DF"/>
    <w:rsid w:val="007A6058"/>
    <w:rsid w:val="007A64E0"/>
    <w:rsid w:val="007A6CAC"/>
    <w:rsid w:val="007A6DAE"/>
    <w:rsid w:val="007A6E11"/>
    <w:rsid w:val="007A6E8F"/>
    <w:rsid w:val="007A73ED"/>
    <w:rsid w:val="007A7A18"/>
    <w:rsid w:val="007B05D7"/>
    <w:rsid w:val="007B090A"/>
    <w:rsid w:val="007B0CDB"/>
    <w:rsid w:val="007B0FB0"/>
    <w:rsid w:val="007B0FBE"/>
    <w:rsid w:val="007B1BB1"/>
    <w:rsid w:val="007B2792"/>
    <w:rsid w:val="007B286D"/>
    <w:rsid w:val="007B3206"/>
    <w:rsid w:val="007B37C9"/>
    <w:rsid w:val="007B3985"/>
    <w:rsid w:val="007B41B5"/>
    <w:rsid w:val="007B4B49"/>
    <w:rsid w:val="007B4E8C"/>
    <w:rsid w:val="007B4FEE"/>
    <w:rsid w:val="007B57EA"/>
    <w:rsid w:val="007B58F7"/>
    <w:rsid w:val="007B5C77"/>
    <w:rsid w:val="007B60D6"/>
    <w:rsid w:val="007B63F6"/>
    <w:rsid w:val="007B6D16"/>
    <w:rsid w:val="007B7472"/>
    <w:rsid w:val="007B77A3"/>
    <w:rsid w:val="007B77C3"/>
    <w:rsid w:val="007B7D14"/>
    <w:rsid w:val="007B7DE6"/>
    <w:rsid w:val="007C0821"/>
    <w:rsid w:val="007C0838"/>
    <w:rsid w:val="007C0916"/>
    <w:rsid w:val="007C0942"/>
    <w:rsid w:val="007C1854"/>
    <w:rsid w:val="007C1AE8"/>
    <w:rsid w:val="007C1BF3"/>
    <w:rsid w:val="007C2169"/>
    <w:rsid w:val="007C222B"/>
    <w:rsid w:val="007C2C66"/>
    <w:rsid w:val="007C2D75"/>
    <w:rsid w:val="007C2D86"/>
    <w:rsid w:val="007C308B"/>
    <w:rsid w:val="007C3492"/>
    <w:rsid w:val="007C34FF"/>
    <w:rsid w:val="007C3E69"/>
    <w:rsid w:val="007C4403"/>
    <w:rsid w:val="007C49FF"/>
    <w:rsid w:val="007C4A20"/>
    <w:rsid w:val="007C4EE3"/>
    <w:rsid w:val="007C5025"/>
    <w:rsid w:val="007C5320"/>
    <w:rsid w:val="007C59D4"/>
    <w:rsid w:val="007C6022"/>
    <w:rsid w:val="007C623B"/>
    <w:rsid w:val="007C674C"/>
    <w:rsid w:val="007C6E39"/>
    <w:rsid w:val="007C7155"/>
    <w:rsid w:val="007C72BD"/>
    <w:rsid w:val="007C78DB"/>
    <w:rsid w:val="007C7EA6"/>
    <w:rsid w:val="007C7EBD"/>
    <w:rsid w:val="007D09AF"/>
    <w:rsid w:val="007D13BB"/>
    <w:rsid w:val="007D1665"/>
    <w:rsid w:val="007D16F7"/>
    <w:rsid w:val="007D1B21"/>
    <w:rsid w:val="007D1BF4"/>
    <w:rsid w:val="007D1C35"/>
    <w:rsid w:val="007D25B2"/>
    <w:rsid w:val="007D2876"/>
    <w:rsid w:val="007D2C1F"/>
    <w:rsid w:val="007D2FE1"/>
    <w:rsid w:val="007D3012"/>
    <w:rsid w:val="007D38E2"/>
    <w:rsid w:val="007D488A"/>
    <w:rsid w:val="007D4971"/>
    <w:rsid w:val="007D5E11"/>
    <w:rsid w:val="007D66F3"/>
    <w:rsid w:val="007D6985"/>
    <w:rsid w:val="007D69D8"/>
    <w:rsid w:val="007D7699"/>
    <w:rsid w:val="007D7F56"/>
    <w:rsid w:val="007E0018"/>
    <w:rsid w:val="007E0129"/>
    <w:rsid w:val="007E01FA"/>
    <w:rsid w:val="007E0431"/>
    <w:rsid w:val="007E0EE4"/>
    <w:rsid w:val="007E0F3B"/>
    <w:rsid w:val="007E10B1"/>
    <w:rsid w:val="007E16F3"/>
    <w:rsid w:val="007E16F6"/>
    <w:rsid w:val="007E171A"/>
    <w:rsid w:val="007E1B2D"/>
    <w:rsid w:val="007E2125"/>
    <w:rsid w:val="007E34CE"/>
    <w:rsid w:val="007E3975"/>
    <w:rsid w:val="007E3A44"/>
    <w:rsid w:val="007E4017"/>
    <w:rsid w:val="007E41BF"/>
    <w:rsid w:val="007E440A"/>
    <w:rsid w:val="007E469F"/>
    <w:rsid w:val="007E4B35"/>
    <w:rsid w:val="007E5101"/>
    <w:rsid w:val="007E510C"/>
    <w:rsid w:val="007E5851"/>
    <w:rsid w:val="007E5A69"/>
    <w:rsid w:val="007E63FB"/>
    <w:rsid w:val="007E6D52"/>
    <w:rsid w:val="007E6ECB"/>
    <w:rsid w:val="007E6EE1"/>
    <w:rsid w:val="007E71F3"/>
    <w:rsid w:val="007E79AF"/>
    <w:rsid w:val="007E7B99"/>
    <w:rsid w:val="007E7BEB"/>
    <w:rsid w:val="007E7C2E"/>
    <w:rsid w:val="007F0A7E"/>
    <w:rsid w:val="007F0CF3"/>
    <w:rsid w:val="007F0D47"/>
    <w:rsid w:val="007F0D96"/>
    <w:rsid w:val="007F0F79"/>
    <w:rsid w:val="007F154D"/>
    <w:rsid w:val="007F1859"/>
    <w:rsid w:val="007F193F"/>
    <w:rsid w:val="007F1C30"/>
    <w:rsid w:val="007F1D6C"/>
    <w:rsid w:val="007F2C2E"/>
    <w:rsid w:val="007F37C0"/>
    <w:rsid w:val="007F39DC"/>
    <w:rsid w:val="007F3DF8"/>
    <w:rsid w:val="007F449A"/>
    <w:rsid w:val="007F4772"/>
    <w:rsid w:val="007F4953"/>
    <w:rsid w:val="007F4A4E"/>
    <w:rsid w:val="007F4E88"/>
    <w:rsid w:val="007F5204"/>
    <w:rsid w:val="007F56A6"/>
    <w:rsid w:val="007F5A6A"/>
    <w:rsid w:val="007F5D3A"/>
    <w:rsid w:val="007F5ED7"/>
    <w:rsid w:val="007F60E5"/>
    <w:rsid w:val="007F65C1"/>
    <w:rsid w:val="007F6AE4"/>
    <w:rsid w:val="007F6E93"/>
    <w:rsid w:val="007F701B"/>
    <w:rsid w:val="007F7801"/>
    <w:rsid w:val="007F7F5C"/>
    <w:rsid w:val="008001DF"/>
    <w:rsid w:val="00800400"/>
    <w:rsid w:val="0080071B"/>
    <w:rsid w:val="00800882"/>
    <w:rsid w:val="00800AEF"/>
    <w:rsid w:val="00800BD1"/>
    <w:rsid w:val="00800E43"/>
    <w:rsid w:val="00800E93"/>
    <w:rsid w:val="00801904"/>
    <w:rsid w:val="00801BB7"/>
    <w:rsid w:val="00802564"/>
    <w:rsid w:val="00802589"/>
    <w:rsid w:val="008027BD"/>
    <w:rsid w:val="00803820"/>
    <w:rsid w:val="00803DE1"/>
    <w:rsid w:val="008048A9"/>
    <w:rsid w:val="00805392"/>
    <w:rsid w:val="00805958"/>
    <w:rsid w:val="00805E6F"/>
    <w:rsid w:val="008061AE"/>
    <w:rsid w:val="008061B0"/>
    <w:rsid w:val="00806538"/>
    <w:rsid w:val="008068C2"/>
    <w:rsid w:val="00807493"/>
    <w:rsid w:val="008106F1"/>
    <w:rsid w:val="00810774"/>
    <w:rsid w:val="008109E4"/>
    <w:rsid w:val="00810D40"/>
    <w:rsid w:val="00810D65"/>
    <w:rsid w:val="00810FEF"/>
    <w:rsid w:val="00811182"/>
    <w:rsid w:val="0081120E"/>
    <w:rsid w:val="00811314"/>
    <w:rsid w:val="00811F48"/>
    <w:rsid w:val="008124DE"/>
    <w:rsid w:val="008125F8"/>
    <w:rsid w:val="00812997"/>
    <w:rsid w:val="0081310F"/>
    <w:rsid w:val="0081324A"/>
    <w:rsid w:val="0081399B"/>
    <w:rsid w:val="00814867"/>
    <w:rsid w:val="00814F77"/>
    <w:rsid w:val="008151E5"/>
    <w:rsid w:val="0081534F"/>
    <w:rsid w:val="00815B5D"/>
    <w:rsid w:val="008160EC"/>
    <w:rsid w:val="0081667C"/>
    <w:rsid w:val="0081695A"/>
    <w:rsid w:val="00817252"/>
    <w:rsid w:val="00817511"/>
    <w:rsid w:val="0081798E"/>
    <w:rsid w:val="008203FA"/>
    <w:rsid w:val="00821025"/>
    <w:rsid w:val="00821140"/>
    <w:rsid w:val="008211B2"/>
    <w:rsid w:val="00821443"/>
    <w:rsid w:val="00821E77"/>
    <w:rsid w:val="00822A73"/>
    <w:rsid w:val="00823195"/>
    <w:rsid w:val="00823F68"/>
    <w:rsid w:val="00823F8C"/>
    <w:rsid w:val="00824013"/>
    <w:rsid w:val="0082447C"/>
    <w:rsid w:val="00824488"/>
    <w:rsid w:val="008249AB"/>
    <w:rsid w:val="00824C94"/>
    <w:rsid w:val="00824DC7"/>
    <w:rsid w:val="00824FCE"/>
    <w:rsid w:val="008260D1"/>
    <w:rsid w:val="0082612B"/>
    <w:rsid w:val="00826800"/>
    <w:rsid w:val="008269B7"/>
    <w:rsid w:val="00826DFE"/>
    <w:rsid w:val="0082727B"/>
    <w:rsid w:val="00827290"/>
    <w:rsid w:val="008276EA"/>
    <w:rsid w:val="00827933"/>
    <w:rsid w:val="00827B95"/>
    <w:rsid w:val="00827C8C"/>
    <w:rsid w:val="00827D7A"/>
    <w:rsid w:val="00830453"/>
    <w:rsid w:val="00830669"/>
    <w:rsid w:val="00831F6D"/>
    <w:rsid w:val="00832170"/>
    <w:rsid w:val="0083284C"/>
    <w:rsid w:val="00833902"/>
    <w:rsid w:val="00833B1F"/>
    <w:rsid w:val="008343FD"/>
    <w:rsid w:val="008348DE"/>
    <w:rsid w:val="00834ECF"/>
    <w:rsid w:val="008355EC"/>
    <w:rsid w:val="00835EE4"/>
    <w:rsid w:val="00835FC5"/>
    <w:rsid w:val="00836106"/>
    <w:rsid w:val="00836318"/>
    <w:rsid w:val="00836728"/>
    <w:rsid w:val="008367AA"/>
    <w:rsid w:val="00836CE7"/>
    <w:rsid w:val="00837766"/>
    <w:rsid w:val="00840485"/>
    <w:rsid w:val="00840782"/>
    <w:rsid w:val="00840B22"/>
    <w:rsid w:val="00841BB7"/>
    <w:rsid w:val="00841DC4"/>
    <w:rsid w:val="00841EE6"/>
    <w:rsid w:val="008424CF"/>
    <w:rsid w:val="008431AA"/>
    <w:rsid w:val="0084321A"/>
    <w:rsid w:val="008434C2"/>
    <w:rsid w:val="00843DE6"/>
    <w:rsid w:val="00843E15"/>
    <w:rsid w:val="00843E52"/>
    <w:rsid w:val="00844254"/>
    <w:rsid w:val="0084439C"/>
    <w:rsid w:val="00844466"/>
    <w:rsid w:val="00845D91"/>
    <w:rsid w:val="00845FF7"/>
    <w:rsid w:val="00846121"/>
    <w:rsid w:val="0084663D"/>
    <w:rsid w:val="00846854"/>
    <w:rsid w:val="0084720D"/>
    <w:rsid w:val="00847653"/>
    <w:rsid w:val="00847907"/>
    <w:rsid w:val="00847C66"/>
    <w:rsid w:val="00847E40"/>
    <w:rsid w:val="00850391"/>
    <w:rsid w:val="0085074E"/>
    <w:rsid w:val="00850A70"/>
    <w:rsid w:val="00850E59"/>
    <w:rsid w:val="00851635"/>
    <w:rsid w:val="00851C7E"/>
    <w:rsid w:val="0085235F"/>
    <w:rsid w:val="00852688"/>
    <w:rsid w:val="0085270F"/>
    <w:rsid w:val="0085277A"/>
    <w:rsid w:val="0085289E"/>
    <w:rsid w:val="00852D37"/>
    <w:rsid w:val="00852F8E"/>
    <w:rsid w:val="00852FE0"/>
    <w:rsid w:val="008538C2"/>
    <w:rsid w:val="00853911"/>
    <w:rsid w:val="00853DC2"/>
    <w:rsid w:val="00853FBC"/>
    <w:rsid w:val="00854249"/>
    <w:rsid w:val="0085477E"/>
    <w:rsid w:val="0085477F"/>
    <w:rsid w:val="00854822"/>
    <w:rsid w:val="00854D6B"/>
    <w:rsid w:val="00854EEB"/>
    <w:rsid w:val="0085544B"/>
    <w:rsid w:val="00855854"/>
    <w:rsid w:val="0085604A"/>
    <w:rsid w:val="0085604D"/>
    <w:rsid w:val="0085661B"/>
    <w:rsid w:val="00856667"/>
    <w:rsid w:val="00856A81"/>
    <w:rsid w:val="00856B2E"/>
    <w:rsid w:val="008570D3"/>
    <w:rsid w:val="0085799D"/>
    <w:rsid w:val="008604F7"/>
    <w:rsid w:val="00860E82"/>
    <w:rsid w:val="008613B3"/>
    <w:rsid w:val="008617C9"/>
    <w:rsid w:val="00862469"/>
    <w:rsid w:val="008625DE"/>
    <w:rsid w:val="00862AFB"/>
    <w:rsid w:val="00862CBB"/>
    <w:rsid w:val="00863095"/>
    <w:rsid w:val="008637D0"/>
    <w:rsid w:val="00863A6A"/>
    <w:rsid w:val="00863D93"/>
    <w:rsid w:val="00864260"/>
    <w:rsid w:val="0086443A"/>
    <w:rsid w:val="0086445C"/>
    <w:rsid w:val="008651E0"/>
    <w:rsid w:val="0086539E"/>
    <w:rsid w:val="00865445"/>
    <w:rsid w:val="0086559A"/>
    <w:rsid w:val="00865615"/>
    <w:rsid w:val="00865BED"/>
    <w:rsid w:val="00865C4F"/>
    <w:rsid w:val="00866AE7"/>
    <w:rsid w:val="008679F1"/>
    <w:rsid w:val="00867C35"/>
    <w:rsid w:val="00867CBE"/>
    <w:rsid w:val="00867DCB"/>
    <w:rsid w:val="008700B6"/>
    <w:rsid w:val="00870153"/>
    <w:rsid w:val="008701B2"/>
    <w:rsid w:val="00870519"/>
    <w:rsid w:val="0087075F"/>
    <w:rsid w:val="00870FAA"/>
    <w:rsid w:val="00871343"/>
    <w:rsid w:val="0087176A"/>
    <w:rsid w:val="00871AE8"/>
    <w:rsid w:val="00871B69"/>
    <w:rsid w:val="008723C4"/>
    <w:rsid w:val="008728E5"/>
    <w:rsid w:val="00872D2E"/>
    <w:rsid w:val="00872F1D"/>
    <w:rsid w:val="00873136"/>
    <w:rsid w:val="008732CF"/>
    <w:rsid w:val="00873A12"/>
    <w:rsid w:val="00873AE9"/>
    <w:rsid w:val="00874215"/>
    <w:rsid w:val="008751C8"/>
    <w:rsid w:val="00875201"/>
    <w:rsid w:val="008754DB"/>
    <w:rsid w:val="00875B34"/>
    <w:rsid w:val="00875C13"/>
    <w:rsid w:val="0087656F"/>
    <w:rsid w:val="00876A0A"/>
    <w:rsid w:val="00876CB2"/>
    <w:rsid w:val="00876DE1"/>
    <w:rsid w:val="0087735A"/>
    <w:rsid w:val="0088006B"/>
    <w:rsid w:val="00880555"/>
    <w:rsid w:val="008808E6"/>
    <w:rsid w:val="00880D94"/>
    <w:rsid w:val="00880EDE"/>
    <w:rsid w:val="00880F7D"/>
    <w:rsid w:val="00881522"/>
    <w:rsid w:val="00881613"/>
    <w:rsid w:val="0088180A"/>
    <w:rsid w:val="0088217A"/>
    <w:rsid w:val="00882E31"/>
    <w:rsid w:val="008852CF"/>
    <w:rsid w:val="00885303"/>
    <w:rsid w:val="0088585D"/>
    <w:rsid w:val="008859A4"/>
    <w:rsid w:val="00885BFE"/>
    <w:rsid w:val="00885DA1"/>
    <w:rsid w:val="00886420"/>
    <w:rsid w:val="008873F6"/>
    <w:rsid w:val="00887537"/>
    <w:rsid w:val="00887755"/>
    <w:rsid w:val="00887AD0"/>
    <w:rsid w:val="00887E53"/>
    <w:rsid w:val="00887EE7"/>
    <w:rsid w:val="00890014"/>
    <w:rsid w:val="008906A5"/>
    <w:rsid w:val="00890729"/>
    <w:rsid w:val="00890759"/>
    <w:rsid w:val="0089080B"/>
    <w:rsid w:val="00890B2A"/>
    <w:rsid w:val="00890C83"/>
    <w:rsid w:val="0089104D"/>
    <w:rsid w:val="0089132C"/>
    <w:rsid w:val="00891D59"/>
    <w:rsid w:val="00891DD3"/>
    <w:rsid w:val="008920F4"/>
    <w:rsid w:val="00892485"/>
    <w:rsid w:val="008929BA"/>
    <w:rsid w:val="0089378E"/>
    <w:rsid w:val="00893D4E"/>
    <w:rsid w:val="0089439F"/>
    <w:rsid w:val="00894797"/>
    <w:rsid w:val="00894A29"/>
    <w:rsid w:val="00894AFC"/>
    <w:rsid w:val="00894B1F"/>
    <w:rsid w:val="00894F34"/>
    <w:rsid w:val="00895194"/>
    <w:rsid w:val="008956CB"/>
    <w:rsid w:val="00895D47"/>
    <w:rsid w:val="00895EAD"/>
    <w:rsid w:val="00896676"/>
    <w:rsid w:val="008968F9"/>
    <w:rsid w:val="00896CA2"/>
    <w:rsid w:val="00896F4A"/>
    <w:rsid w:val="00897289"/>
    <w:rsid w:val="0089733D"/>
    <w:rsid w:val="00897459"/>
    <w:rsid w:val="00897AC9"/>
    <w:rsid w:val="008A0C86"/>
    <w:rsid w:val="008A0E1F"/>
    <w:rsid w:val="008A1078"/>
    <w:rsid w:val="008A144E"/>
    <w:rsid w:val="008A2295"/>
    <w:rsid w:val="008A23FF"/>
    <w:rsid w:val="008A2637"/>
    <w:rsid w:val="008A288F"/>
    <w:rsid w:val="008A2A12"/>
    <w:rsid w:val="008A2B0C"/>
    <w:rsid w:val="008A2F42"/>
    <w:rsid w:val="008A2FE8"/>
    <w:rsid w:val="008A364D"/>
    <w:rsid w:val="008A3D35"/>
    <w:rsid w:val="008A3FB6"/>
    <w:rsid w:val="008A44E0"/>
    <w:rsid w:val="008A47BA"/>
    <w:rsid w:val="008A495B"/>
    <w:rsid w:val="008A4967"/>
    <w:rsid w:val="008A4B24"/>
    <w:rsid w:val="008A4EA5"/>
    <w:rsid w:val="008A576D"/>
    <w:rsid w:val="008A5999"/>
    <w:rsid w:val="008A5AC4"/>
    <w:rsid w:val="008A5BF4"/>
    <w:rsid w:val="008A615A"/>
    <w:rsid w:val="008A6370"/>
    <w:rsid w:val="008A7634"/>
    <w:rsid w:val="008A7907"/>
    <w:rsid w:val="008A7D50"/>
    <w:rsid w:val="008A7ED3"/>
    <w:rsid w:val="008B00C6"/>
    <w:rsid w:val="008B0BC8"/>
    <w:rsid w:val="008B1225"/>
    <w:rsid w:val="008B13E0"/>
    <w:rsid w:val="008B230D"/>
    <w:rsid w:val="008B248E"/>
    <w:rsid w:val="008B25FC"/>
    <w:rsid w:val="008B3285"/>
    <w:rsid w:val="008B3636"/>
    <w:rsid w:val="008B38F2"/>
    <w:rsid w:val="008B3A67"/>
    <w:rsid w:val="008B4038"/>
    <w:rsid w:val="008B4729"/>
    <w:rsid w:val="008B5021"/>
    <w:rsid w:val="008B565C"/>
    <w:rsid w:val="008B5A0C"/>
    <w:rsid w:val="008B66F1"/>
    <w:rsid w:val="008B72C5"/>
    <w:rsid w:val="008B7306"/>
    <w:rsid w:val="008B79AF"/>
    <w:rsid w:val="008B7ACD"/>
    <w:rsid w:val="008B7CF1"/>
    <w:rsid w:val="008B7D15"/>
    <w:rsid w:val="008C01F7"/>
    <w:rsid w:val="008C05A5"/>
    <w:rsid w:val="008C0F04"/>
    <w:rsid w:val="008C0F4F"/>
    <w:rsid w:val="008C0FB6"/>
    <w:rsid w:val="008C1729"/>
    <w:rsid w:val="008C1730"/>
    <w:rsid w:val="008C1993"/>
    <w:rsid w:val="008C307F"/>
    <w:rsid w:val="008C3183"/>
    <w:rsid w:val="008C3427"/>
    <w:rsid w:val="008C3A5F"/>
    <w:rsid w:val="008C428D"/>
    <w:rsid w:val="008C45D8"/>
    <w:rsid w:val="008C465F"/>
    <w:rsid w:val="008C49DA"/>
    <w:rsid w:val="008C4CA0"/>
    <w:rsid w:val="008C5860"/>
    <w:rsid w:val="008C5FC6"/>
    <w:rsid w:val="008C6581"/>
    <w:rsid w:val="008C6A70"/>
    <w:rsid w:val="008C6ADD"/>
    <w:rsid w:val="008C7394"/>
    <w:rsid w:val="008C75CA"/>
    <w:rsid w:val="008C75D0"/>
    <w:rsid w:val="008C75EB"/>
    <w:rsid w:val="008C7873"/>
    <w:rsid w:val="008D0207"/>
    <w:rsid w:val="008D0FF0"/>
    <w:rsid w:val="008D12A1"/>
    <w:rsid w:val="008D12F2"/>
    <w:rsid w:val="008D238B"/>
    <w:rsid w:val="008D2398"/>
    <w:rsid w:val="008D2AD9"/>
    <w:rsid w:val="008D3609"/>
    <w:rsid w:val="008D391A"/>
    <w:rsid w:val="008D3C3B"/>
    <w:rsid w:val="008D4CB1"/>
    <w:rsid w:val="008D4D53"/>
    <w:rsid w:val="008D4DFD"/>
    <w:rsid w:val="008D50EC"/>
    <w:rsid w:val="008D5AC1"/>
    <w:rsid w:val="008D6839"/>
    <w:rsid w:val="008D6842"/>
    <w:rsid w:val="008D69A4"/>
    <w:rsid w:val="008D6BEA"/>
    <w:rsid w:val="008D6FAF"/>
    <w:rsid w:val="008E0848"/>
    <w:rsid w:val="008E137A"/>
    <w:rsid w:val="008E18CD"/>
    <w:rsid w:val="008E1EB1"/>
    <w:rsid w:val="008E2388"/>
    <w:rsid w:val="008E287C"/>
    <w:rsid w:val="008E2AAA"/>
    <w:rsid w:val="008E2F00"/>
    <w:rsid w:val="008E33F0"/>
    <w:rsid w:val="008E360D"/>
    <w:rsid w:val="008E4A6D"/>
    <w:rsid w:val="008E4A9C"/>
    <w:rsid w:val="008E4B2B"/>
    <w:rsid w:val="008E4C21"/>
    <w:rsid w:val="008E4D63"/>
    <w:rsid w:val="008E4DAA"/>
    <w:rsid w:val="008E4F8E"/>
    <w:rsid w:val="008E4FED"/>
    <w:rsid w:val="008E5169"/>
    <w:rsid w:val="008E5930"/>
    <w:rsid w:val="008E5CFF"/>
    <w:rsid w:val="008E6147"/>
    <w:rsid w:val="008E6660"/>
    <w:rsid w:val="008E6806"/>
    <w:rsid w:val="008E6A04"/>
    <w:rsid w:val="008E7F40"/>
    <w:rsid w:val="008E7F53"/>
    <w:rsid w:val="008E7FA1"/>
    <w:rsid w:val="008F031C"/>
    <w:rsid w:val="008F0539"/>
    <w:rsid w:val="008F05B9"/>
    <w:rsid w:val="008F0651"/>
    <w:rsid w:val="008F0E7F"/>
    <w:rsid w:val="008F0EAD"/>
    <w:rsid w:val="008F0F87"/>
    <w:rsid w:val="008F0FDA"/>
    <w:rsid w:val="008F106E"/>
    <w:rsid w:val="008F24B7"/>
    <w:rsid w:val="008F29F8"/>
    <w:rsid w:val="008F2F11"/>
    <w:rsid w:val="008F34AD"/>
    <w:rsid w:val="008F3893"/>
    <w:rsid w:val="008F3A92"/>
    <w:rsid w:val="008F3C05"/>
    <w:rsid w:val="008F3C40"/>
    <w:rsid w:val="008F3E51"/>
    <w:rsid w:val="008F3EA7"/>
    <w:rsid w:val="008F4952"/>
    <w:rsid w:val="008F495B"/>
    <w:rsid w:val="008F4ABB"/>
    <w:rsid w:val="008F4BC8"/>
    <w:rsid w:val="008F4F3A"/>
    <w:rsid w:val="008F4F98"/>
    <w:rsid w:val="008F51EA"/>
    <w:rsid w:val="008F524E"/>
    <w:rsid w:val="008F59FC"/>
    <w:rsid w:val="008F5D78"/>
    <w:rsid w:val="008F609A"/>
    <w:rsid w:val="008F6478"/>
    <w:rsid w:val="008F672D"/>
    <w:rsid w:val="008F67D1"/>
    <w:rsid w:val="008F686D"/>
    <w:rsid w:val="008F6CA6"/>
    <w:rsid w:val="008F73EA"/>
    <w:rsid w:val="008F7493"/>
    <w:rsid w:val="008F78B8"/>
    <w:rsid w:val="008F7F92"/>
    <w:rsid w:val="009004B3"/>
    <w:rsid w:val="009006E4"/>
    <w:rsid w:val="0090088B"/>
    <w:rsid w:val="00901083"/>
    <w:rsid w:val="009010FB"/>
    <w:rsid w:val="00901468"/>
    <w:rsid w:val="009014FD"/>
    <w:rsid w:val="009021A6"/>
    <w:rsid w:val="009022E7"/>
    <w:rsid w:val="009028F1"/>
    <w:rsid w:val="00902AAB"/>
    <w:rsid w:val="00902E0A"/>
    <w:rsid w:val="00903403"/>
    <w:rsid w:val="009037C6"/>
    <w:rsid w:val="00903AC8"/>
    <w:rsid w:val="00903D28"/>
    <w:rsid w:val="00903DFB"/>
    <w:rsid w:val="009043F4"/>
    <w:rsid w:val="009049EA"/>
    <w:rsid w:val="00905053"/>
    <w:rsid w:val="009055FF"/>
    <w:rsid w:val="00905FC7"/>
    <w:rsid w:val="009064F5"/>
    <w:rsid w:val="00906B22"/>
    <w:rsid w:val="00906F56"/>
    <w:rsid w:val="00907A9D"/>
    <w:rsid w:val="00910494"/>
    <w:rsid w:val="009107FB"/>
    <w:rsid w:val="00910832"/>
    <w:rsid w:val="009117EC"/>
    <w:rsid w:val="00911DE8"/>
    <w:rsid w:val="00912535"/>
    <w:rsid w:val="009128E4"/>
    <w:rsid w:val="00912A77"/>
    <w:rsid w:val="00912C84"/>
    <w:rsid w:val="00913B61"/>
    <w:rsid w:val="00913CFE"/>
    <w:rsid w:val="009146E1"/>
    <w:rsid w:val="00914877"/>
    <w:rsid w:val="00914C5C"/>
    <w:rsid w:val="00914C96"/>
    <w:rsid w:val="00914CB6"/>
    <w:rsid w:val="00914FB2"/>
    <w:rsid w:val="00915EA7"/>
    <w:rsid w:val="0091652F"/>
    <w:rsid w:val="0091671F"/>
    <w:rsid w:val="00916E37"/>
    <w:rsid w:val="009173EE"/>
    <w:rsid w:val="0091757B"/>
    <w:rsid w:val="00917641"/>
    <w:rsid w:val="00917C07"/>
    <w:rsid w:val="00917D04"/>
    <w:rsid w:val="00917F21"/>
    <w:rsid w:val="0092009A"/>
    <w:rsid w:val="009203C9"/>
    <w:rsid w:val="00920D6D"/>
    <w:rsid w:val="0092131D"/>
    <w:rsid w:val="009220F8"/>
    <w:rsid w:val="0092224A"/>
    <w:rsid w:val="00922690"/>
    <w:rsid w:val="00923AB8"/>
    <w:rsid w:val="009241D4"/>
    <w:rsid w:val="00924AB3"/>
    <w:rsid w:val="00924E9E"/>
    <w:rsid w:val="00925302"/>
    <w:rsid w:val="0092560F"/>
    <w:rsid w:val="0092644A"/>
    <w:rsid w:val="00926BE7"/>
    <w:rsid w:val="00926C84"/>
    <w:rsid w:val="00927626"/>
    <w:rsid w:val="00927A33"/>
    <w:rsid w:val="009300EB"/>
    <w:rsid w:val="009306F9"/>
    <w:rsid w:val="00932B28"/>
    <w:rsid w:val="00932DE5"/>
    <w:rsid w:val="00932FD9"/>
    <w:rsid w:val="009331A6"/>
    <w:rsid w:val="009336AB"/>
    <w:rsid w:val="00933957"/>
    <w:rsid w:val="00933E29"/>
    <w:rsid w:val="00934034"/>
    <w:rsid w:val="00934250"/>
    <w:rsid w:val="0093452F"/>
    <w:rsid w:val="0093485F"/>
    <w:rsid w:val="0093486F"/>
    <w:rsid w:val="009349EE"/>
    <w:rsid w:val="009349EF"/>
    <w:rsid w:val="00934BCC"/>
    <w:rsid w:val="00934F23"/>
    <w:rsid w:val="009354D1"/>
    <w:rsid w:val="00935777"/>
    <w:rsid w:val="00935BCC"/>
    <w:rsid w:val="00935BF0"/>
    <w:rsid w:val="00935C5B"/>
    <w:rsid w:val="00935C8D"/>
    <w:rsid w:val="00935E94"/>
    <w:rsid w:val="00935FCC"/>
    <w:rsid w:val="009361DC"/>
    <w:rsid w:val="009369F6"/>
    <w:rsid w:val="00936AF0"/>
    <w:rsid w:val="0093738E"/>
    <w:rsid w:val="009376BF"/>
    <w:rsid w:val="009377A1"/>
    <w:rsid w:val="0093793B"/>
    <w:rsid w:val="00937954"/>
    <w:rsid w:val="00937CD1"/>
    <w:rsid w:val="00940112"/>
    <w:rsid w:val="009402BC"/>
    <w:rsid w:val="009408FB"/>
    <w:rsid w:val="009409D5"/>
    <w:rsid w:val="00940F19"/>
    <w:rsid w:val="00941374"/>
    <w:rsid w:val="009415D8"/>
    <w:rsid w:val="009416C3"/>
    <w:rsid w:val="00941C9C"/>
    <w:rsid w:val="00941CE2"/>
    <w:rsid w:val="009426F3"/>
    <w:rsid w:val="00942778"/>
    <w:rsid w:val="0094353D"/>
    <w:rsid w:val="00943C28"/>
    <w:rsid w:val="00943C52"/>
    <w:rsid w:val="00944357"/>
    <w:rsid w:val="00944772"/>
    <w:rsid w:val="009447B2"/>
    <w:rsid w:val="00944FD3"/>
    <w:rsid w:val="00946012"/>
    <w:rsid w:val="00946421"/>
    <w:rsid w:val="009464E3"/>
    <w:rsid w:val="0094668D"/>
    <w:rsid w:val="0094668E"/>
    <w:rsid w:val="00946706"/>
    <w:rsid w:val="00946832"/>
    <w:rsid w:val="00946D73"/>
    <w:rsid w:val="00947D5B"/>
    <w:rsid w:val="00947D9E"/>
    <w:rsid w:val="00947E1A"/>
    <w:rsid w:val="00947FA1"/>
    <w:rsid w:val="00950644"/>
    <w:rsid w:val="00950BD0"/>
    <w:rsid w:val="00950DDA"/>
    <w:rsid w:val="0095103E"/>
    <w:rsid w:val="00951611"/>
    <w:rsid w:val="009516CF"/>
    <w:rsid w:val="009522CE"/>
    <w:rsid w:val="00952D60"/>
    <w:rsid w:val="00952FD1"/>
    <w:rsid w:val="0095315E"/>
    <w:rsid w:val="00953BC0"/>
    <w:rsid w:val="00953DDA"/>
    <w:rsid w:val="009542F0"/>
    <w:rsid w:val="00954666"/>
    <w:rsid w:val="009546D2"/>
    <w:rsid w:val="00954845"/>
    <w:rsid w:val="00954E9D"/>
    <w:rsid w:val="00955080"/>
    <w:rsid w:val="0095572B"/>
    <w:rsid w:val="00955B79"/>
    <w:rsid w:val="00956118"/>
    <w:rsid w:val="009566B5"/>
    <w:rsid w:val="009567F6"/>
    <w:rsid w:val="009571E2"/>
    <w:rsid w:val="0095757A"/>
    <w:rsid w:val="0095759D"/>
    <w:rsid w:val="0095782F"/>
    <w:rsid w:val="009603C7"/>
    <w:rsid w:val="009604B5"/>
    <w:rsid w:val="00960E7F"/>
    <w:rsid w:val="009618AC"/>
    <w:rsid w:val="009618FF"/>
    <w:rsid w:val="00962020"/>
    <w:rsid w:val="0096224D"/>
    <w:rsid w:val="009624DF"/>
    <w:rsid w:val="00962664"/>
    <w:rsid w:val="00962844"/>
    <w:rsid w:val="00962B50"/>
    <w:rsid w:val="00962D6F"/>
    <w:rsid w:val="009630AA"/>
    <w:rsid w:val="009632A3"/>
    <w:rsid w:val="009634C7"/>
    <w:rsid w:val="0096362B"/>
    <w:rsid w:val="0096404E"/>
    <w:rsid w:val="0096416D"/>
    <w:rsid w:val="00964201"/>
    <w:rsid w:val="00964758"/>
    <w:rsid w:val="00964CF0"/>
    <w:rsid w:val="009655F0"/>
    <w:rsid w:val="00965898"/>
    <w:rsid w:val="009661E4"/>
    <w:rsid w:val="00966828"/>
    <w:rsid w:val="0096698C"/>
    <w:rsid w:val="00966CB7"/>
    <w:rsid w:val="00966F7A"/>
    <w:rsid w:val="00967146"/>
    <w:rsid w:val="009675AA"/>
    <w:rsid w:val="00970317"/>
    <w:rsid w:val="009709A1"/>
    <w:rsid w:val="00970B24"/>
    <w:rsid w:val="00970B71"/>
    <w:rsid w:val="009716DB"/>
    <w:rsid w:val="00971702"/>
    <w:rsid w:val="00971A4E"/>
    <w:rsid w:val="00971BF3"/>
    <w:rsid w:val="00972150"/>
    <w:rsid w:val="00973023"/>
    <w:rsid w:val="00973125"/>
    <w:rsid w:val="009731E1"/>
    <w:rsid w:val="00973807"/>
    <w:rsid w:val="0097395C"/>
    <w:rsid w:val="0097428A"/>
    <w:rsid w:val="00974B3E"/>
    <w:rsid w:val="00974C93"/>
    <w:rsid w:val="0097604C"/>
    <w:rsid w:val="009761AE"/>
    <w:rsid w:val="009763E9"/>
    <w:rsid w:val="00977175"/>
    <w:rsid w:val="0097750C"/>
    <w:rsid w:val="0097787B"/>
    <w:rsid w:val="00977C23"/>
    <w:rsid w:val="00977F44"/>
    <w:rsid w:val="0098004A"/>
    <w:rsid w:val="009806B8"/>
    <w:rsid w:val="00980AB6"/>
    <w:rsid w:val="00981174"/>
    <w:rsid w:val="00981313"/>
    <w:rsid w:val="00981A59"/>
    <w:rsid w:val="00981A84"/>
    <w:rsid w:val="0098219E"/>
    <w:rsid w:val="0098262C"/>
    <w:rsid w:val="00982ACE"/>
    <w:rsid w:val="009830DF"/>
    <w:rsid w:val="0098329D"/>
    <w:rsid w:val="0098397F"/>
    <w:rsid w:val="00984077"/>
    <w:rsid w:val="00984C37"/>
    <w:rsid w:val="00984DA4"/>
    <w:rsid w:val="00984FB1"/>
    <w:rsid w:val="0098505B"/>
    <w:rsid w:val="00985AED"/>
    <w:rsid w:val="00986212"/>
    <w:rsid w:val="00986C02"/>
    <w:rsid w:val="0098727C"/>
    <w:rsid w:val="0098728E"/>
    <w:rsid w:val="00987387"/>
    <w:rsid w:val="009902A8"/>
    <w:rsid w:val="0099060F"/>
    <w:rsid w:val="0099064C"/>
    <w:rsid w:val="009915AA"/>
    <w:rsid w:val="009917CB"/>
    <w:rsid w:val="0099183D"/>
    <w:rsid w:val="00991C3D"/>
    <w:rsid w:val="00991CDD"/>
    <w:rsid w:val="00991F6C"/>
    <w:rsid w:val="0099268F"/>
    <w:rsid w:val="00992746"/>
    <w:rsid w:val="00992A4D"/>
    <w:rsid w:val="009930C9"/>
    <w:rsid w:val="00993C3F"/>
    <w:rsid w:val="0099488B"/>
    <w:rsid w:val="00994EB4"/>
    <w:rsid w:val="009952F3"/>
    <w:rsid w:val="00995A94"/>
    <w:rsid w:val="0099629B"/>
    <w:rsid w:val="0099632E"/>
    <w:rsid w:val="00996664"/>
    <w:rsid w:val="00997284"/>
    <w:rsid w:val="0099744D"/>
    <w:rsid w:val="00997691"/>
    <w:rsid w:val="00997B9F"/>
    <w:rsid w:val="009A0155"/>
    <w:rsid w:val="009A05BC"/>
    <w:rsid w:val="009A08EB"/>
    <w:rsid w:val="009A0914"/>
    <w:rsid w:val="009A0AC9"/>
    <w:rsid w:val="009A0CB6"/>
    <w:rsid w:val="009A1685"/>
    <w:rsid w:val="009A19BC"/>
    <w:rsid w:val="009A1E1C"/>
    <w:rsid w:val="009A2BAE"/>
    <w:rsid w:val="009A2E92"/>
    <w:rsid w:val="009A3005"/>
    <w:rsid w:val="009A36B6"/>
    <w:rsid w:val="009A37AB"/>
    <w:rsid w:val="009A4E56"/>
    <w:rsid w:val="009A5039"/>
    <w:rsid w:val="009A53DC"/>
    <w:rsid w:val="009A5C06"/>
    <w:rsid w:val="009A6604"/>
    <w:rsid w:val="009A6984"/>
    <w:rsid w:val="009A6AE2"/>
    <w:rsid w:val="009A73BF"/>
    <w:rsid w:val="009A7A8E"/>
    <w:rsid w:val="009A7AFB"/>
    <w:rsid w:val="009A7C9D"/>
    <w:rsid w:val="009A7E98"/>
    <w:rsid w:val="009A7F6D"/>
    <w:rsid w:val="009B0121"/>
    <w:rsid w:val="009B0934"/>
    <w:rsid w:val="009B0D99"/>
    <w:rsid w:val="009B12E4"/>
    <w:rsid w:val="009B153B"/>
    <w:rsid w:val="009B1672"/>
    <w:rsid w:val="009B21D7"/>
    <w:rsid w:val="009B256E"/>
    <w:rsid w:val="009B2950"/>
    <w:rsid w:val="009B2F38"/>
    <w:rsid w:val="009B3B70"/>
    <w:rsid w:val="009B3E58"/>
    <w:rsid w:val="009B5276"/>
    <w:rsid w:val="009B5425"/>
    <w:rsid w:val="009B5988"/>
    <w:rsid w:val="009B6183"/>
    <w:rsid w:val="009B635E"/>
    <w:rsid w:val="009B637A"/>
    <w:rsid w:val="009B74B5"/>
    <w:rsid w:val="009B7716"/>
    <w:rsid w:val="009B7EEE"/>
    <w:rsid w:val="009C01BC"/>
    <w:rsid w:val="009C0753"/>
    <w:rsid w:val="009C07B9"/>
    <w:rsid w:val="009C09FD"/>
    <w:rsid w:val="009C1064"/>
    <w:rsid w:val="009C164A"/>
    <w:rsid w:val="009C18D3"/>
    <w:rsid w:val="009C29CD"/>
    <w:rsid w:val="009C2ADB"/>
    <w:rsid w:val="009C2B8A"/>
    <w:rsid w:val="009C3239"/>
    <w:rsid w:val="009C3AAB"/>
    <w:rsid w:val="009C3B9A"/>
    <w:rsid w:val="009C40E1"/>
    <w:rsid w:val="009C416C"/>
    <w:rsid w:val="009C4FD4"/>
    <w:rsid w:val="009C50DA"/>
    <w:rsid w:val="009C5263"/>
    <w:rsid w:val="009C528D"/>
    <w:rsid w:val="009C5A35"/>
    <w:rsid w:val="009C6A6C"/>
    <w:rsid w:val="009C7B58"/>
    <w:rsid w:val="009C7FAE"/>
    <w:rsid w:val="009D037A"/>
    <w:rsid w:val="009D0505"/>
    <w:rsid w:val="009D07AC"/>
    <w:rsid w:val="009D0D11"/>
    <w:rsid w:val="009D0D44"/>
    <w:rsid w:val="009D1B39"/>
    <w:rsid w:val="009D1D65"/>
    <w:rsid w:val="009D2194"/>
    <w:rsid w:val="009D2B9C"/>
    <w:rsid w:val="009D2DAD"/>
    <w:rsid w:val="009D2F7A"/>
    <w:rsid w:val="009D33D5"/>
    <w:rsid w:val="009D36C2"/>
    <w:rsid w:val="009D395C"/>
    <w:rsid w:val="009D3AA3"/>
    <w:rsid w:val="009D47DD"/>
    <w:rsid w:val="009D505E"/>
    <w:rsid w:val="009D5076"/>
    <w:rsid w:val="009D5DB5"/>
    <w:rsid w:val="009D64BC"/>
    <w:rsid w:val="009D6A36"/>
    <w:rsid w:val="009D6AC7"/>
    <w:rsid w:val="009D7AD3"/>
    <w:rsid w:val="009E0150"/>
    <w:rsid w:val="009E02E6"/>
    <w:rsid w:val="009E0528"/>
    <w:rsid w:val="009E0616"/>
    <w:rsid w:val="009E06D6"/>
    <w:rsid w:val="009E095A"/>
    <w:rsid w:val="009E182A"/>
    <w:rsid w:val="009E1F5E"/>
    <w:rsid w:val="009E23BA"/>
    <w:rsid w:val="009E25E0"/>
    <w:rsid w:val="009E2908"/>
    <w:rsid w:val="009E2A87"/>
    <w:rsid w:val="009E2FEB"/>
    <w:rsid w:val="009E307D"/>
    <w:rsid w:val="009E30B8"/>
    <w:rsid w:val="009E32A3"/>
    <w:rsid w:val="009E3B1D"/>
    <w:rsid w:val="009E3D6A"/>
    <w:rsid w:val="009E4130"/>
    <w:rsid w:val="009E48AE"/>
    <w:rsid w:val="009E4C49"/>
    <w:rsid w:val="009E581C"/>
    <w:rsid w:val="009E5BE0"/>
    <w:rsid w:val="009E6CAA"/>
    <w:rsid w:val="009E760B"/>
    <w:rsid w:val="009E7683"/>
    <w:rsid w:val="009E7A67"/>
    <w:rsid w:val="009E7BA5"/>
    <w:rsid w:val="009F013F"/>
    <w:rsid w:val="009F0404"/>
    <w:rsid w:val="009F0805"/>
    <w:rsid w:val="009F157C"/>
    <w:rsid w:val="009F1673"/>
    <w:rsid w:val="009F1E39"/>
    <w:rsid w:val="009F2136"/>
    <w:rsid w:val="009F223A"/>
    <w:rsid w:val="009F282D"/>
    <w:rsid w:val="009F2DBA"/>
    <w:rsid w:val="009F306B"/>
    <w:rsid w:val="009F30F5"/>
    <w:rsid w:val="009F36CA"/>
    <w:rsid w:val="009F3A09"/>
    <w:rsid w:val="009F3A17"/>
    <w:rsid w:val="009F3B54"/>
    <w:rsid w:val="009F3DF5"/>
    <w:rsid w:val="009F4098"/>
    <w:rsid w:val="009F4466"/>
    <w:rsid w:val="009F50B6"/>
    <w:rsid w:val="009F5AF0"/>
    <w:rsid w:val="009F7243"/>
    <w:rsid w:val="009F7E99"/>
    <w:rsid w:val="00A002B9"/>
    <w:rsid w:val="00A003F5"/>
    <w:rsid w:val="00A00650"/>
    <w:rsid w:val="00A01858"/>
    <w:rsid w:val="00A01C60"/>
    <w:rsid w:val="00A01D7A"/>
    <w:rsid w:val="00A022E1"/>
    <w:rsid w:val="00A02559"/>
    <w:rsid w:val="00A02654"/>
    <w:rsid w:val="00A026EF"/>
    <w:rsid w:val="00A02BB5"/>
    <w:rsid w:val="00A02CFF"/>
    <w:rsid w:val="00A0339E"/>
    <w:rsid w:val="00A037A2"/>
    <w:rsid w:val="00A039EB"/>
    <w:rsid w:val="00A045C6"/>
    <w:rsid w:val="00A04D67"/>
    <w:rsid w:val="00A0621C"/>
    <w:rsid w:val="00A06387"/>
    <w:rsid w:val="00A06485"/>
    <w:rsid w:val="00A06677"/>
    <w:rsid w:val="00A06A1B"/>
    <w:rsid w:val="00A06B54"/>
    <w:rsid w:val="00A06F0D"/>
    <w:rsid w:val="00A07017"/>
    <w:rsid w:val="00A0702E"/>
    <w:rsid w:val="00A07432"/>
    <w:rsid w:val="00A0768B"/>
    <w:rsid w:val="00A07D14"/>
    <w:rsid w:val="00A10233"/>
    <w:rsid w:val="00A1085E"/>
    <w:rsid w:val="00A10C85"/>
    <w:rsid w:val="00A11B55"/>
    <w:rsid w:val="00A11E61"/>
    <w:rsid w:val="00A12076"/>
    <w:rsid w:val="00A12199"/>
    <w:rsid w:val="00A122F1"/>
    <w:rsid w:val="00A12735"/>
    <w:rsid w:val="00A12938"/>
    <w:rsid w:val="00A12B42"/>
    <w:rsid w:val="00A131A4"/>
    <w:rsid w:val="00A13923"/>
    <w:rsid w:val="00A13B10"/>
    <w:rsid w:val="00A1416B"/>
    <w:rsid w:val="00A14E8F"/>
    <w:rsid w:val="00A14FA6"/>
    <w:rsid w:val="00A152F9"/>
    <w:rsid w:val="00A15808"/>
    <w:rsid w:val="00A15C6A"/>
    <w:rsid w:val="00A15D2C"/>
    <w:rsid w:val="00A1699A"/>
    <w:rsid w:val="00A16BCD"/>
    <w:rsid w:val="00A16BEB"/>
    <w:rsid w:val="00A172D5"/>
    <w:rsid w:val="00A1760D"/>
    <w:rsid w:val="00A17654"/>
    <w:rsid w:val="00A1794B"/>
    <w:rsid w:val="00A17ECF"/>
    <w:rsid w:val="00A2016E"/>
    <w:rsid w:val="00A20B12"/>
    <w:rsid w:val="00A20D03"/>
    <w:rsid w:val="00A2116A"/>
    <w:rsid w:val="00A211C3"/>
    <w:rsid w:val="00A216FB"/>
    <w:rsid w:val="00A21719"/>
    <w:rsid w:val="00A224C3"/>
    <w:rsid w:val="00A226B2"/>
    <w:rsid w:val="00A228D7"/>
    <w:rsid w:val="00A22E7F"/>
    <w:rsid w:val="00A22F4E"/>
    <w:rsid w:val="00A2440C"/>
    <w:rsid w:val="00A24D69"/>
    <w:rsid w:val="00A24EB4"/>
    <w:rsid w:val="00A25021"/>
    <w:rsid w:val="00A2531A"/>
    <w:rsid w:val="00A25B05"/>
    <w:rsid w:val="00A25B5A"/>
    <w:rsid w:val="00A263A5"/>
    <w:rsid w:val="00A26A11"/>
    <w:rsid w:val="00A26AE0"/>
    <w:rsid w:val="00A276DA"/>
    <w:rsid w:val="00A2778E"/>
    <w:rsid w:val="00A2796A"/>
    <w:rsid w:val="00A27A91"/>
    <w:rsid w:val="00A30194"/>
    <w:rsid w:val="00A30605"/>
    <w:rsid w:val="00A3063C"/>
    <w:rsid w:val="00A30FA6"/>
    <w:rsid w:val="00A31653"/>
    <w:rsid w:val="00A31CD1"/>
    <w:rsid w:val="00A31E08"/>
    <w:rsid w:val="00A31F82"/>
    <w:rsid w:val="00A32124"/>
    <w:rsid w:val="00A321E3"/>
    <w:rsid w:val="00A32AC9"/>
    <w:rsid w:val="00A32C25"/>
    <w:rsid w:val="00A32D7B"/>
    <w:rsid w:val="00A32FEB"/>
    <w:rsid w:val="00A3315A"/>
    <w:rsid w:val="00A331FC"/>
    <w:rsid w:val="00A3382B"/>
    <w:rsid w:val="00A3425D"/>
    <w:rsid w:val="00A34FFD"/>
    <w:rsid w:val="00A35131"/>
    <w:rsid w:val="00A351BD"/>
    <w:rsid w:val="00A3549B"/>
    <w:rsid w:val="00A35AB5"/>
    <w:rsid w:val="00A35B2B"/>
    <w:rsid w:val="00A36237"/>
    <w:rsid w:val="00A364AE"/>
    <w:rsid w:val="00A36602"/>
    <w:rsid w:val="00A36642"/>
    <w:rsid w:val="00A36A55"/>
    <w:rsid w:val="00A36EBF"/>
    <w:rsid w:val="00A371AD"/>
    <w:rsid w:val="00A3792A"/>
    <w:rsid w:val="00A3794D"/>
    <w:rsid w:val="00A40092"/>
    <w:rsid w:val="00A409E9"/>
    <w:rsid w:val="00A40D34"/>
    <w:rsid w:val="00A41C2E"/>
    <w:rsid w:val="00A41E77"/>
    <w:rsid w:val="00A420FD"/>
    <w:rsid w:val="00A4218B"/>
    <w:rsid w:val="00A42631"/>
    <w:rsid w:val="00A427DD"/>
    <w:rsid w:val="00A4296A"/>
    <w:rsid w:val="00A42C91"/>
    <w:rsid w:val="00A43569"/>
    <w:rsid w:val="00A435B0"/>
    <w:rsid w:val="00A435F7"/>
    <w:rsid w:val="00A4371C"/>
    <w:rsid w:val="00A43C00"/>
    <w:rsid w:val="00A44092"/>
    <w:rsid w:val="00A443AB"/>
    <w:rsid w:val="00A44962"/>
    <w:rsid w:val="00A44EDD"/>
    <w:rsid w:val="00A4579D"/>
    <w:rsid w:val="00A45D01"/>
    <w:rsid w:val="00A4664D"/>
    <w:rsid w:val="00A47121"/>
    <w:rsid w:val="00A4731B"/>
    <w:rsid w:val="00A47668"/>
    <w:rsid w:val="00A47A57"/>
    <w:rsid w:val="00A47E5A"/>
    <w:rsid w:val="00A5053B"/>
    <w:rsid w:val="00A506F4"/>
    <w:rsid w:val="00A50DBD"/>
    <w:rsid w:val="00A51127"/>
    <w:rsid w:val="00A5114F"/>
    <w:rsid w:val="00A514C6"/>
    <w:rsid w:val="00A51BB1"/>
    <w:rsid w:val="00A5275B"/>
    <w:rsid w:val="00A52AD9"/>
    <w:rsid w:val="00A52BB7"/>
    <w:rsid w:val="00A52C92"/>
    <w:rsid w:val="00A52DF7"/>
    <w:rsid w:val="00A52E3F"/>
    <w:rsid w:val="00A52F9A"/>
    <w:rsid w:val="00A538E4"/>
    <w:rsid w:val="00A540E6"/>
    <w:rsid w:val="00A54689"/>
    <w:rsid w:val="00A55813"/>
    <w:rsid w:val="00A55A4B"/>
    <w:rsid w:val="00A55AB6"/>
    <w:rsid w:val="00A564AC"/>
    <w:rsid w:val="00A56FF1"/>
    <w:rsid w:val="00A5775B"/>
    <w:rsid w:val="00A57B7B"/>
    <w:rsid w:val="00A57C6F"/>
    <w:rsid w:val="00A606F9"/>
    <w:rsid w:val="00A60CEA"/>
    <w:rsid w:val="00A6176E"/>
    <w:rsid w:val="00A628AD"/>
    <w:rsid w:val="00A62BE8"/>
    <w:rsid w:val="00A62E23"/>
    <w:rsid w:val="00A63679"/>
    <w:rsid w:val="00A63A3D"/>
    <w:rsid w:val="00A63ADE"/>
    <w:rsid w:val="00A6469B"/>
    <w:rsid w:val="00A64FE4"/>
    <w:rsid w:val="00A65108"/>
    <w:rsid w:val="00A652EF"/>
    <w:rsid w:val="00A6532F"/>
    <w:rsid w:val="00A654BF"/>
    <w:rsid w:val="00A65526"/>
    <w:rsid w:val="00A655C1"/>
    <w:rsid w:val="00A65E77"/>
    <w:rsid w:val="00A661D7"/>
    <w:rsid w:val="00A6646F"/>
    <w:rsid w:val="00A665E7"/>
    <w:rsid w:val="00A66736"/>
    <w:rsid w:val="00A67A85"/>
    <w:rsid w:val="00A67BC8"/>
    <w:rsid w:val="00A702A0"/>
    <w:rsid w:val="00A702BB"/>
    <w:rsid w:val="00A70D19"/>
    <w:rsid w:val="00A70EA3"/>
    <w:rsid w:val="00A70F41"/>
    <w:rsid w:val="00A7176E"/>
    <w:rsid w:val="00A71792"/>
    <w:rsid w:val="00A71EE5"/>
    <w:rsid w:val="00A71FB2"/>
    <w:rsid w:val="00A71FDE"/>
    <w:rsid w:val="00A72B4F"/>
    <w:rsid w:val="00A73182"/>
    <w:rsid w:val="00A73280"/>
    <w:rsid w:val="00A73406"/>
    <w:rsid w:val="00A73E6B"/>
    <w:rsid w:val="00A746CD"/>
    <w:rsid w:val="00A7491F"/>
    <w:rsid w:val="00A74A75"/>
    <w:rsid w:val="00A74C1A"/>
    <w:rsid w:val="00A74DB7"/>
    <w:rsid w:val="00A74FEE"/>
    <w:rsid w:val="00A756B8"/>
    <w:rsid w:val="00A75E7F"/>
    <w:rsid w:val="00A76161"/>
    <w:rsid w:val="00A762C2"/>
    <w:rsid w:val="00A763AE"/>
    <w:rsid w:val="00A764D2"/>
    <w:rsid w:val="00A76882"/>
    <w:rsid w:val="00A76B73"/>
    <w:rsid w:val="00A76D74"/>
    <w:rsid w:val="00A770CD"/>
    <w:rsid w:val="00A7797A"/>
    <w:rsid w:val="00A80220"/>
    <w:rsid w:val="00A80512"/>
    <w:rsid w:val="00A80515"/>
    <w:rsid w:val="00A80B7F"/>
    <w:rsid w:val="00A81081"/>
    <w:rsid w:val="00A8133F"/>
    <w:rsid w:val="00A81D4C"/>
    <w:rsid w:val="00A82056"/>
    <w:rsid w:val="00A821EC"/>
    <w:rsid w:val="00A8229E"/>
    <w:rsid w:val="00A8232E"/>
    <w:rsid w:val="00A827DA"/>
    <w:rsid w:val="00A829A3"/>
    <w:rsid w:val="00A8323E"/>
    <w:rsid w:val="00A833E3"/>
    <w:rsid w:val="00A836E1"/>
    <w:rsid w:val="00A837CD"/>
    <w:rsid w:val="00A83DE7"/>
    <w:rsid w:val="00A843E4"/>
    <w:rsid w:val="00A84859"/>
    <w:rsid w:val="00A84EEB"/>
    <w:rsid w:val="00A84FC9"/>
    <w:rsid w:val="00A854E6"/>
    <w:rsid w:val="00A858BE"/>
    <w:rsid w:val="00A85B7B"/>
    <w:rsid w:val="00A86A23"/>
    <w:rsid w:val="00A86E94"/>
    <w:rsid w:val="00A8745B"/>
    <w:rsid w:val="00A87677"/>
    <w:rsid w:val="00A8773D"/>
    <w:rsid w:val="00A878DD"/>
    <w:rsid w:val="00A87A1F"/>
    <w:rsid w:val="00A87AB5"/>
    <w:rsid w:val="00A87FFD"/>
    <w:rsid w:val="00A90655"/>
    <w:rsid w:val="00A90C36"/>
    <w:rsid w:val="00A91023"/>
    <w:rsid w:val="00A91242"/>
    <w:rsid w:val="00A91589"/>
    <w:rsid w:val="00A91D6C"/>
    <w:rsid w:val="00A92970"/>
    <w:rsid w:val="00A929C6"/>
    <w:rsid w:val="00A92C6A"/>
    <w:rsid w:val="00A92FC2"/>
    <w:rsid w:val="00A93273"/>
    <w:rsid w:val="00A9367C"/>
    <w:rsid w:val="00A93980"/>
    <w:rsid w:val="00A944F1"/>
    <w:rsid w:val="00A945B3"/>
    <w:rsid w:val="00A94B08"/>
    <w:rsid w:val="00A94DB7"/>
    <w:rsid w:val="00A954F5"/>
    <w:rsid w:val="00A95706"/>
    <w:rsid w:val="00A9589E"/>
    <w:rsid w:val="00A96DD2"/>
    <w:rsid w:val="00A9716B"/>
    <w:rsid w:val="00A97315"/>
    <w:rsid w:val="00A97641"/>
    <w:rsid w:val="00A97710"/>
    <w:rsid w:val="00A97E1F"/>
    <w:rsid w:val="00AA038D"/>
    <w:rsid w:val="00AA0587"/>
    <w:rsid w:val="00AA0BD2"/>
    <w:rsid w:val="00AA1067"/>
    <w:rsid w:val="00AA179E"/>
    <w:rsid w:val="00AA1CD8"/>
    <w:rsid w:val="00AA23AC"/>
    <w:rsid w:val="00AA24E5"/>
    <w:rsid w:val="00AA2B11"/>
    <w:rsid w:val="00AA2EB6"/>
    <w:rsid w:val="00AA2F1F"/>
    <w:rsid w:val="00AA31AA"/>
    <w:rsid w:val="00AA3216"/>
    <w:rsid w:val="00AA3F4C"/>
    <w:rsid w:val="00AA3FE4"/>
    <w:rsid w:val="00AA48C9"/>
    <w:rsid w:val="00AA4A4C"/>
    <w:rsid w:val="00AA4B1F"/>
    <w:rsid w:val="00AA59D9"/>
    <w:rsid w:val="00AA5AD8"/>
    <w:rsid w:val="00AA5D41"/>
    <w:rsid w:val="00AA5E34"/>
    <w:rsid w:val="00AA65BC"/>
    <w:rsid w:val="00AA6721"/>
    <w:rsid w:val="00AA67C2"/>
    <w:rsid w:val="00AA6829"/>
    <w:rsid w:val="00AA6D62"/>
    <w:rsid w:val="00AA6E80"/>
    <w:rsid w:val="00AA6F4D"/>
    <w:rsid w:val="00AA722C"/>
    <w:rsid w:val="00AA744B"/>
    <w:rsid w:val="00AA74DC"/>
    <w:rsid w:val="00AB026F"/>
    <w:rsid w:val="00AB0341"/>
    <w:rsid w:val="00AB04EB"/>
    <w:rsid w:val="00AB0665"/>
    <w:rsid w:val="00AB0911"/>
    <w:rsid w:val="00AB0E59"/>
    <w:rsid w:val="00AB0F19"/>
    <w:rsid w:val="00AB192A"/>
    <w:rsid w:val="00AB1FFE"/>
    <w:rsid w:val="00AB211D"/>
    <w:rsid w:val="00AB371E"/>
    <w:rsid w:val="00AB3796"/>
    <w:rsid w:val="00AB3DAC"/>
    <w:rsid w:val="00AB4828"/>
    <w:rsid w:val="00AB53F6"/>
    <w:rsid w:val="00AB5666"/>
    <w:rsid w:val="00AB5B51"/>
    <w:rsid w:val="00AB5B52"/>
    <w:rsid w:val="00AB5D5D"/>
    <w:rsid w:val="00AB6262"/>
    <w:rsid w:val="00AB654A"/>
    <w:rsid w:val="00AB6931"/>
    <w:rsid w:val="00AB738F"/>
    <w:rsid w:val="00AB7703"/>
    <w:rsid w:val="00AB7C54"/>
    <w:rsid w:val="00AB7DA5"/>
    <w:rsid w:val="00AC0858"/>
    <w:rsid w:val="00AC08EE"/>
    <w:rsid w:val="00AC0A72"/>
    <w:rsid w:val="00AC15D2"/>
    <w:rsid w:val="00AC1A19"/>
    <w:rsid w:val="00AC1E63"/>
    <w:rsid w:val="00AC2191"/>
    <w:rsid w:val="00AC231E"/>
    <w:rsid w:val="00AC2A75"/>
    <w:rsid w:val="00AC34BE"/>
    <w:rsid w:val="00AC39A8"/>
    <w:rsid w:val="00AC39C1"/>
    <w:rsid w:val="00AC3A5E"/>
    <w:rsid w:val="00AC3E23"/>
    <w:rsid w:val="00AC3FE4"/>
    <w:rsid w:val="00AC49CC"/>
    <w:rsid w:val="00AC4FEA"/>
    <w:rsid w:val="00AC507B"/>
    <w:rsid w:val="00AC540A"/>
    <w:rsid w:val="00AC550A"/>
    <w:rsid w:val="00AC5B26"/>
    <w:rsid w:val="00AC5B3F"/>
    <w:rsid w:val="00AC5FC9"/>
    <w:rsid w:val="00AC5FCB"/>
    <w:rsid w:val="00AC6046"/>
    <w:rsid w:val="00AC6174"/>
    <w:rsid w:val="00AC667A"/>
    <w:rsid w:val="00AC6911"/>
    <w:rsid w:val="00AC7306"/>
    <w:rsid w:val="00AC762F"/>
    <w:rsid w:val="00AC79FC"/>
    <w:rsid w:val="00AC7A02"/>
    <w:rsid w:val="00AC7E1C"/>
    <w:rsid w:val="00AD0145"/>
    <w:rsid w:val="00AD0255"/>
    <w:rsid w:val="00AD0712"/>
    <w:rsid w:val="00AD097A"/>
    <w:rsid w:val="00AD0F74"/>
    <w:rsid w:val="00AD1B1D"/>
    <w:rsid w:val="00AD1D05"/>
    <w:rsid w:val="00AD1D11"/>
    <w:rsid w:val="00AD2969"/>
    <w:rsid w:val="00AD2ADD"/>
    <w:rsid w:val="00AD2E04"/>
    <w:rsid w:val="00AD3039"/>
    <w:rsid w:val="00AD303B"/>
    <w:rsid w:val="00AD35BA"/>
    <w:rsid w:val="00AD3A84"/>
    <w:rsid w:val="00AD3CA4"/>
    <w:rsid w:val="00AD40E9"/>
    <w:rsid w:val="00AD4922"/>
    <w:rsid w:val="00AD4995"/>
    <w:rsid w:val="00AD5322"/>
    <w:rsid w:val="00AD5540"/>
    <w:rsid w:val="00AD5DCE"/>
    <w:rsid w:val="00AD5F60"/>
    <w:rsid w:val="00AD6644"/>
    <w:rsid w:val="00AD6A2D"/>
    <w:rsid w:val="00AD6D0E"/>
    <w:rsid w:val="00AD7406"/>
    <w:rsid w:val="00AD79F4"/>
    <w:rsid w:val="00AE0708"/>
    <w:rsid w:val="00AE1088"/>
    <w:rsid w:val="00AE1245"/>
    <w:rsid w:val="00AE17F1"/>
    <w:rsid w:val="00AE1916"/>
    <w:rsid w:val="00AE19D7"/>
    <w:rsid w:val="00AE1B5A"/>
    <w:rsid w:val="00AE1BAE"/>
    <w:rsid w:val="00AE1CEB"/>
    <w:rsid w:val="00AE2CBD"/>
    <w:rsid w:val="00AE2E8E"/>
    <w:rsid w:val="00AE2F6B"/>
    <w:rsid w:val="00AE3A71"/>
    <w:rsid w:val="00AE4362"/>
    <w:rsid w:val="00AE43A0"/>
    <w:rsid w:val="00AE490D"/>
    <w:rsid w:val="00AE4B7D"/>
    <w:rsid w:val="00AE4F3B"/>
    <w:rsid w:val="00AE5379"/>
    <w:rsid w:val="00AE5529"/>
    <w:rsid w:val="00AE5A04"/>
    <w:rsid w:val="00AE6306"/>
    <w:rsid w:val="00AE68A2"/>
    <w:rsid w:val="00AE6DB2"/>
    <w:rsid w:val="00AE7213"/>
    <w:rsid w:val="00AF047B"/>
    <w:rsid w:val="00AF0CDA"/>
    <w:rsid w:val="00AF1A4D"/>
    <w:rsid w:val="00AF27A9"/>
    <w:rsid w:val="00AF2D5E"/>
    <w:rsid w:val="00AF3571"/>
    <w:rsid w:val="00AF3702"/>
    <w:rsid w:val="00AF4146"/>
    <w:rsid w:val="00AF4489"/>
    <w:rsid w:val="00AF49AC"/>
    <w:rsid w:val="00AF5269"/>
    <w:rsid w:val="00AF627B"/>
    <w:rsid w:val="00AF7118"/>
    <w:rsid w:val="00AF71C4"/>
    <w:rsid w:val="00AF7576"/>
    <w:rsid w:val="00AF7B03"/>
    <w:rsid w:val="00AF7BFA"/>
    <w:rsid w:val="00B00182"/>
    <w:rsid w:val="00B00186"/>
    <w:rsid w:val="00B00291"/>
    <w:rsid w:val="00B00D3F"/>
    <w:rsid w:val="00B00F63"/>
    <w:rsid w:val="00B01E2F"/>
    <w:rsid w:val="00B02010"/>
    <w:rsid w:val="00B0210F"/>
    <w:rsid w:val="00B0236A"/>
    <w:rsid w:val="00B027F0"/>
    <w:rsid w:val="00B029E0"/>
    <w:rsid w:val="00B02BC8"/>
    <w:rsid w:val="00B02DC6"/>
    <w:rsid w:val="00B02F64"/>
    <w:rsid w:val="00B02FD1"/>
    <w:rsid w:val="00B03068"/>
    <w:rsid w:val="00B03810"/>
    <w:rsid w:val="00B03C46"/>
    <w:rsid w:val="00B053B8"/>
    <w:rsid w:val="00B06121"/>
    <w:rsid w:val="00B064EE"/>
    <w:rsid w:val="00B06515"/>
    <w:rsid w:val="00B065EC"/>
    <w:rsid w:val="00B067E9"/>
    <w:rsid w:val="00B068D0"/>
    <w:rsid w:val="00B06A0F"/>
    <w:rsid w:val="00B06D95"/>
    <w:rsid w:val="00B06F6B"/>
    <w:rsid w:val="00B07071"/>
    <w:rsid w:val="00B070E6"/>
    <w:rsid w:val="00B070F4"/>
    <w:rsid w:val="00B0722B"/>
    <w:rsid w:val="00B07AB0"/>
    <w:rsid w:val="00B07B7A"/>
    <w:rsid w:val="00B1012B"/>
    <w:rsid w:val="00B10273"/>
    <w:rsid w:val="00B10529"/>
    <w:rsid w:val="00B108FF"/>
    <w:rsid w:val="00B10A1D"/>
    <w:rsid w:val="00B111BF"/>
    <w:rsid w:val="00B112C2"/>
    <w:rsid w:val="00B115E7"/>
    <w:rsid w:val="00B12481"/>
    <w:rsid w:val="00B12847"/>
    <w:rsid w:val="00B12A2A"/>
    <w:rsid w:val="00B12ACF"/>
    <w:rsid w:val="00B12FFE"/>
    <w:rsid w:val="00B13724"/>
    <w:rsid w:val="00B13995"/>
    <w:rsid w:val="00B13D51"/>
    <w:rsid w:val="00B14160"/>
    <w:rsid w:val="00B142C1"/>
    <w:rsid w:val="00B145B9"/>
    <w:rsid w:val="00B14749"/>
    <w:rsid w:val="00B152CF"/>
    <w:rsid w:val="00B1676F"/>
    <w:rsid w:val="00B167BD"/>
    <w:rsid w:val="00B16937"/>
    <w:rsid w:val="00B175AC"/>
    <w:rsid w:val="00B177B1"/>
    <w:rsid w:val="00B17877"/>
    <w:rsid w:val="00B17B4E"/>
    <w:rsid w:val="00B20851"/>
    <w:rsid w:val="00B208A4"/>
    <w:rsid w:val="00B20E0E"/>
    <w:rsid w:val="00B20FB3"/>
    <w:rsid w:val="00B210C2"/>
    <w:rsid w:val="00B2160C"/>
    <w:rsid w:val="00B2171B"/>
    <w:rsid w:val="00B21F25"/>
    <w:rsid w:val="00B220C7"/>
    <w:rsid w:val="00B221AD"/>
    <w:rsid w:val="00B2233A"/>
    <w:rsid w:val="00B22B0D"/>
    <w:rsid w:val="00B22C1D"/>
    <w:rsid w:val="00B22DEB"/>
    <w:rsid w:val="00B2348F"/>
    <w:rsid w:val="00B23949"/>
    <w:rsid w:val="00B23A1F"/>
    <w:rsid w:val="00B23B86"/>
    <w:rsid w:val="00B23BBD"/>
    <w:rsid w:val="00B23F72"/>
    <w:rsid w:val="00B2405B"/>
    <w:rsid w:val="00B2458E"/>
    <w:rsid w:val="00B24A31"/>
    <w:rsid w:val="00B25009"/>
    <w:rsid w:val="00B2588E"/>
    <w:rsid w:val="00B25AC0"/>
    <w:rsid w:val="00B2635C"/>
    <w:rsid w:val="00B26581"/>
    <w:rsid w:val="00B2699E"/>
    <w:rsid w:val="00B27604"/>
    <w:rsid w:val="00B2788A"/>
    <w:rsid w:val="00B27C1D"/>
    <w:rsid w:val="00B27DE5"/>
    <w:rsid w:val="00B307C7"/>
    <w:rsid w:val="00B30FD2"/>
    <w:rsid w:val="00B31BDF"/>
    <w:rsid w:val="00B32032"/>
    <w:rsid w:val="00B32186"/>
    <w:rsid w:val="00B321C3"/>
    <w:rsid w:val="00B32A3B"/>
    <w:rsid w:val="00B331FC"/>
    <w:rsid w:val="00B332C8"/>
    <w:rsid w:val="00B33611"/>
    <w:rsid w:val="00B33B59"/>
    <w:rsid w:val="00B3434E"/>
    <w:rsid w:val="00B34EF7"/>
    <w:rsid w:val="00B350A7"/>
    <w:rsid w:val="00B3555C"/>
    <w:rsid w:val="00B357F0"/>
    <w:rsid w:val="00B359F2"/>
    <w:rsid w:val="00B35E56"/>
    <w:rsid w:val="00B35FE3"/>
    <w:rsid w:val="00B36104"/>
    <w:rsid w:val="00B36791"/>
    <w:rsid w:val="00B371BB"/>
    <w:rsid w:val="00B377FD"/>
    <w:rsid w:val="00B40404"/>
    <w:rsid w:val="00B406AF"/>
    <w:rsid w:val="00B40C5E"/>
    <w:rsid w:val="00B40D87"/>
    <w:rsid w:val="00B418D1"/>
    <w:rsid w:val="00B41976"/>
    <w:rsid w:val="00B41B25"/>
    <w:rsid w:val="00B41EB1"/>
    <w:rsid w:val="00B42423"/>
    <w:rsid w:val="00B4317F"/>
    <w:rsid w:val="00B43465"/>
    <w:rsid w:val="00B441D7"/>
    <w:rsid w:val="00B442C7"/>
    <w:rsid w:val="00B44BDA"/>
    <w:rsid w:val="00B4590E"/>
    <w:rsid w:val="00B45BCF"/>
    <w:rsid w:val="00B472D8"/>
    <w:rsid w:val="00B4791B"/>
    <w:rsid w:val="00B504A7"/>
    <w:rsid w:val="00B50893"/>
    <w:rsid w:val="00B512D9"/>
    <w:rsid w:val="00B51716"/>
    <w:rsid w:val="00B51824"/>
    <w:rsid w:val="00B51915"/>
    <w:rsid w:val="00B51957"/>
    <w:rsid w:val="00B5198C"/>
    <w:rsid w:val="00B51A6B"/>
    <w:rsid w:val="00B51E14"/>
    <w:rsid w:val="00B52371"/>
    <w:rsid w:val="00B52376"/>
    <w:rsid w:val="00B526B4"/>
    <w:rsid w:val="00B52B0A"/>
    <w:rsid w:val="00B5366C"/>
    <w:rsid w:val="00B53CFC"/>
    <w:rsid w:val="00B53D70"/>
    <w:rsid w:val="00B54256"/>
    <w:rsid w:val="00B5437F"/>
    <w:rsid w:val="00B54937"/>
    <w:rsid w:val="00B54DA1"/>
    <w:rsid w:val="00B54F9D"/>
    <w:rsid w:val="00B55377"/>
    <w:rsid w:val="00B55999"/>
    <w:rsid w:val="00B55DD4"/>
    <w:rsid w:val="00B56252"/>
    <w:rsid w:val="00B565E0"/>
    <w:rsid w:val="00B5670A"/>
    <w:rsid w:val="00B56BA1"/>
    <w:rsid w:val="00B56CAF"/>
    <w:rsid w:val="00B56FA8"/>
    <w:rsid w:val="00B57444"/>
    <w:rsid w:val="00B57C9B"/>
    <w:rsid w:val="00B600A9"/>
    <w:rsid w:val="00B60192"/>
    <w:rsid w:val="00B60D90"/>
    <w:rsid w:val="00B61102"/>
    <w:rsid w:val="00B61418"/>
    <w:rsid w:val="00B61ABC"/>
    <w:rsid w:val="00B61AE3"/>
    <w:rsid w:val="00B61BFF"/>
    <w:rsid w:val="00B62D12"/>
    <w:rsid w:val="00B62F06"/>
    <w:rsid w:val="00B63AD5"/>
    <w:rsid w:val="00B63E61"/>
    <w:rsid w:val="00B640A1"/>
    <w:rsid w:val="00B641B7"/>
    <w:rsid w:val="00B648A7"/>
    <w:rsid w:val="00B64FEF"/>
    <w:rsid w:val="00B65734"/>
    <w:rsid w:val="00B6578B"/>
    <w:rsid w:val="00B65AEA"/>
    <w:rsid w:val="00B65BFF"/>
    <w:rsid w:val="00B66327"/>
    <w:rsid w:val="00B66C60"/>
    <w:rsid w:val="00B66E05"/>
    <w:rsid w:val="00B66F5F"/>
    <w:rsid w:val="00B671B6"/>
    <w:rsid w:val="00B67425"/>
    <w:rsid w:val="00B67A78"/>
    <w:rsid w:val="00B67F7F"/>
    <w:rsid w:val="00B7014E"/>
    <w:rsid w:val="00B706D7"/>
    <w:rsid w:val="00B70D66"/>
    <w:rsid w:val="00B7109F"/>
    <w:rsid w:val="00B71377"/>
    <w:rsid w:val="00B719CC"/>
    <w:rsid w:val="00B71C61"/>
    <w:rsid w:val="00B71DEC"/>
    <w:rsid w:val="00B71F36"/>
    <w:rsid w:val="00B7295E"/>
    <w:rsid w:val="00B72C74"/>
    <w:rsid w:val="00B72C78"/>
    <w:rsid w:val="00B72E36"/>
    <w:rsid w:val="00B72F5C"/>
    <w:rsid w:val="00B73E9F"/>
    <w:rsid w:val="00B745A4"/>
    <w:rsid w:val="00B7460E"/>
    <w:rsid w:val="00B746A2"/>
    <w:rsid w:val="00B746E8"/>
    <w:rsid w:val="00B7494A"/>
    <w:rsid w:val="00B74DFC"/>
    <w:rsid w:val="00B751DF"/>
    <w:rsid w:val="00B76A89"/>
    <w:rsid w:val="00B77E03"/>
    <w:rsid w:val="00B811FD"/>
    <w:rsid w:val="00B813B8"/>
    <w:rsid w:val="00B81752"/>
    <w:rsid w:val="00B81A2E"/>
    <w:rsid w:val="00B81A93"/>
    <w:rsid w:val="00B81B3C"/>
    <w:rsid w:val="00B81E0F"/>
    <w:rsid w:val="00B82B76"/>
    <w:rsid w:val="00B82ECA"/>
    <w:rsid w:val="00B82EDD"/>
    <w:rsid w:val="00B8375B"/>
    <w:rsid w:val="00B83C60"/>
    <w:rsid w:val="00B83DAE"/>
    <w:rsid w:val="00B846B8"/>
    <w:rsid w:val="00B84CF9"/>
    <w:rsid w:val="00B852F1"/>
    <w:rsid w:val="00B859EA"/>
    <w:rsid w:val="00B8615F"/>
    <w:rsid w:val="00B86238"/>
    <w:rsid w:val="00B866BE"/>
    <w:rsid w:val="00B866E9"/>
    <w:rsid w:val="00B869C6"/>
    <w:rsid w:val="00B86FF6"/>
    <w:rsid w:val="00B870A7"/>
    <w:rsid w:val="00B87333"/>
    <w:rsid w:val="00B87620"/>
    <w:rsid w:val="00B901F4"/>
    <w:rsid w:val="00B9093B"/>
    <w:rsid w:val="00B91131"/>
    <w:rsid w:val="00B911F7"/>
    <w:rsid w:val="00B91C59"/>
    <w:rsid w:val="00B92253"/>
    <w:rsid w:val="00B925B3"/>
    <w:rsid w:val="00B92962"/>
    <w:rsid w:val="00B92F05"/>
    <w:rsid w:val="00B93C5E"/>
    <w:rsid w:val="00B941DF"/>
    <w:rsid w:val="00B94211"/>
    <w:rsid w:val="00B94CA2"/>
    <w:rsid w:val="00B94DCB"/>
    <w:rsid w:val="00B94F66"/>
    <w:rsid w:val="00B94FE0"/>
    <w:rsid w:val="00B950CE"/>
    <w:rsid w:val="00B9539D"/>
    <w:rsid w:val="00B95410"/>
    <w:rsid w:val="00B9575B"/>
    <w:rsid w:val="00B95A10"/>
    <w:rsid w:val="00B95C23"/>
    <w:rsid w:val="00B96008"/>
    <w:rsid w:val="00B9628B"/>
    <w:rsid w:val="00B962B1"/>
    <w:rsid w:val="00B97A29"/>
    <w:rsid w:val="00B97C06"/>
    <w:rsid w:val="00B97DAF"/>
    <w:rsid w:val="00BA0A55"/>
    <w:rsid w:val="00BA0B78"/>
    <w:rsid w:val="00BA0E91"/>
    <w:rsid w:val="00BA0EE9"/>
    <w:rsid w:val="00BA0F7E"/>
    <w:rsid w:val="00BA186B"/>
    <w:rsid w:val="00BA1942"/>
    <w:rsid w:val="00BA2FFA"/>
    <w:rsid w:val="00BA3356"/>
    <w:rsid w:val="00BA3434"/>
    <w:rsid w:val="00BA3866"/>
    <w:rsid w:val="00BA396D"/>
    <w:rsid w:val="00BA3B92"/>
    <w:rsid w:val="00BA3EA0"/>
    <w:rsid w:val="00BA416C"/>
    <w:rsid w:val="00BA4216"/>
    <w:rsid w:val="00BA4958"/>
    <w:rsid w:val="00BA4F4F"/>
    <w:rsid w:val="00BA509A"/>
    <w:rsid w:val="00BA557D"/>
    <w:rsid w:val="00BA5AB5"/>
    <w:rsid w:val="00BA5B18"/>
    <w:rsid w:val="00BA5B57"/>
    <w:rsid w:val="00BA622A"/>
    <w:rsid w:val="00BA63F0"/>
    <w:rsid w:val="00BA6845"/>
    <w:rsid w:val="00BA69B9"/>
    <w:rsid w:val="00BA705D"/>
    <w:rsid w:val="00BA70DB"/>
    <w:rsid w:val="00BA75B0"/>
    <w:rsid w:val="00BA7C63"/>
    <w:rsid w:val="00BB0051"/>
    <w:rsid w:val="00BB007A"/>
    <w:rsid w:val="00BB0A4E"/>
    <w:rsid w:val="00BB0BC1"/>
    <w:rsid w:val="00BB123E"/>
    <w:rsid w:val="00BB158F"/>
    <w:rsid w:val="00BB1688"/>
    <w:rsid w:val="00BB1A4D"/>
    <w:rsid w:val="00BB24E1"/>
    <w:rsid w:val="00BB2BEB"/>
    <w:rsid w:val="00BB2CC8"/>
    <w:rsid w:val="00BB340D"/>
    <w:rsid w:val="00BB3D9E"/>
    <w:rsid w:val="00BB3EF9"/>
    <w:rsid w:val="00BB41A2"/>
    <w:rsid w:val="00BB44B0"/>
    <w:rsid w:val="00BB4FB7"/>
    <w:rsid w:val="00BB4FE3"/>
    <w:rsid w:val="00BB5359"/>
    <w:rsid w:val="00BB57D6"/>
    <w:rsid w:val="00BB5FD9"/>
    <w:rsid w:val="00BB5FFF"/>
    <w:rsid w:val="00BB615C"/>
    <w:rsid w:val="00BB61B0"/>
    <w:rsid w:val="00BB62DF"/>
    <w:rsid w:val="00BB68B5"/>
    <w:rsid w:val="00BB6B49"/>
    <w:rsid w:val="00BB6C49"/>
    <w:rsid w:val="00BB6CB8"/>
    <w:rsid w:val="00BB726F"/>
    <w:rsid w:val="00BB7AC3"/>
    <w:rsid w:val="00BB7BA1"/>
    <w:rsid w:val="00BB7F7B"/>
    <w:rsid w:val="00BC057D"/>
    <w:rsid w:val="00BC116A"/>
    <w:rsid w:val="00BC1C53"/>
    <w:rsid w:val="00BC1D5D"/>
    <w:rsid w:val="00BC1E5E"/>
    <w:rsid w:val="00BC256C"/>
    <w:rsid w:val="00BC282A"/>
    <w:rsid w:val="00BC29BB"/>
    <w:rsid w:val="00BC2A7B"/>
    <w:rsid w:val="00BC31DD"/>
    <w:rsid w:val="00BC3728"/>
    <w:rsid w:val="00BC37B2"/>
    <w:rsid w:val="00BC3997"/>
    <w:rsid w:val="00BC3C26"/>
    <w:rsid w:val="00BC467E"/>
    <w:rsid w:val="00BC4A7C"/>
    <w:rsid w:val="00BC4DDF"/>
    <w:rsid w:val="00BC4FEE"/>
    <w:rsid w:val="00BC57A0"/>
    <w:rsid w:val="00BC5972"/>
    <w:rsid w:val="00BC5B0F"/>
    <w:rsid w:val="00BC614D"/>
    <w:rsid w:val="00BC6C52"/>
    <w:rsid w:val="00BC6EE4"/>
    <w:rsid w:val="00BC7126"/>
    <w:rsid w:val="00BC77B3"/>
    <w:rsid w:val="00BC7C20"/>
    <w:rsid w:val="00BC7FC1"/>
    <w:rsid w:val="00BD028A"/>
    <w:rsid w:val="00BD0A72"/>
    <w:rsid w:val="00BD0B1C"/>
    <w:rsid w:val="00BD0B97"/>
    <w:rsid w:val="00BD0D43"/>
    <w:rsid w:val="00BD0E17"/>
    <w:rsid w:val="00BD1258"/>
    <w:rsid w:val="00BD12B6"/>
    <w:rsid w:val="00BD1D94"/>
    <w:rsid w:val="00BD2286"/>
    <w:rsid w:val="00BD2325"/>
    <w:rsid w:val="00BD3185"/>
    <w:rsid w:val="00BD3531"/>
    <w:rsid w:val="00BD3C65"/>
    <w:rsid w:val="00BD3F94"/>
    <w:rsid w:val="00BD4338"/>
    <w:rsid w:val="00BD4572"/>
    <w:rsid w:val="00BD55F8"/>
    <w:rsid w:val="00BD5662"/>
    <w:rsid w:val="00BD5C55"/>
    <w:rsid w:val="00BD5FBB"/>
    <w:rsid w:val="00BD6240"/>
    <w:rsid w:val="00BD678F"/>
    <w:rsid w:val="00BD6F83"/>
    <w:rsid w:val="00BE00CE"/>
    <w:rsid w:val="00BE021D"/>
    <w:rsid w:val="00BE0839"/>
    <w:rsid w:val="00BE0D44"/>
    <w:rsid w:val="00BE0E97"/>
    <w:rsid w:val="00BE13CC"/>
    <w:rsid w:val="00BE1504"/>
    <w:rsid w:val="00BE15EA"/>
    <w:rsid w:val="00BE1B35"/>
    <w:rsid w:val="00BE1CDE"/>
    <w:rsid w:val="00BE2227"/>
    <w:rsid w:val="00BE28C6"/>
    <w:rsid w:val="00BE2EFB"/>
    <w:rsid w:val="00BE397C"/>
    <w:rsid w:val="00BE4107"/>
    <w:rsid w:val="00BE47C1"/>
    <w:rsid w:val="00BE4B42"/>
    <w:rsid w:val="00BE4FD3"/>
    <w:rsid w:val="00BE527C"/>
    <w:rsid w:val="00BE587B"/>
    <w:rsid w:val="00BE7520"/>
    <w:rsid w:val="00BE760F"/>
    <w:rsid w:val="00BE763F"/>
    <w:rsid w:val="00BE779A"/>
    <w:rsid w:val="00BE77BD"/>
    <w:rsid w:val="00BE7AC3"/>
    <w:rsid w:val="00BE7AD9"/>
    <w:rsid w:val="00BE7FB8"/>
    <w:rsid w:val="00BF01A3"/>
    <w:rsid w:val="00BF0567"/>
    <w:rsid w:val="00BF059D"/>
    <w:rsid w:val="00BF0AFE"/>
    <w:rsid w:val="00BF0D4F"/>
    <w:rsid w:val="00BF115E"/>
    <w:rsid w:val="00BF151E"/>
    <w:rsid w:val="00BF15A1"/>
    <w:rsid w:val="00BF1A1D"/>
    <w:rsid w:val="00BF1A44"/>
    <w:rsid w:val="00BF1A9B"/>
    <w:rsid w:val="00BF1B9F"/>
    <w:rsid w:val="00BF1E51"/>
    <w:rsid w:val="00BF255D"/>
    <w:rsid w:val="00BF25DE"/>
    <w:rsid w:val="00BF2698"/>
    <w:rsid w:val="00BF29DA"/>
    <w:rsid w:val="00BF2A11"/>
    <w:rsid w:val="00BF2C92"/>
    <w:rsid w:val="00BF2DDB"/>
    <w:rsid w:val="00BF3581"/>
    <w:rsid w:val="00BF3ECD"/>
    <w:rsid w:val="00BF42B6"/>
    <w:rsid w:val="00BF4A70"/>
    <w:rsid w:val="00BF4FB8"/>
    <w:rsid w:val="00BF53D4"/>
    <w:rsid w:val="00BF58AB"/>
    <w:rsid w:val="00BF5B12"/>
    <w:rsid w:val="00BF5CAB"/>
    <w:rsid w:val="00BF67E5"/>
    <w:rsid w:val="00BF73D1"/>
    <w:rsid w:val="00BF7DB5"/>
    <w:rsid w:val="00C00220"/>
    <w:rsid w:val="00C00B2A"/>
    <w:rsid w:val="00C00BB5"/>
    <w:rsid w:val="00C011B6"/>
    <w:rsid w:val="00C01CDC"/>
    <w:rsid w:val="00C02330"/>
    <w:rsid w:val="00C0296C"/>
    <w:rsid w:val="00C02C86"/>
    <w:rsid w:val="00C0369F"/>
    <w:rsid w:val="00C038A0"/>
    <w:rsid w:val="00C03DF3"/>
    <w:rsid w:val="00C03EE2"/>
    <w:rsid w:val="00C0446A"/>
    <w:rsid w:val="00C04910"/>
    <w:rsid w:val="00C0536C"/>
    <w:rsid w:val="00C0546D"/>
    <w:rsid w:val="00C0576F"/>
    <w:rsid w:val="00C06B03"/>
    <w:rsid w:val="00C07159"/>
    <w:rsid w:val="00C07680"/>
    <w:rsid w:val="00C077E1"/>
    <w:rsid w:val="00C07FAB"/>
    <w:rsid w:val="00C108EC"/>
    <w:rsid w:val="00C1111E"/>
    <w:rsid w:val="00C113AB"/>
    <w:rsid w:val="00C11623"/>
    <w:rsid w:val="00C1174D"/>
    <w:rsid w:val="00C118CA"/>
    <w:rsid w:val="00C118F0"/>
    <w:rsid w:val="00C11A33"/>
    <w:rsid w:val="00C11A45"/>
    <w:rsid w:val="00C11BA5"/>
    <w:rsid w:val="00C124FF"/>
    <w:rsid w:val="00C1262F"/>
    <w:rsid w:val="00C1277F"/>
    <w:rsid w:val="00C13641"/>
    <w:rsid w:val="00C13AE7"/>
    <w:rsid w:val="00C140B5"/>
    <w:rsid w:val="00C14191"/>
    <w:rsid w:val="00C141B2"/>
    <w:rsid w:val="00C1479D"/>
    <w:rsid w:val="00C15491"/>
    <w:rsid w:val="00C15B1A"/>
    <w:rsid w:val="00C15C97"/>
    <w:rsid w:val="00C15CE0"/>
    <w:rsid w:val="00C15E0F"/>
    <w:rsid w:val="00C165D9"/>
    <w:rsid w:val="00C168E6"/>
    <w:rsid w:val="00C170D8"/>
    <w:rsid w:val="00C17715"/>
    <w:rsid w:val="00C17890"/>
    <w:rsid w:val="00C178BD"/>
    <w:rsid w:val="00C179CD"/>
    <w:rsid w:val="00C207D9"/>
    <w:rsid w:val="00C217FC"/>
    <w:rsid w:val="00C21B48"/>
    <w:rsid w:val="00C22364"/>
    <w:rsid w:val="00C22C90"/>
    <w:rsid w:val="00C23059"/>
    <w:rsid w:val="00C2316B"/>
    <w:rsid w:val="00C23187"/>
    <w:rsid w:val="00C233C8"/>
    <w:rsid w:val="00C23676"/>
    <w:rsid w:val="00C23AD7"/>
    <w:rsid w:val="00C23C0A"/>
    <w:rsid w:val="00C23FCF"/>
    <w:rsid w:val="00C24BAD"/>
    <w:rsid w:val="00C24DBB"/>
    <w:rsid w:val="00C24EB3"/>
    <w:rsid w:val="00C24F54"/>
    <w:rsid w:val="00C25454"/>
    <w:rsid w:val="00C2553B"/>
    <w:rsid w:val="00C25A24"/>
    <w:rsid w:val="00C25B02"/>
    <w:rsid w:val="00C264B0"/>
    <w:rsid w:val="00C268B2"/>
    <w:rsid w:val="00C26A64"/>
    <w:rsid w:val="00C26C7A"/>
    <w:rsid w:val="00C26CC2"/>
    <w:rsid w:val="00C26CED"/>
    <w:rsid w:val="00C27267"/>
    <w:rsid w:val="00C27718"/>
    <w:rsid w:val="00C27F5A"/>
    <w:rsid w:val="00C303E4"/>
    <w:rsid w:val="00C309DB"/>
    <w:rsid w:val="00C30B07"/>
    <w:rsid w:val="00C31015"/>
    <w:rsid w:val="00C313CF"/>
    <w:rsid w:val="00C31F98"/>
    <w:rsid w:val="00C32385"/>
    <w:rsid w:val="00C324E3"/>
    <w:rsid w:val="00C32915"/>
    <w:rsid w:val="00C32A90"/>
    <w:rsid w:val="00C32CE5"/>
    <w:rsid w:val="00C3454A"/>
    <w:rsid w:val="00C34593"/>
    <w:rsid w:val="00C34B75"/>
    <w:rsid w:val="00C34CBF"/>
    <w:rsid w:val="00C350C3"/>
    <w:rsid w:val="00C354C7"/>
    <w:rsid w:val="00C3568B"/>
    <w:rsid w:val="00C35C07"/>
    <w:rsid w:val="00C35D1A"/>
    <w:rsid w:val="00C369A3"/>
    <w:rsid w:val="00C37094"/>
    <w:rsid w:val="00C372D3"/>
    <w:rsid w:val="00C376BD"/>
    <w:rsid w:val="00C37BEC"/>
    <w:rsid w:val="00C404E6"/>
    <w:rsid w:val="00C40583"/>
    <w:rsid w:val="00C40C73"/>
    <w:rsid w:val="00C41380"/>
    <w:rsid w:val="00C414EF"/>
    <w:rsid w:val="00C41D60"/>
    <w:rsid w:val="00C41F7B"/>
    <w:rsid w:val="00C4206B"/>
    <w:rsid w:val="00C425A8"/>
    <w:rsid w:val="00C428E2"/>
    <w:rsid w:val="00C43144"/>
    <w:rsid w:val="00C435AD"/>
    <w:rsid w:val="00C43D00"/>
    <w:rsid w:val="00C441E4"/>
    <w:rsid w:val="00C45121"/>
    <w:rsid w:val="00C45742"/>
    <w:rsid w:val="00C45A60"/>
    <w:rsid w:val="00C461FC"/>
    <w:rsid w:val="00C46846"/>
    <w:rsid w:val="00C46B3E"/>
    <w:rsid w:val="00C46DCC"/>
    <w:rsid w:val="00C4771A"/>
    <w:rsid w:val="00C50B77"/>
    <w:rsid w:val="00C50B7F"/>
    <w:rsid w:val="00C5174F"/>
    <w:rsid w:val="00C51CE4"/>
    <w:rsid w:val="00C5261C"/>
    <w:rsid w:val="00C52857"/>
    <w:rsid w:val="00C528F7"/>
    <w:rsid w:val="00C52EB1"/>
    <w:rsid w:val="00C53189"/>
    <w:rsid w:val="00C537DF"/>
    <w:rsid w:val="00C53A22"/>
    <w:rsid w:val="00C53C63"/>
    <w:rsid w:val="00C53E3B"/>
    <w:rsid w:val="00C543A9"/>
    <w:rsid w:val="00C54682"/>
    <w:rsid w:val="00C550E9"/>
    <w:rsid w:val="00C55716"/>
    <w:rsid w:val="00C5571D"/>
    <w:rsid w:val="00C563FF"/>
    <w:rsid w:val="00C56D2C"/>
    <w:rsid w:val="00C57111"/>
    <w:rsid w:val="00C5727E"/>
    <w:rsid w:val="00C5750D"/>
    <w:rsid w:val="00C577B8"/>
    <w:rsid w:val="00C578E2"/>
    <w:rsid w:val="00C57B29"/>
    <w:rsid w:val="00C604EA"/>
    <w:rsid w:val="00C6066A"/>
    <w:rsid w:val="00C6077F"/>
    <w:rsid w:val="00C60D32"/>
    <w:rsid w:val="00C6104D"/>
    <w:rsid w:val="00C61AF6"/>
    <w:rsid w:val="00C61D59"/>
    <w:rsid w:val="00C61D74"/>
    <w:rsid w:val="00C61DAC"/>
    <w:rsid w:val="00C62648"/>
    <w:rsid w:val="00C6274A"/>
    <w:rsid w:val="00C62B08"/>
    <w:rsid w:val="00C630A6"/>
    <w:rsid w:val="00C632AB"/>
    <w:rsid w:val="00C6381E"/>
    <w:rsid w:val="00C63847"/>
    <w:rsid w:val="00C63A32"/>
    <w:rsid w:val="00C6415E"/>
    <w:rsid w:val="00C6427B"/>
    <w:rsid w:val="00C649C0"/>
    <w:rsid w:val="00C64E41"/>
    <w:rsid w:val="00C65B00"/>
    <w:rsid w:val="00C6617A"/>
    <w:rsid w:val="00C665BC"/>
    <w:rsid w:val="00C66F80"/>
    <w:rsid w:val="00C67226"/>
    <w:rsid w:val="00C67492"/>
    <w:rsid w:val="00C679DA"/>
    <w:rsid w:val="00C67AA2"/>
    <w:rsid w:val="00C67CD7"/>
    <w:rsid w:val="00C67E41"/>
    <w:rsid w:val="00C7051E"/>
    <w:rsid w:val="00C70F16"/>
    <w:rsid w:val="00C70FE4"/>
    <w:rsid w:val="00C7138B"/>
    <w:rsid w:val="00C713D0"/>
    <w:rsid w:val="00C71647"/>
    <w:rsid w:val="00C71682"/>
    <w:rsid w:val="00C71883"/>
    <w:rsid w:val="00C71948"/>
    <w:rsid w:val="00C71A40"/>
    <w:rsid w:val="00C71F8D"/>
    <w:rsid w:val="00C72ACC"/>
    <w:rsid w:val="00C72CDA"/>
    <w:rsid w:val="00C72E1C"/>
    <w:rsid w:val="00C74AAF"/>
    <w:rsid w:val="00C74AF1"/>
    <w:rsid w:val="00C74E17"/>
    <w:rsid w:val="00C74E72"/>
    <w:rsid w:val="00C750EE"/>
    <w:rsid w:val="00C7525B"/>
    <w:rsid w:val="00C75394"/>
    <w:rsid w:val="00C7591E"/>
    <w:rsid w:val="00C760C4"/>
    <w:rsid w:val="00C76352"/>
    <w:rsid w:val="00C76424"/>
    <w:rsid w:val="00C773C6"/>
    <w:rsid w:val="00C773DB"/>
    <w:rsid w:val="00C77500"/>
    <w:rsid w:val="00C77944"/>
    <w:rsid w:val="00C7795C"/>
    <w:rsid w:val="00C77996"/>
    <w:rsid w:val="00C8084E"/>
    <w:rsid w:val="00C80FB3"/>
    <w:rsid w:val="00C826EA"/>
    <w:rsid w:val="00C83C87"/>
    <w:rsid w:val="00C84053"/>
    <w:rsid w:val="00C84B44"/>
    <w:rsid w:val="00C85437"/>
    <w:rsid w:val="00C8622A"/>
    <w:rsid w:val="00C86696"/>
    <w:rsid w:val="00C87207"/>
    <w:rsid w:val="00C872D7"/>
    <w:rsid w:val="00C8747C"/>
    <w:rsid w:val="00C875EF"/>
    <w:rsid w:val="00C87ECC"/>
    <w:rsid w:val="00C87F5A"/>
    <w:rsid w:val="00C902B3"/>
    <w:rsid w:val="00C9039B"/>
    <w:rsid w:val="00C90625"/>
    <w:rsid w:val="00C9091C"/>
    <w:rsid w:val="00C90B26"/>
    <w:rsid w:val="00C91112"/>
    <w:rsid w:val="00C91333"/>
    <w:rsid w:val="00C914B3"/>
    <w:rsid w:val="00C91599"/>
    <w:rsid w:val="00C91697"/>
    <w:rsid w:val="00C91976"/>
    <w:rsid w:val="00C924E9"/>
    <w:rsid w:val="00C9316C"/>
    <w:rsid w:val="00C931A9"/>
    <w:rsid w:val="00C9325B"/>
    <w:rsid w:val="00C93447"/>
    <w:rsid w:val="00C93456"/>
    <w:rsid w:val="00C943F6"/>
    <w:rsid w:val="00C94427"/>
    <w:rsid w:val="00C94A3B"/>
    <w:rsid w:val="00C953E9"/>
    <w:rsid w:val="00C95B75"/>
    <w:rsid w:val="00C95E8D"/>
    <w:rsid w:val="00C95F1E"/>
    <w:rsid w:val="00C96406"/>
    <w:rsid w:val="00C96A55"/>
    <w:rsid w:val="00C96AC4"/>
    <w:rsid w:val="00C96EEB"/>
    <w:rsid w:val="00C97D52"/>
    <w:rsid w:val="00C97F0C"/>
    <w:rsid w:val="00CA0519"/>
    <w:rsid w:val="00CA0654"/>
    <w:rsid w:val="00CA0B1D"/>
    <w:rsid w:val="00CA0D16"/>
    <w:rsid w:val="00CA10EC"/>
    <w:rsid w:val="00CA146B"/>
    <w:rsid w:val="00CA204C"/>
    <w:rsid w:val="00CA2825"/>
    <w:rsid w:val="00CA345B"/>
    <w:rsid w:val="00CA3559"/>
    <w:rsid w:val="00CA365E"/>
    <w:rsid w:val="00CA3729"/>
    <w:rsid w:val="00CA37FE"/>
    <w:rsid w:val="00CA38D1"/>
    <w:rsid w:val="00CA3B43"/>
    <w:rsid w:val="00CA3CDE"/>
    <w:rsid w:val="00CA3F9D"/>
    <w:rsid w:val="00CA4076"/>
    <w:rsid w:val="00CA41DE"/>
    <w:rsid w:val="00CA4AF2"/>
    <w:rsid w:val="00CA5014"/>
    <w:rsid w:val="00CA5447"/>
    <w:rsid w:val="00CA5929"/>
    <w:rsid w:val="00CA596D"/>
    <w:rsid w:val="00CA5A55"/>
    <w:rsid w:val="00CA5E1C"/>
    <w:rsid w:val="00CA640A"/>
    <w:rsid w:val="00CA660C"/>
    <w:rsid w:val="00CA7BC5"/>
    <w:rsid w:val="00CA7BF7"/>
    <w:rsid w:val="00CB04F2"/>
    <w:rsid w:val="00CB05B3"/>
    <w:rsid w:val="00CB077B"/>
    <w:rsid w:val="00CB08BB"/>
    <w:rsid w:val="00CB0941"/>
    <w:rsid w:val="00CB0CC1"/>
    <w:rsid w:val="00CB1082"/>
    <w:rsid w:val="00CB13D1"/>
    <w:rsid w:val="00CB1964"/>
    <w:rsid w:val="00CB1AA5"/>
    <w:rsid w:val="00CB1DFB"/>
    <w:rsid w:val="00CB2338"/>
    <w:rsid w:val="00CB2367"/>
    <w:rsid w:val="00CB2B84"/>
    <w:rsid w:val="00CB38E1"/>
    <w:rsid w:val="00CB3907"/>
    <w:rsid w:val="00CB3B54"/>
    <w:rsid w:val="00CB3C2F"/>
    <w:rsid w:val="00CB4B46"/>
    <w:rsid w:val="00CB4C1A"/>
    <w:rsid w:val="00CB5692"/>
    <w:rsid w:val="00CB581B"/>
    <w:rsid w:val="00CB5A6A"/>
    <w:rsid w:val="00CB5D5C"/>
    <w:rsid w:val="00CB60FC"/>
    <w:rsid w:val="00CB62AD"/>
    <w:rsid w:val="00CB6DA9"/>
    <w:rsid w:val="00CB7234"/>
    <w:rsid w:val="00CB7C4E"/>
    <w:rsid w:val="00CB7E4D"/>
    <w:rsid w:val="00CC00C5"/>
    <w:rsid w:val="00CC05CD"/>
    <w:rsid w:val="00CC0DCD"/>
    <w:rsid w:val="00CC154B"/>
    <w:rsid w:val="00CC16E8"/>
    <w:rsid w:val="00CC1EB4"/>
    <w:rsid w:val="00CC1F65"/>
    <w:rsid w:val="00CC2585"/>
    <w:rsid w:val="00CC2B03"/>
    <w:rsid w:val="00CC2B60"/>
    <w:rsid w:val="00CC36D2"/>
    <w:rsid w:val="00CC3AE5"/>
    <w:rsid w:val="00CC3BBB"/>
    <w:rsid w:val="00CC46FE"/>
    <w:rsid w:val="00CC4EFB"/>
    <w:rsid w:val="00CC6024"/>
    <w:rsid w:val="00CC6822"/>
    <w:rsid w:val="00CC6DF0"/>
    <w:rsid w:val="00CC7950"/>
    <w:rsid w:val="00CC7CBC"/>
    <w:rsid w:val="00CC7E32"/>
    <w:rsid w:val="00CD0163"/>
    <w:rsid w:val="00CD07C3"/>
    <w:rsid w:val="00CD0DE9"/>
    <w:rsid w:val="00CD1265"/>
    <w:rsid w:val="00CD13E4"/>
    <w:rsid w:val="00CD1447"/>
    <w:rsid w:val="00CD162F"/>
    <w:rsid w:val="00CD33C7"/>
    <w:rsid w:val="00CD3BD2"/>
    <w:rsid w:val="00CD41E3"/>
    <w:rsid w:val="00CD43B0"/>
    <w:rsid w:val="00CD4523"/>
    <w:rsid w:val="00CD490D"/>
    <w:rsid w:val="00CD4BA1"/>
    <w:rsid w:val="00CD5008"/>
    <w:rsid w:val="00CD5A0E"/>
    <w:rsid w:val="00CD649E"/>
    <w:rsid w:val="00CD6C8C"/>
    <w:rsid w:val="00CD7195"/>
    <w:rsid w:val="00CD7556"/>
    <w:rsid w:val="00CD7D57"/>
    <w:rsid w:val="00CE126E"/>
    <w:rsid w:val="00CE1929"/>
    <w:rsid w:val="00CE1CF3"/>
    <w:rsid w:val="00CE2EC1"/>
    <w:rsid w:val="00CE3310"/>
    <w:rsid w:val="00CE3684"/>
    <w:rsid w:val="00CE37D0"/>
    <w:rsid w:val="00CE3928"/>
    <w:rsid w:val="00CE3B52"/>
    <w:rsid w:val="00CE3BA0"/>
    <w:rsid w:val="00CE46C6"/>
    <w:rsid w:val="00CE4985"/>
    <w:rsid w:val="00CE52DC"/>
    <w:rsid w:val="00CE5911"/>
    <w:rsid w:val="00CE5A28"/>
    <w:rsid w:val="00CE5D59"/>
    <w:rsid w:val="00CE656B"/>
    <w:rsid w:val="00CE6788"/>
    <w:rsid w:val="00CE6892"/>
    <w:rsid w:val="00CE68FE"/>
    <w:rsid w:val="00CE768E"/>
    <w:rsid w:val="00CE7788"/>
    <w:rsid w:val="00CE7837"/>
    <w:rsid w:val="00CE78DD"/>
    <w:rsid w:val="00CE796C"/>
    <w:rsid w:val="00CE7D20"/>
    <w:rsid w:val="00CE7D71"/>
    <w:rsid w:val="00CE7EE2"/>
    <w:rsid w:val="00CE7F7B"/>
    <w:rsid w:val="00CF05ED"/>
    <w:rsid w:val="00CF0730"/>
    <w:rsid w:val="00CF0793"/>
    <w:rsid w:val="00CF110D"/>
    <w:rsid w:val="00CF190E"/>
    <w:rsid w:val="00CF1BD8"/>
    <w:rsid w:val="00CF1CC3"/>
    <w:rsid w:val="00CF25D3"/>
    <w:rsid w:val="00CF2814"/>
    <w:rsid w:val="00CF37FF"/>
    <w:rsid w:val="00CF380F"/>
    <w:rsid w:val="00CF41A1"/>
    <w:rsid w:val="00CF4694"/>
    <w:rsid w:val="00CF46CD"/>
    <w:rsid w:val="00CF5F64"/>
    <w:rsid w:val="00CF650D"/>
    <w:rsid w:val="00CF6E5C"/>
    <w:rsid w:val="00CF7677"/>
    <w:rsid w:val="00CF76C2"/>
    <w:rsid w:val="00CF78C6"/>
    <w:rsid w:val="00D0090A"/>
    <w:rsid w:val="00D00AED"/>
    <w:rsid w:val="00D00C12"/>
    <w:rsid w:val="00D0100A"/>
    <w:rsid w:val="00D01287"/>
    <w:rsid w:val="00D01351"/>
    <w:rsid w:val="00D01516"/>
    <w:rsid w:val="00D0175F"/>
    <w:rsid w:val="00D01834"/>
    <w:rsid w:val="00D01B05"/>
    <w:rsid w:val="00D01BDB"/>
    <w:rsid w:val="00D01C69"/>
    <w:rsid w:val="00D025DA"/>
    <w:rsid w:val="00D026AD"/>
    <w:rsid w:val="00D027AE"/>
    <w:rsid w:val="00D02812"/>
    <w:rsid w:val="00D0296B"/>
    <w:rsid w:val="00D02ACD"/>
    <w:rsid w:val="00D02C16"/>
    <w:rsid w:val="00D02F66"/>
    <w:rsid w:val="00D0387A"/>
    <w:rsid w:val="00D03EEE"/>
    <w:rsid w:val="00D04045"/>
    <w:rsid w:val="00D04659"/>
    <w:rsid w:val="00D056ED"/>
    <w:rsid w:val="00D05D4B"/>
    <w:rsid w:val="00D05DD0"/>
    <w:rsid w:val="00D05F58"/>
    <w:rsid w:val="00D0635D"/>
    <w:rsid w:val="00D06CDD"/>
    <w:rsid w:val="00D07930"/>
    <w:rsid w:val="00D1013E"/>
    <w:rsid w:val="00D10310"/>
    <w:rsid w:val="00D10DA1"/>
    <w:rsid w:val="00D113AA"/>
    <w:rsid w:val="00D11413"/>
    <w:rsid w:val="00D1144D"/>
    <w:rsid w:val="00D115CA"/>
    <w:rsid w:val="00D11788"/>
    <w:rsid w:val="00D12813"/>
    <w:rsid w:val="00D12F0E"/>
    <w:rsid w:val="00D1348A"/>
    <w:rsid w:val="00D13A85"/>
    <w:rsid w:val="00D14080"/>
    <w:rsid w:val="00D143F1"/>
    <w:rsid w:val="00D14614"/>
    <w:rsid w:val="00D14B81"/>
    <w:rsid w:val="00D15151"/>
    <w:rsid w:val="00D15381"/>
    <w:rsid w:val="00D1547C"/>
    <w:rsid w:val="00D15CF0"/>
    <w:rsid w:val="00D15EF2"/>
    <w:rsid w:val="00D1663A"/>
    <w:rsid w:val="00D16C49"/>
    <w:rsid w:val="00D16D38"/>
    <w:rsid w:val="00D17423"/>
    <w:rsid w:val="00D17CC1"/>
    <w:rsid w:val="00D17D70"/>
    <w:rsid w:val="00D17DCE"/>
    <w:rsid w:val="00D2039C"/>
    <w:rsid w:val="00D20626"/>
    <w:rsid w:val="00D20B48"/>
    <w:rsid w:val="00D20F63"/>
    <w:rsid w:val="00D2124F"/>
    <w:rsid w:val="00D212F6"/>
    <w:rsid w:val="00D2154B"/>
    <w:rsid w:val="00D2193A"/>
    <w:rsid w:val="00D21ADB"/>
    <w:rsid w:val="00D21DE7"/>
    <w:rsid w:val="00D21EE9"/>
    <w:rsid w:val="00D21F31"/>
    <w:rsid w:val="00D220A4"/>
    <w:rsid w:val="00D22152"/>
    <w:rsid w:val="00D222FB"/>
    <w:rsid w:val="00D22E54"/>
    <w:rsid w:val="00D2320D"/>
    <w:rsid w:val="00D239AC"/>
    <w:rsid w:val="00D23BF8"/>
    <w:rsid w:val="00D24608"/>
    <w:rsid w:val="00D24D04"/>
    <w:rsid w:val="00D24E99"/>
    <w:rsid w:val="00D25208"/>
    <w:rsid w:val="00D252D7"/>
    <w:rsid w:val="00D25589"/>
    <w:rsid w:val="00D25696"/>
    <w:rsid w:val="00D25961"/>
    <w:rsid w:val="00D26DC4"/>
    <w:rsid w:val="00D274DF"/>
    <w:rsid w:val="00D27A83"/>
    <w:rsid w:val="00D3013A"/>
    <w:rsid w:val="00D30201"/>
    <w:rsid w:val="00D30CB3"/>
    <w:rsid w:val="00D31024"/>
    <w:rsid w:val="00D31251"/>
    <w:rsid w:val="00D316F5"/>
    <w:rsid w:val="00D316FE"/>
    <w:rsid w:val="00D31DFA"/>
    <w:rsid w:val="00D322BB"/>
    <w:rsid w:val="00D32A52"/>
    <w:rsid w:val="00D32A9F"/>
    <w:rsid w:val="00D32BE6"/>
    <w:rsid w:val="00D32EE3"/>
    <w:rsid w:val="00D334C4"/>
    <w:rsid w:val="00D33762"/>
    <w:rsid w:val="00D33B17"/>
    <w:rsid w:val="00D33BAF"/>
    <w:rsid w:val="00D33E94"/>
    <w:rsid w:val="00D341AA"/>
    <w:rsid w:val="00D34411"/>
    <w:rsid w:val="00D347F8"/>
    <w:rsid w:val="00D348E9"/>
    <w:rsid w:val="00D34B8F"/>
    <w:rsid w:val="00D34D4B"/>
    <w:rsid w:val="00D352AA"/>
    <w:rsid w:val="00D35594"/>
    <w:rsid w:val="00D35B5C"/>
    <w:rsid w:val="00D35B8D"/>
    <w:rsid w:val="00D36176"/>
    <w:rsid w:val="00D368BE"/>
    <w:rsid w:val="00D37166"/>
    <w:rsid w:val="00D375FB"/>
    <w:rsid w:val="00D37A02"/>
    <w:rsid w:val="00D400E1"/>
    <w:rsid w:val="00D4033B"/>
    <w:rsid w:val="00D40B82"/>
    <w:rsid w:val="00D40F3E"/>
    <w:rsid w:val="00D4110B"/>
    <w:rsid w:val="00D41795"/>
    <w:rsid w:val="00D41A4B"/>
    <w:rsid w:val="00D4229A"/>
    <w:rsid w:val="00D434AC"/>
    <w:rsid w:val="00D43761"/>
    <w:rsid w:val="00D44BE2"/>
    <w:rsid w:val="00D4505E"/>
    <w:rsid w:val="00D458D0"/>
    <w:rsid w:val="00D46361"/>
    <w:rsid w:val="00D46B87"/>
    <w:rsid w:val="00D471E7"/>
    <w:rsid w:val="00D473BC"/>
    <w:rsid w:val="00D476EE"/>
    <w:rsid w:val="00D47BE1"/>
    <w:rsid w:val="00D47C0E"/>
    <w:rsid w:val="00D47C83"/>
    <w:rsid w:val="00D506AE"/>
    <w:rsid w:val="00D506D5"/>
    <w:rsid w:val="00D507EE"/>
    <w:rsid w:val="00D50C69"/>
    <w:rsid w:val="00D511D7"/>
    <w:rsid w:val="00D51413"/>
    <w:rsid w:val="00D51856"/>
    <w:rsid w:val="00D52023"/>
    <w:rsid w:val="00D521A9"/>
    <w:rsid w:val="00D524A8"/>
    <w:rsid w:val="00D5312D"/>
    <w:rsid w:val="00D533C3"/>
    <w:rsid w:val="00D53537"/>
    <w:rsid w:val="00D539C8"/>
    <w:rsid w:val="00D53BCB"/>
    <w:rsid w:val="00D5480B"/>
    <w:rsid w:val="00D54885"/>
    <w:rsid w:val="00D54930"/>
    <w:rsid w:val="00D5519B"/>
    <w:rsid w:val="00D55355"/>
    <w:rsid w:val="00D559AB"/>
    <w:rsid w:val="00D55FD5"/>
    <w:rsid w:val="00D5644C"/>
    <w:rsid w:val="00D56820"/>
    <w:rsid w:val="00D569CD"/>
    <w:rsid w:val="00D569F0"/>
    <w:rsid w:val="00D56C45"/>
    <w:rsid w:val="00D56DD3"/>
    <w:rsid w:val="00D5716B"/>
    <w:rsid w:val="00D57A17"/>
    <w:rsid w:val="00D57D3D"/>
    <w:rsid w:val="00D57DBC"/>
    <w:rsid w:val="00D60006"/>
    <w:rsid w:val="00D6054F"/>
    <w:rsid w:val="00D60636"/>
    <w:rsid w:val="00D60759"/>
    <w:rsid w:val="00D60785"/>
    <w:rsid w:val="00D60BD0"/>
    <w:rsid w:val="00D60BD8"/>
    <w:rsid w:val="00D60F58"/>
    <w:rsid w:val="00D61027"/>
    <w:rsid w:val="00D61C69"/>
    <w:rsid w:val="00D62D16"/>
    <w:rsid w:val="00D63028"/>
    <w:rsid w:val="00D634D4"/>
    <w:rsid w:val="00D63958"/>
    <w:rsid w:val="00D63B42"/>
    <w:rsid w:val="00D63C11"/>
    <w:rsid w:val="00D645D8"/>
    <w:rsid w:val="00D645DC"/>
    <w:rsid w:val="00D648BA"/>
    <w:rsid w:val="00D64A68"/>
    <w:rsid w:val="00D64BA0"/>
    <w:rsid w:val="00D65614"/>
    <w:rsid w:val="00D66AFB"/>
    <w:rsid w:val="00D66B9B"/>
    <w:rsid w:val="00D66F69"/>
    <w:rsid w:val="00D67266"/>
    <w:rsid w:val="00D672BD"/>
    <w:rsid w:val="00D67413"/>
    <w:rsid w:val="00D675E4"/>
    <w:rsid w:val="00D67772"/>
    <w:rsid w:val="00D67BFD"/>
    <w:rsid w:val="00D703DA"/>
    <w:rsid w:val="00D7075E"/>
    <w:rsid w:val="00D70C5E"/>
    <w:rsid w:val="00D71F34"/>
    <w:rsid w:val="00D721F1"/>
    <w:rsid w:val="00D72A50"/>
    <w:rsid w:val="00D72E57"/>
    <w:rsid w:val="00D7339C"/>
    <w:rsid w:val="00D736E5"/>
    <w:rsid w:val="00D736EF"/>
    <w:rsid w:val="00D73770"/>
    <w:rsid w:val="00D738FF"/>
    <w:rsid w:val="00D739BE"/>
    <w:rsid w:val="00D73EB9"/>
    <w:rsid w:val="00D743FF"/>
    <w:rsid w:val="00D746BC"/>
    <w:rsid w:val="00D74941"/>
    <w:rsid w:val="00D74F87"/>
    <w:rsid w:val="00D74FD0"/>
    <w:rsid w:val="00D75167"/>
    <w:rsid w:val="00D75879"/>
    <w:rsid w:val="00D759CE"/>
    <w:rsid w:val="00D75A42"/>
    <w:rsid w:val="00D766CB"/>
    <w:rsid w:val="00D768CC"/>
    <w:rsid w:val="00D76916"/>
    <w:rsid w:val="00D76FA5"/>
    <w:rsid w:val="00D77562"/>
    <w:rsid w:val="00D77C59"/>
    <w:rsid w:val="00D80435"/>
    <w:rsid w:val="00D8072C"/>
    <w:rsid w:val="00D80DA6"/>
    <w:rsid w:val="00D80F8A"/>
    <w:rsid w:val="00D810E3"/>
    <w:rsid w:val="00D81944"/>
    <w:rsid w:val="00D8262F"/>
    <w:rsid w:val="00D827D9"/>
    <w:rsid w:val="00D82D43"/>
    <w:rsid w:val="00D831D0"/>
    <w:rsid w:val="00D8332A"/>
    <w:rsid w:val="00D83A2A"/>
    <w:rsid w:val="00D83A7D"/>
    <w:rsid w:val="00D83E81"/>
    <w:rsid w:val="00D84677"/>
    <w:rsid w:val="00D84DD0"/>
    <w:rsid w:val="00D851E1"/>
    <w:rsid w:val="00D852E1"/>
    <w:rsid w:val="00D8564C"/>
    <w:rsid w:val="00D856BC"/>
    <w:rsid w:val="00D86339"/>
    <w:rsid w:val="00D86491"/>
    <w:rsid w:val="00D865AA"/>
    <w:rsid w:val="00D86971"/>
    <w:rsid w:val="00D86FE6"/>
    <w:rsid w:val="00D8718C"/>
    <w:rsid w:val="00D8721B"/>
    <w:rsid w:val="00D872AB"/>
    <w:rsid w:val="00D87524"/>
    <w:rsid w:val="00D87689"/>
    <w:rsid w:val="00D87FDE"/>
    <w:rsid w:val="00D90517"/>
    <w:rsid w:val="00D90A77"/>
    <w:rsid w:val="00D90BF8"/>
    <w:rsid w:val="00D91040"/>
    <w:rsid w:val="00D91592"/>
    <w:rsid w:val="00D915BD"/>
    <w:rsid w:val="00D921AC"/>
    <w:rsid w:val="00D92A3B"/>
    <w:rsid w:val="00D930CC"/>
    <w:rsid w:val="00D938D1"/>
    <w:rsid w:val="00D93D7F"/>
    <w:rsid w:val="00D9437F"/>
    <w:rsid w:val="00D948EE"/>
    <w:rsid w:val="00D95176"/>
    <w:rsid w:val="00D966F5"/>
    <w:rsid w:val="00D96C64"/>
    <w:rsid w:val="00D96C65"/>
    <w:rsid w:val="00D96FBC"/>
    <w:rsid w:val="00DA0C9D"/>
    <w:rsid w:val="00DA0E3D"/>
    <w:rsid w:val="00DA0E93"/>
    <w:rsid w:val="00DA1971"/>
    <w:rsid w:val="00DA1C46"/>
    <w:rsid w:val="00DA1E5B"/>
    <w:rsid w:val="00DA1EBD"/>
    <w:rsid w:val="00DA2875"/>
    <w:rsid w:val="00DA2945"/>
    <w:rsid w:val="00DA304E"/>
    <w:rsid w:val="00DA30F3"/>
    <w:rsid w:val="00DA35F6"/>
    <w:rsid w:val="00DA37BB"/>
    <w:rsid w:val="00DA3A59"/>
    <w:rsid w:val="00DA3E8E"/>
    <w:rsid w:val="00DA58C9"/>
    <w:rsid w:val="00DA5A5E"/>
    <w:rsid w:val="00DA5B37"/>
    <w:rsid w:val="00DA5DFB"/>
    <w:rsid w:val="00DA61A0"/>
    <w:rsid w:val="00DA6350"/>
    <w:rsid w:val="00DA6452"/>
    <w:rsid w:val="00DA6617"/>
    <w:rsid w:val="00DA69E0"/>
    <w:rsid w:val="00DA6AAC"/>
    <w:rsid w:val="00DA6B4A"/>
    <w:rsid w:val="00DA6B5D"/>
    <w:rsid w:val="00DA6D41"/>
    <w:rsid w:val="00DA6F56"/>
    <w:rsid w:val="00DA7117"/>
    <w:rsid w:val="00DA7633"/>
    <w:rsid w:val="00DA79D1"/>
    <w:rsid w:val="00DA7A01"/>
    <w:rsid w:val="00DA7BD2"/>
    <w:rsid w:val="00DA7C33"/>
    <w:rsid w:val="00DB042C"/>
    <w:rsid w:val="00DB06F2"/>
    <w:rsid w:val="00DB0D3F"/>
    <w:rsid w:val="00DB11FD"/>
    <w:rsid w:val="00DB13F4"/>
    <w:rsid w:val="00DB145E"/>
    <w:rsid w:val="00DB15F2"/>
    <w:rsid w:val="00DB212E"/>
    <w:rsid w:val="00DB213B"/>
    <w:rsid w:val="00DB2C72"/>
    <w:rsid w:val="00DB2D22"/>
    <w:rsid w:val="00DB3E9C"/>
    <w:rsid w:val="00DB4731"/>
    <w:rsid w:val="00DB475B"/>
    <w:rsid w:val="00DB48EA"/>
    <w:rsid w:val="00DB4F7B"/>
    <w:rsid w:val="00DB5462"/>
    <w:rsid w:val="00DB547C"/>
    <w:rsid w:val="00DB5569"/>
    <w:rsid w:val="00DB5C59"/>
    <w:rsid w:val="00DB5E52"/>
    <w:rsid w:val="00DB5FC7"/>
    <w:rsid w:val="00DB6464"/>
    <w:rsid w:val="00DB6FF6"/>
    <w:rsid w:val="00DB72D3"/>
    <w:rsid w:val="00DB7B5B"/>
    <w:rsid w:val="00DB7DDC"/>
    <w:rsid w:val="00DBD13F"/>
    <w:rsid w:val="00DC02A8"/>
    <w:rsid w:val="00DC0700"/>
    <w:rsid w:val="00DC09B6"/>
    <w:rsid w:val="00DC102B"/>
    <w:rsid w:val="00DC14BF"/>
    <w:rsid w:val="00DC15CF"/>
    <w:rsid w:val="00DC16F6"/>
    <w:rsid w:val="00DC1786"/>
    <w:rsid w:val="00DC2398"/>
    <w:rsid w:val="00DC24B8"/>
    <w:rsid w:val="00DC2567"/>
    <w:rsid w:val="00DC29FB"/>
    <w:rsid w:val="00DC352C"/>
    <w:rsid w:val="00DC35B2"/>
    <w:rsid w:val="00DC3F58"/>
    <w:rsid w:val="00DC4349"/>
    <w:rsid w:val="00DC48F6"/>
    <w:rsid w:val="00DC4D86"/>
    <w:rsid w:val="00DC54AC"/>
    <w:rsid w:val="00DC59CE"/>
    <w:rsid w:val="00DC5B1A"/>
    <w:rsid w:val="00DC5B9E"/>
    <w:rsid w:val="00DC5D5D"/>
    <w:rsid w:val="00DC5E7E"/>
    <w:rsid w:val="00DC5EC0"/>
    <w:rsid w:val="00DC5FAB"/>
    <w:rsid w:val="00DC62CD"/>
    <w:rsid w:val="00DC6CAE"/>
    <w:rsid w:val="00DD018A"/>
    <w:rsid w:val="00DD07AB"/>
    <w:rsid w:val="00DD0CA0"/>
    <w:rsid w:val="00DD0E7A"/>
    <w:rsid w:val="00DD18A3"/>
    <w:rsid w:val="00DD2501"/>
    <w:rsid w:val="00DD2994"/>
    <w:rsid w:val="00DD2E08"/>
    <w:rsid w:val="00DD3717"/>
    <w:rsid w:val="00DD383B"/>
    <w:rsid w:val="00DD3ABF"/>
    <w:rsid w:val="00DD3D33"/>
    <w:rsid w:val="00DD3DA2"/>
    <w:rsid w:val="00DD3F01"/>
    <w:rsid w:val="00DD41B2"/>
    <w:rsid w:val="00DD4CF9"/>
    <w:rsid w:val="00DD4F81"/>
    <w:rsid w:val="00DD513F"/>
    <w:rsid w:val="00DD5BA0"/>
    <w:rsid w:val="00DD63BA"/>
    <w:rsid w:val="00DD6753"/>
    <w:rsid w:val="00DD6EBC"/>
    <w:rsid w:val="00DD7389"/>
    <w:rsid w:val="00DD7AEB"/>
    <w:rsid w:val="00DD7EFC"/>
    <w:rsid w:val="00DD7F2B"/>
    <w:rsid w:val="00DE12AE"/>
    <w:rsid w:val="00DE13C2"/>
    <w:rsid w:val="00DE1AFB"/>
    <w:rsid w:val="00DE1ED2"/>
    <w:rsid w:val="00DE2734"/>
    <w:rsid w:val="00DE2D8B"/>
    <w:rsid w:val="00DE2DB3"/>
    <w:rsid w:val="00DE2F64"/>
    <w:rsid w:val="00DE31E5"/>
    <w:rsid w:val="00DE3269"/>
    <w:rsid w:val="00DE3DCE"/>
    <w:rsid w:val="00DE3EB4"/>
    <w:rsid w:val="00DE4795"/>
    <w:rsid w:val="00DE4FFF"/>
    <w:rsid w:val="00DE524C"/>
    <w:rsid w:val="00DE5E69"/>
    <w:rsid w:val="00DE61B4"/>
    <w:rsid w:val="00DE69E7"/>
    <w:rsid w:val="00DE6CB2"/>
    <w:rsid w:val="00DE6CDC"/>
    <w:rsid w:val="00DE7344"/>
    <w:rsid w:val="00DF07A3"/>
    <w:rsid w:val="00DF0AED"/>
    <w:rsid w:val="00DF0D5C"/>
    <w:rsid w:val="00DF128D"/>
    <w:rsid w:val="00DF152C"/>
    <w:rsid w:val="00DF18E4"/>
    <w:rsid w:val="00DF1D4A"/>
    <w:rsid w:val="00DF1D65"/>
    <w:rsid w:val="00DF1EF5"/>
    <w:rsid w:val="00DF2F55"/>
    <w:rsid w:val="00DF3247"/>
    <w:rsid w:val="00DF392E"/>
    <w:rsid w:val="00DF3F8B"/>
    <w:rsid w:val="00DF4AA0"/>
    <w:rsid w:val="00DF4C5D"/>
    <w:rsid w:val="00DF5067"/>
    <w:rsid w:val="00DF53AA"/>
    <w:rsid w:val="00DF53B7"/>
    <w:rsid w:val="00DF5F6C"/>
    <w:rsid w:val="00DF6312"/>
    <w:rsid w:val="00DF6CE7"/>
    <w:rsid w:val="00DF71AE"/>
    <w:rsid w:val="00DF76A4"/>
    <w:rsid w:val="00E00144"/>
    <w:rsid w:val="00E00319"/>
    <w:rsid w:val="00E00882"/>
    <w:rsid w:val="00E00A2E"/>
    <w:rsid w:val="00E00C8D"/>
    <w:rsid w:val="00E017CF"/>
    <w:rsid w:val="00E018D1"/>
    <w:rsid w:val="00E01B45"/>
    <w:rsid w:val="00E01B8A"/>
    <w:rsid w:val="00E01B97"/>
    <w:rsid w:val="00E01BFB"/>
    <w:rsid w:val="00E026BC"/>
    <w:rsid w:val="00E029DF"/>
    <w:rsid w:val="00E029FD"/>
    <w:rsid w:val="00E03EBA"/>
    <w:rsid w:val="00E040BC"/>
    <w:rsid w:val="00E04E37"/>
    <w:rsid w:val="00E0546D"/>
    <w:rsid w:val="00E05646"/>
    <w:rsid w:val="00E06092"/>
    <w:rsid w:val="00E0629C"/>
    <w:rsid w:val="00E0663B"/>
    <w:rsid w:val="00E06769"/>
    <w:rsid w:val="00E067EE"/>
    <w:rsid w:val="00E06926"/>
    <w:rsid w:val="00E06E86"/>
    <w:rsid w:val="00E07817"/>
    <w:rsid w:val="00E07C39"/>
    <w:rsid w:val="00E10239"/>
    <w:rsid w:val="00E10628"/>
    <w:rsid w:val="00E109A3"/>
    <w:rsid w:val="00E10CB4"/>
    <w:rsid w:val="00E111AF"/>
    <w:rsid w:val="00E112ED"/>
    <w:rsid w:val="00E113AE"/>
    <w:rsid w:val="00E115D1"/>
    <w:rsid w:val="00E11A5F"/>
    <w:rsid w:val="00E11F1F"/>
    <w:rsid w:val="00E1209B"/>
    <w:rsid w:val="00E12ED5"/>
    <w:rsid w:val="00E12F6C"/>
    <w:rsid w:val="00E131B7"/>
    <w:rsid w:val="00E135DC"/>
    <w:rsid w:val="00E13D2A"/>
    <w:rsid w:val="00E13E43"/>
    <w:rsid w:val="00E14757"/>
    <w:rsid w:val="00E1494D"/>
    <w:rsid w:val="00E14A77"/>
    <w:rsid w:val="00E14D0A"/>
    <w:rsid w:val="00E151C2"/>
    <w:rsid w:val="00E153A9"/>
    <w:rsid w:val="00E1587E"/>
    <w:rsid w:val="00E15CE8"/>
    <w:rsid w:val="00E16EE2"/>
    <w:rsid w:val="00E17523"/>
    <w:rsid w:val="00E179EB"/>
    <w:rsid w:val="00E179F9"/>
    <w:rsid w:val="00E20453"/>
    <w:rsid w:val="00E20AB1"/>
    <w:rsid w:val="00E20B97"/>
    <w:rsid w:val="00E21DE5"/>
    <w:rsid w:val="00E22108"/>
    <w:rsid w:val="00E2227F"/>
    <w:rsid w:val="00E22AB6"/>
    <w:rsid w:val="00E22B7F"/>
    <w:rsid w:val="00E23C58"/>
    <w:rsid w:val="00E2432A"/>
    <w:rsid w:val="00E24545"/>
    <w:rsid w:val="00E24912"/>
    <w:rsid w:val="00E249DE"/>
    <w:rsid w:val="00E24BF7"/>
    <w:rsid w:val="00E24D20"/>
    <w:rsid w:val="00E255CF"/>
    <w:rsid w:val="00E25FE1"/>
    <w:rsid w:val="00E27210"/>
    <w:rsid w:val="00E301FC"/>
    <w:rsid w:val="00E3072E"/>
    <w:rsid w:val="00E30913"/>
    <w:rsid w:val="00E309FD"/>
    <w:rsid w:val="00E315A0"/>
    <w:rsid w:val="00E31C2E"/>
    <w:rsid w:val="00E31D69"/>
    <w:rsid w:val="00E32A3A"/>
    <w:rsid w:val="00E32BEB"/>
    <w:rsid w:val="00E32C1E"/>
    <w:rsid w:val="00E32D42"/>
    <w:rsid w:val="00E32D4A"/>
    <w:rsid w:val="00E32E1B"/>
    <w:rsid w:val="00E34B40"/>
    <w:rsid w:val="00E35332"/>
    <w:rsid w:val="00E355E4"/>
    <w:rsid w:val="00E35ABC"/>
    <w:rsid w:val="00E35AC2"/>
    <w:rsid w:val="00E35AF4"/>
    <w:rsid w:val="00E35AFA"/>
    <w:rsid w:val="00E35BBD"/>
    <w:rsid w:val="00E364C9"/>
    <w:rsid w:val="00E368B6"/>
    <w:rsid w:val="00E36B23"/>
    <w:rsid w:val="00E36B96"/>
    <w:rsid w:val="00E36DC9"/>
    <w:rsid w:val="00E36F99"/>
    <w:rsid w:val="00E3764E"/>
    <w:rsid w:val="00E3776A"/>
    <w:rsid w:val="00E378AF"/>
    <w:rsid w:val="00E37CCA"/>
    <w:rsid w:val="00E40137"/>
    <w:rsid w:val="00E40222"/>
    <w:rsid w:val="00E40B4C"/>
    <w:rsid w:val="00E40C4F"/>
    <w:rsid w:val="00E40F44"/>
    <w:rsid w:val="00E40F4D"/>
    <w:rsid w:val="00E42085"/>
    <w:rsid w:val="00E42FA2"/>
    <w:rsid w:val="00E43210"/>
    <w:rsid w:val="00E4336F"/>
    <w:rsid w:val="00E434A3"/>
    <w:rsid w:val="00E43DD1"/>
    <w:rsid w:val="00E44060"/>
    <w:rsid w:val="00E441DA"/>
    <w:rsid w:val="00E44A57"/>
    <w:rsid w:val="00E44CF6"/>
    <w:rsid w:val="00E45678"/>
    <w:rsid w:val="00E456A4"/>
    <w:rsid w:val="00E45C42"/>
    <w:rsid w:val="00E45EF5"/>
    <w:rsid w:val="00E46621"/>
    <w:rsid w:val="00E469BC"/>
    <w:rsid w:val="00E46B2F"/>
    <w:rsid w:val="00E47031"/>
    <w:rsid w:val="00E4750C"/>
    <w:rsid w:val="00E476E0"/>
    <w:rsid w:val="00E47C22"/>
    <w:rsid w:val="00E47E46"/>
    <w:rsid w:val="00E47F54"/>
    <w:rsid w:val="00E50054"/>
    <w:rsid w:val="00E50162"/>
    <w:rsid w:val="00E5079E"/>
    <w:rsid w:val="00E50B6F"/>
    <w:rsid w:val="00E520D2"/>
    <w:rsid w:val="00E5221A"/>
    <w:rsid w:val="00E53A28"/>
    <w:rsid w:val="00E53C8A"/>
    <w:rsid w:val="00E53D60"/>
    <w:rsid w:val="00E5433C"/>
    <w:rsid w:val="00E54381"/>
    <w:rsid w:val="00E54AAC"/>
    <w:rsid w:val="00E5540D"/>
    <w:rsid w:val="00E5541C"/>
    <w:rsid w:val="00E555D0"/>
    <w:rsid w:val="00E5598F"/>
    <w:rsid w:val="00E55D9E"/>
    <w:rsid w:val="00E56061"/>
    <w:rsid w:val="00E572A8"/>
    <w:rsid w:val="00E573BE"/>
    <w:rsid w:val="00E57630"/>
    <w:rsid w:val="00E6017E"/>
    <w:rsid w:val="00E60AA7"/>
    <w:rsid w:val="00E60ACC"/>
    <w:rsid w:val="00E60DE8"/>
    <w:rsid w:val="00E60F10"/>
    <w:rsid w:val="00E61A77"/>
    <w:rsid w:val="00E61B13"/>
    <w:rsid w:val="00E61C0F"/>
    <w:rsid w:val="00E61D38"/>
    <w:rsid w:val="00E621F8"/>
    <w:rsid w:val="00E623F1"/>
    <w:rsid w:val="00E62A08"/>
    <w:rsid w:val="00E63E89"/>
    <w:rsid w:val="00E64075"/>
    <w:rsid w:val="00E64174"/>
    <w:rsid w:val="00E64801"/>
    <w:rsid w:val="00E64CE5"/>
    <w:rsid w:val="00E64F5D"/>
    <w:rsid w:val="00E66592"/>
    <w:rsid w:val="00E66733"/>
    <w:rsid w:val="00E66A20"/>
    <w:rsid w:val="00E66BF7"/>
    <w:rsid w:val="00E66D67"/>
    <w:rsid w:val="00E674F7"/>
    <w:rsid w:val="00E70165"/>
    <w:rsid w:val="00E70801"/>
    <w:rsid w:val="00E70CBE"/>
    <w:rsid w:val="00E70F4C"/>
    <w:rsid w:val="00E71007"/>
    <w:rsid w:val="00E7129F"/>
    <w:rsid w:val="00E7149F"/>
    <w:rsid w:val="00E71F47"/>
    <w:rsid w:val="00E71F62"/>
    <w:rsid w:val="00E71FE1"/>
    <w:rsid w:val="00E722C6"/>
    <w:rsid w:val="00E72903"/>
    <w:rsid w:val="00E72BC7"/>
    <w:rsid w:val="00E72FBC"/>
    <w:rsid w:val="00E733CC"/>
    <w:rsid w:val="00E73CF4"/>
    <w:rsid w:val="00E73D22"/>
    <w:rsid w:val="00E74280"/>
    <w:rsid w:val="00E753F1"/>
    <w:rsid w:val="00E75EDB"/>
    <w:rsid w:val="00E7609E"/>
    <w:rsid w:val="00E76117"/>
    <w:rsid w:val="00E76583"/>
    <w:rsid w:val="00E76A17"/>
    <w:rsid w:val="00E76F79"/>
    <w:rsid w:val="00E7743E"/>
    <w:rsid w:val="00E776FC"/>
    <w:rsid w:val="00E77CBE"/>
    <w:rsid w:val="00E77D95"/>
    <w:rsid w:val="00E8053D"/>
    <w:rsid w:val="00E80910"/>
    <w:rsid w:val="00E80BC3"/>
    <w:rsid w:val="00E80EE5"/>
    <w:rsid w:val="00E81C48"/>
    <w:rsid w:val="00E81F94"/>
    <w:rsid w:val="00E81FFE"/>
    <w:rsid w:val="00E82B01"/>
    <w:rsid w:val="00E84558"/>
    <w:rsid w:val="00E847AF"/>
    <w:rsid w:val="00E853AE"/>
    <w:rsid w:val="00E85404"/>
    <w:rsid w:val="00E85678"/>
    <w:rsid w:val="00E8647E"/>
    <w:rsid w:val="00E867F4"/>
    <w:rsid w:val="00E86C8F"/>
    <w:rsid w:val="00E86C9F"/>
    <w:rsid w:val="00E87157"/>
    <w:rsid w:val="00E8736D"/>
    <w:rsid w:val="00E87653"/>
    <w:rsid w:val="00E87657"/>
    <w:rsid w:val="00E87806"/>
    <w:rsid w:val="00E9049A"/>
    <w:rsid w:val="00E9053C"/>
    <w:rsid w:val="00E906B4"/>
    <w:rsid w:val="00E90C6F"/>
    <w:rsid w:val="00E90D9A"/>
    <w:rsid w:val="00E90FEC"/>
    <w:rsid w:val="00E91166"/>
    <w:rsid w:val="00E9156D"/>
    <w:rsid w:val="00E91A3A"/>
    <w:rsid w:val="00E91C52"/>
    <w:rsid w:val="00E928B8"/>
    <w:rsid w:val="00E933B1"/>
    <w:rsid w:val="00E937A1"/>
    <w:rsid w:val="00E938A3"/>
    <w:rsid w:val="00E938B2"/>
    <w:rsid w:val="00E93BE6"/>
    <w:rsid w:val="00E949B4"/>
    <w:rsid w:val="00E94CE4"/>
    <w:rsid w:val="00E94EB0"/>
    <w:rsid w:val="00E951A1"/>
    <w:rsid w:val="00E952FE"/>
    <w:rsid w:val="00E953F8"/>
    <w:rsid w:val="00E9558B"/>
    <w:rsid w:val="00E95825"/>
    <w:rsid w:val="00E9582A"/>
    <w:rsid w:val="00E9702B"/>
    <w:rsid w:val="00E97224"/>
    <w:rsid w:val="00E97D17"/>
    <w:rsid w:val="00EA0134"/>
    <w:rsid w:val="00EA031C"/>
    <w:rsid w:val="00EA0829"/>
    <w:rsid w:val="00EA0CE2"/>
    <w:rsid w:val="00EA0E8B"/>
    <w:rsid w:val="00EA0F5B"/>
    <w:rsid w:val="00EA170F"/>
    <w:rsid w:val="00EA1DFB"/>
    <w:rsid w:val="00EA2222"/>
    <w:rsid w:val="00EA28BA"/>
    <w:rsid w:val="00EA30F2"/>
    <w:rsid w:val="00EA362A"/>
    <w:rsid w:val="00EA3733"/>
    <w:rsid w:val="00EA3BC5"/>
    <w:rsid w:val="00EA437B"/>
    <w:rsid w:val="00EA4778"/>
    <w:rsid w:val="00EA478F"/>
    <w:rsid w:val="00EA48FD"/>
    <w:rsid w:val="00EA4DC0"/>
    <w:rsid w:val="00EA505E"/>
    <w:rsid w:val="00EA584D"/>
    <w:rsid w:val="00EA5A9E"/>
    <w:rsid w:val="00EA6670"/>
    <w:rsid w:val="00EA71A7"/>
    <w:rsid w:val="00EA7205"/>
    <w:rsid w:val="00EA72E0"/>
    <w:rsid w:val="00EA735E"/>
    <w:rsid w:val="00EA77D6"/>
    <w:rsid w:val="00EA7C5C"/>
    <w:rsid w:val="00EA7DDF"/>
    <w:rsid w:val="00EA7ED4"/>
    <w:rsid w:val="00EA7F67"/>
    <w:rsid w:val="00EB02EE"/>
    <w:rsid w:val="00EB0AAA"/>
    <w:rsid w:val="00EB0ADB"/>
    <w:rsid w:val="00EB0D24"/>
    <w:rsid w:val="00EB10BD"/>
    <w:rsid w:val="00EB1E67"/>
    <w:rsid w:val="00EB27E8"/>
    <w:rsid w:val="00EB2BF5"/>
    <w:rsid w:val="00EB304E"/>
    <w:rsid w:val="00EB3866"/>
    <w:rsid w:val="00EB3942"/>
    <w:rsid w:val="00EB4046"/>
    <w:rsid w:val="00EB47D1"/>
    <w:rsid w:val="00EB4C20"/>
    <w:rsid w:val="00EB4CA5"/>
    <w:rsid w:val="00EB55F2"/>
    <w:rsid w:val="00EB624B"/>
    <w:rsid w:val="00EB6295"/>
    <w:rsid w:val="00EB6C4E"/>
    <w:rsid w:val="00EB6F6F"/>
    <w:rsid w:val="00EB7117"/>
    <w:rsid w:val="00EB715D"/>
    <w:rsid w:val="00EB71AA"/>
    <w:rsid w:val="00EB7425"/>
    <w:rsid w:val="00EB76E2"/>
    <w:rsid w:val="00EB76FA"/>
    <w:rsid w:val="00EB7843"/>
    <w:rsid w:val="00EB7B94"/>
    <w:rsid w:val="00EB7DBF"/>
    <w:rsid w:val="00EC0A59"/>
    <w:rsid w:val="00EC0B87"/>
    <w:rsid w:val="00EC154C"/>
    <w:rsid w:val="00EC16C3"/>
    <w:rsid w:val="00EC1E98"/>
    <w:rsid w:val="00EC1F23"/>
    <w:rsid w:val="00EC1F7F"/>
    <w:rsid w:val="00EC20B8"/>
    <w:rsid w:val="00EC2B29"/>
    <w:rsid w:val="00EC2D43"/>
    <w:rsid w:val="00EC306B"/>
    <w:rsid w:val="00EC3165"/>
    <w:rsid w:val="00EC40E2"/>
    <w:rsid w:val="00EC4348"/>
    <w:rsid w:val="00EC4A30"/>
    <w:rsid w:val="00EC4E7C"/>
    <w:rsid w:val="00EC4F9C"/>
    <w:rsid w:val="00EC4FEE"/>
    <w:rsid w:val="00EC5931"/>
    <w:rsid w:val="00EC661F"/>
    <w:rsid w:val="00EC69C9"/>
    <w:rsid w:val="00EC6B8B"/>
    <w:rsid w:val="00EC6B94"/>
    <w:rsid w:val="00EC6DB5"/>
    <w:rsid w:val="00EC7862"/>
    <w:rsid w:val="00ED0169"/>
    <w:rsid w:val="00ED0A21"/>
    <w:rsid w:val="00ED1254"/>
    <w:rsid w:val="00ED1CC2"/>
    <w:rsid w:val="00ED2317"/>
    <w:rsid w:val="00ED2344"/>
    <w:rsid w:val="00ED23B3"/>
    <w:rsid w:val="00ED2453"/>
    <w:rsid w:val="00ED28BF"/>
    <w:rsid w:val="00ED334A"/>
    <w:rsid w:val="00ED33D0"/>
    <w:rsid w:val="00ED3F62"/>
    <w:rsid w:val="00ED3F94"/>
    <w:rsid w:val="00ED4DE2"/>
    <w:rsid w:val="00ED4E99"/>
    <w:rsid w:val="00ED4EDD"/>
    <w:rsid w:val="00ED4EEF"/>
    <w:rsid w:val="00ED5020"/>
    <w:rsid w:val="00ED50C3"/>
    <w:rsid w:val="00ED55F4"/>
    <w:rsid w:val="00ED56D1"/>
    <w:rsid w:val="00ED5DB9"/>
    <w:rsid w:val="00ED5FE2"/>
    <w:rsid w:val="00ED61F2"/>
    <w:rsid w:val="00ED6245"/>
    <w:rsid w:val="00ED6AA1"/>
    <w:rsid w:val="00ED6BE2"/>
    <w:rsid w:val="00EE0588"/>
    <w:rsid w:val="00EE0F15"/>
    <w:rsid w:val="00EE0F92"/>
    <w:rsid w:val="00EE0FF9"/>
    <w:rsid w:val="00EE1578"/>
    <w:rsid w:val="00EE1736"/>
    <w:rsid w:val="00EE18A9"/>
    <w:rsid w:val="00EE1A3E"/>
    <w:rsid w:val="00EE1BFE"/>
    <w:rsid w:val="00EE307B"/>
    <w:rsid w:val="00EE30C8"/>
    <w:rsid w:val="00EE3324"/>
    <w:rsid w:val="00EE39D2"/>
    <w:rsid w:val="00EE3CDE"/>
    <w:rsid w:val="00EE3E8B"/>
    <w:rsid w:val="00EE3EEF"/>
    <w:rsid w:val="00EE417F"/>
    <w:rsid w:val="00EE4729"/>
    <w:rsid w:val="00EE4887"/>
    <w:rsid w:val="00EE4C82"/>
    <w:rsid w:val="00EE5379"/>
    <w:rsid w:val="00EE53AB"/>
    <w:rsid w:val="00EE5AB6"/>
    <w:rsid w:val="00EE6070"/>
    <w:rsid w:val="00EE6511"/>
    <w:rsid w:val="00EE6754"/>
    <w:rsid w:val="00EE68A1"/>
    <w:rsid w:val="00EE6AFA"/>
    <w:rsid w:val="00EE7662"/>
    <w:rsid w:val="00EE7C08"/>
    <w:rsid w:val="00EF02F5"/>
    <w:rsid w:val="00EF067B"/>
    <w:rsid w:val="00EF0870"/>
    <w:rsid w:val="00EF08E0"/>
    <w:rsid w:val="00EF1620"/>
    <w:rsid w:val="00EF1703"/>
    <w:rsid w:val="00EF1A0D"/>
    <w:rsid w:val="00EF1C9A"/>
    <w:rsid w:val="00EF2104"/>
    <w:rsid w:val="00EF2121"/>
    <w:rsid w:val="00EF2258"/>
    <w:rsid w:val="00EF24D7"/>
    <w:rsid w:val="00EF24FC"/>
    <w:rsid w:val="00EF2920"/>
    <w:rsid w:val="00EF2E57"/>
    <w:rsid w:val="00EF2F63"/>
    <w:rsid w:val="00EF3115"/>
    <w:rsid w:val="00EF328B"/>
    <w:rsid w:val="00EF3AFC"/>
    <w:rsid w:val="00EF3F22"/>
    <w:rsid w:val="00EF45FF"/>
    <w:rsid w:val="00EF4EE9"/>
    <w:rsid w:val="00EF546C"/>
    <w:rsid w:val="00EF6AFB"/>
    <w:rsid w:val="00EF6DFA"/>
    <w:rsid w:val="00EF7015"/>
    <w:rsid w:val="00EF7632"/>
    <w:rsid w:val="00EF7A30"/>
    <w:rsid w:val="00EF7A89"/>
    <w:rsid w:val="00F003E8"/>
    <w:rsid w:val="00F006A5"/>
    <w:rsid w:val="00F009C5"/>
    <w:rsid w:val="00F00DF6"/>
    <w:rsid w:val="00F0155A"/>
    <w:rsid w:val="00F018D3"/>
    <w:rsid w:val="00F018FE"/>
    <w:rsid w:val="00F01A75"/>
    <w:rsid w:val="00F01F82"/>
    <w:rsid w:val="00F02033"/>
    <w:rsid w:val="00F02E0A"/>
    <w:rsid w:val="00F02E3B"/>
    <w:rsid w:val="00F031BA"/>
    <w:rsid w:val="00F0374E"/>
    <w:rsid w:val="00F03960"/>
    <w:rsid w:val="00F03E31"/>
    <w:rsid w:val="00F03E88"/>
    <w:rsid w:val="00F04104"/>
    <w:rsid w:val="00F04858"/>
    <w:rsid w:val="00F04C0C"/>
    <w:rsid w:val="00F04DDC"/>
    <w:rsid w:val="00F04F82"/>
    <w:rsid w:val="00F05059"/>
    <w:rsid w:val="00F0516D"/>
    <w:rsid w:val="00F05197"/>
    <w:rsid w:val="00F054D0"/>
    <w:rsid w:val="00F059D8"/>
    <w:rsid w:val="00F05A1D"/>
    <w:rsid w:val="00F05F14"/>
    <w:rsid w:val="00F06247"/>
    <w:rsid w:val="00F06E4C"/>
    <w:rsid w:val="00F06F50"/>
    <w:rsid w:val="00F0704A"/>
    <w:rsid w:val="00F074B4"/>
    <w:rsid w:val="00F075FA"/>
    <w:rsid w:val="00F07694"/>
    <w:rsid w:val="00F07F0E"/>
    <w:rsid w:val="00F10263"/>
    <w:rsid w:val="00F106B7"/>
    <w:rsid w:val="00F10788"/>
    <w:rsid w:val="00F10B37"/>
    <w:rsid w:val="00F1190E"/>
    <w:rsid w:val="00F11AF1"/>
    <w:rsid w:val="00F11C55"/>
    <w:rsid w:val="00F11C93"/>
    <w:rsid w:val="00F11DD6"/>
    <w:rsid w:val="00F12094"/>
    <w:rsid w:val="00F126EB"/>
    <w:rsid w:val="00F12796"/>
    <w:rsid w:val="00F12F47"/>
    <w:rsid w:val="00F12FA0"/>
    <w:rsid w:val="00F13F01"/>
    <w:rsid w:val="00F13F15"/>
    <w:rsid w:val="00F141AE"/>
    <w:rsid w:val="00F14A3F"/>
    <w:rsid w:val="00F156C3"/>
    <w:rsid w:val="00F1604F"/>
    <w:rsid w:val="00F16303"/>
    <w:rsid w:val="00F16600"/>
    <w:rsid w:val="00F17053"/>
    <w:rsid w:val="00F17B60"/>
    <w:rsid w:val="00F17FA4"/>
    <w:rsid w:val="00F2009A"/>
    <w:rsid w:val="00F20362"/>
    <w:rsid w:val="00F20478"/>
    <w:rsid w:val="00F207F3"/>
    <w:rsid w:val="00F20C1F"/>
    <w:rsid w:val="00F21068"/>
    <w:rsid w:val="00F21181"/>
    <w:rsid w:val="00F2126E"/>
    <w:rsid w:val="00F213E7"/>
    <w:rsid w:val="00F218E5"/>
    <w:rsid w:val="00F22282"/>
    <w:rsid w:val="00F22660"/>
    <w:rsid w:val="00F2292B"/>
    <w:rsid w:val="00F22A4E"/>
    <w:rsid w:val="00F22EDD"/>
    <w:rsid w:val="00F2303F"/>
    <w:rsid w:val="00F230AE"/>
    <w:rsid w:val="00F23445"/>
    <w:rsid w:val="00F23674"/>
    <w:rsid w:val="00F239B6"/>
    <w:rsid w:val="00F23BDC"/>
    <w:rsid w:val="00F23C35"/>
    <w:rsid w:val="00F25017"/>
    <w:rsid w:val="00F25088"/>
    <w:rsid w:val="00F25AC2"/>
    <w:rsid w:val="00F26239"/>
    <w:rsid w:val="00F26B1B"/>
    <w:rsid w:val="00F26C6E"/>
    <w:rsid w:val="00F26DE0"/>
    <w:rsid w:val="00F27054"/>
    <w:rsid w:val="00F2724D"/>
    <w:rsid w:val="00F31072"/>
    <w:rsid w:val="00F318A5"/>
    <w:rsid w:val="00F31CFC"/>
    <w:rsid w:val="00F32690"/>
    <w:rsid w:val="00F33242"/>
    <w:rsid w:val="00F33CE6"/>
    <w:rsid w:val="00F3478C"/>
    <w:rsid w:val="00F34D35"/>
    <w:rsid w:val="00F34F04"/>
    <w:rsid w:val="00F3673F"/>
    <w:rsid w:val="00F37910"/>
    <w:rsid w:val="00F37A4A"/>
    <w:rsid w:val="00F37E22"/>
    <w:rsid w:val="00F37FA6"/>
    <w:rsid w:val="00F40C08"/>
    <w:rsid w:val="00F41087"/>
    <w:rsid w:val="00F41820"/>
    <w:rsid w:val="00F41B8B"/>
    <w:rsid w:val="00F4247A"/>
    <w:rsid w:val="00F431D8"/>
    <w:rsid w:val="00F435F8"/>
    <w:rsid w:val="00F43941"/>
    <w:rsid w:val="00F43D0B"/>
    <w:rsid w:val="00F43DAE"/>
    <w:rsid w:val="00F443C3"/>
    <w:rsid w:val="00F44866"/>
    <w:rsid w:val="00F454DC"/>
    <w:rsid w:val="00F45C54"/>
    <w:rsid w:val="00F461EE"/>
    <w:rsid w:val="00F46888"/>
    <w:rsid w:val="00F46A48"/>
    <w:rsid w:val="00F46BF6"/>
    <w:rsid w:val="00F47ACC"/>
    <w:rsid w:val="00F47B00"/>
    <w:rsid w:val="00F47F6C"/>
    <w:rsid w:val="00F50598"/>
    <w:rsid w:val="00F50C7B"/>
    <w:rsid w:val="00F50CE4"/>
    <w:rsid w:val="00F50F15"/>
    <w:rsid w:val="00F5108C"/>
    <w:rsid w:val="00F51C1B"/>
    <w:rsid w:val="00F51CDC"/>
    <w:rsid w:val="00F52067"/>
    <w:rsid w:val="00F520F3"/>
    <w:rsid w:val="00F52717"/>
    <w:rsid w:val="00F52AE5"/>
    <w:rsid w:val="00F52B60"/>
    <w:rsid w:val="00F52D1B"/>
    <w:rsid w:val="00F52F84"/>
    <w:rsid w:val="00F53469"/>
    <w:rsid w:val="00F53751"/>
    <w:rsid w:val="00F53B66"/>
    <w:rsid w:val="00F53BC9"/>
    <w:rsid w:val="00F53DA0"/>
    <w:rsid w:val="00F54173"/>
    <w:rsid w:val="00F547C2"/>
    <w:rsid w:val="00F54A4F"/>
    <w:rsid w:val="00F55395"/>
    <w:rsid w:val="00F555A8"/>
    <w:rsid w:val="00F558FC"/>
    <w:rsid w:val="00F559C4"/>
    <w:rsid w:val="00F561B6"/>
    <w:rsid w:val="00F564F5"/>
    <w:rsid w:val="00F56F96"/>
    <w:rsid w:val="00F60017"/>
    <w:rsid w:val="00F60366"/>
    <w:rsid w:val="00F608E3"/>
    <w:rsid w:val="00F61069"/>
    <w:rsid w:val="00F6143F"/>
    <w:rsid w:val="00F61686"/>
    <w:rsid w:val="00F616F0"/>
    <w:rsid w:val="00F6170F"/>
    <w:rsid w:val="00F61BD5"/>
    <w:rsid w:val="00F6213F"/>
    <w:rsid w:val="00F6240A"/>
    <w:rsid w:val="00F62B0F"/>
    <w:rsid w:val="00F62CFF"/>
    <w:rsid w:val="00F634D2"/>
    <w:rsid w:val="00F6365E"/>
    <w:rsid w:val="00F636B0"/>
    <w:rsid w:val="00F6376F"/>
    <w:rsid w:val="00F63B77"/>
    <w:rsid w:val="00F63CB9"/>
    <w:rsid w:val="00F64039"/>
    <w:rsid w:val="00F647BA"/>
    <w:rsid w:val="00F65584"/>
    <w:rsid w:val="00F6586F"/>
    <w:rsid w:val="00F66288"/>
    <w:rsid w:val="00F6628A"/>
    <w:rsid w:val="00F66366"/>
    <w:rsid w:val="00F664A4"/>
    <w:rsid w:val="00F6671C"/>
    <w:rsid w:val="00F66937"/>
    <w:rsid w:val="00F677B5"/>
    <w:rsid w:val="00F6794A"/>
    <w:rsid w:val="00F679B1"/>
    <w:rsid w:val="00F67E02"/>
    <w:rsid w:val="00F70000"/>
    <w:rsid w:val="00F70039"/>
    <w:rsid w:val="00F710C2"/>
    <w:rsid w:val="00F715E9"/>
    <w:rsid w:val="00F7187F"/>
    <w:rsid w:val="00F71FB7"/>
    <w:rsid w:val="00F71FD1"/>
    <w:rsid w:val="00F7205D"/>
    <w:rsid w:val="00F727B0"/>
    <w:rsid w:val="00F72986"/>
    <w:rsid w:val="00F72B99"/>
    <w:rsid w:val="00F72CE8"/>
    <w:rsid w:val="00F7317D"/>
    <w:rsid w:val="00F73F52"/>
    <w:rsid w:val="00F74231"/>
    <w:rsid w:val="00F74490"/>
    <w:rsid w:val="00F747C7"/>
    <w:rsid w:val="00F74919"/>
    <w:rsid w:val="00F7507D"/>
    <w:rsid w:val="00F750A8"/>
    <w:rsid w:val="00F750E1"/>
    <w:rsid w:val="00F75195"/>
    <w:rsid w:val="00F7572D"/>
    <w:rsid w:val="00F75745"/>
    <w:rsid w:val="00F75B6E"/>
    <w:rsid w:val="00F763A5"/>
    <w:rsid w:val="00F76667"/>
    <w:rsid w:val="00F76DDA"/>
    <w:rsid w:val="00F772CD"/>
    <w:rsid w:val="00F77401"/>
    <w:rsid w:val="00F775FC"/>
    <w:rsid w:val="00F7793C"/>
    <w:rsid w:val="00F77ADC"/>
    <w:rsid w:val="00F8057F"/>
    <w:rsid w:val="00F810F9"/>
    <w:rsid w:val="00F814E4"/>
    <w:rsid w:val="00F81896"/>
    <w:rsid w:val="00F81B39"/>
    <w:rsid w:val="00F81DCA"/>
    <w:rsid w:val="00F82858"/>
    <w:rsid w:val="00F82EFF"/>
    <w:rsid w:val="00F83504"/>
    <w:rsid w:val="00F84482"/>
    <w:rsid w:val="00F84B44"/>
    <w:rsid w:val="00F8533A"/>
    <w:rsid w:val="00F85657"/>
    <w:rsid w:val="00F85B53"/>
    <w:rsid w:val="00F860F6"/>
    <w:rsid w:val="00F86B32"/>
    <w:rsid w:val="00F86EB6"/>
    <w:rsid w:val="00F87030"/>
    <w:rsid w:val="00F8730B"/>
    <w:rsid w:val="00F87A35"/>
    <w:rsid w:val="00F87EE4"/>
    <w:rsid w:val="00F904AC"/>
    <w:rsid w:val="00F92096"/>
    <w:rsid w:val="00F9238E"/>
    <w:rsid w:val="00F923B4"/>
    <w:rsid w:val="00F9275C"/>
    <w:rsid w:val="00F9292C"/>
    <w:rsid w:val="00F92936"/>
    <w:rsid w:val="00F92D62"/>
    <w:rsid w:val="00F9426D"/>
    <w:rsid w:val="00F9475D"/>
    <w:rsid w:val="00F95005"/>
    <w:rsid w:val="00F96076"/>
    <w:rsid w:val="00F96986"/>
    <w:rsid w:val="00F96B71"/>
    <w:rsid w:val="00F96CF7"/>
    <w:rsid w:val="00F970F8"/>
    <w:rsid w:val="00F978C8"/>
    <w:rsid w:val="00F97A67"/>
    <w:rsid w:val="00F97B79"/>
    <w:rsid w:val="00F97E5E"/>
    <w:rsid w:val="00F9B1B6"/>
    <w:rsid w:val="00FA0170"/>
    <w:rsid w:val="00FA0276"/>
    <w:rsid w:val="00FA04D4"/>
    <w:rsid w:val="00FA08DA"/>
    <w:rsid w:val="00FA0D49"/>
    <w:rsid w:val="00FA1512"/>
    <w:rsid w:val="00FA201F"/>
    <w:rsid w:val="00FA232F"/>
    <w:rsid w:val="00FA2494"/>
    <w:rsid w:val="00FA37CD"/>
    <w:rsid w:val="00FA4171"/>
    <w:rsid w:val="00FA4402"/>
    <w:rsid w:val="00FA4660"/>
    <w:rsid w:val="00FA499B"/>
    <w:rsid w:val="00FA4A6E"/>
    <w:rsid w:val="00FA4B48"/>
    <w:rsid w:val="00FA5247"/>
    <w:rsid w:val="00FA58D2"/>
    <w:rsid w:val="00FA61BE"/>
    <w:rsid w:val="00FA64EB"/>
    <w:rsid w:val="00FA6BA1"/>
    <w:rsid w:val="00FA6F8D"/>
    <w:rsid w:val="00FA792B"/>
    <w:rsid w:val="00FB01F8"/>
    <w:rsid w:val="00FB0291"/>
    <w:rsid w:val="00FB0704"/>
    <w:rsid w:val="00FB0A07"/>
    <w:rsid w:val="00FB0E82"/>
    <w:rsid w:val="00FB0EDA"/>
    <w:rsid w:val="00FB199E"/>
    <w:rsid w:val="00FB1AA8"/>
    <w:rsid w:val="00FB2A55"/>
    <w:rsid w:val="00FB3141"/>
    <w:rsid w:val="00FB31A4"/>
    <w:rsid w:val="00FB364D"/>
    <w:rsid w:val="00FB4138"/>
    <w:rsid w:val="00FB41DE"/>
    <w:rsid w:val="00FB50FA"/>
    <w:rsid w:val="00FB55AC"/>
    <w:rsid w:val="00FB5E26"/>
    <w:rsid w:val="00FB61BC"/>
    <w:rsid w:val="00FB6229"/>
    <w:rsid w:val="00FB6498"/>
    <w:rsid w:val="00FB653E"/>
    <w:rsid w:val="00FB65E2"/>
    <w:rsid w:val="00FB6D9B"/>
    <w:rsid w:val="00FB7AB2"/>
    <w:rsid w:val="00FC0683"/>
    <w:rsid w:val="00FC09F7"/>
    <w:rsid w:val="00FC0BAB"/>
    <w:rsid w:val="00FC0CA5"/>
    <w:rsid w:val="00FC157E"/>
    <w:rsid w:val="00FC185E"/>
    <w:rsid w:val="00FC1AA8"/>
    <w:rsid w:val="00FC22D5"/>
    <w:rsid w:val="00FC2D16"/>
    <w:rsid w:val="00FC2E60"/>
    <w:rsid w:val="00FC3B11"/>
    <w:rsid w:val="00FC3CB9"/>
    <w:rsid w:val="00FC3D32"/>
    <w:rsid w:val="00FC4131"/>
    <w:rsid w:val="00FC4305"/>
    <w:rsid w:val="00FC44C4"/>
    <w:rsid w:val="00FC4582"/>
    <w:rsid w:val="00FC4ACE"/>
    <w:rsid w:val="00FC55B2"/>
    <w:rsid w:val="00FC579B"/>
    <w:rsid w:val="00FC5E27"/>
    <w:rsid w:val="00FC5F1D"/>
    <w:rsid w:val="00FC739A"/>
    <w:rsid w:val="00FC74DE"/>
    <w:rsid w:val="00FC7C29"/>
    <w:rsid w:val="00FC7D72"/>
    <w:rsid w:val="00FC7FCE"/>
    <w:rsid w:val="00FD07E2"/>
    <w:rsid w:val="00FD0D82"/>
    <w:rsid w:val="00FD15B7"/>
    <w:rsid w:val="00FD17CA"/>
    <w:rsid w:val="00FD18E9"/>
    <w:rsid w:val="00FD1F6B"/>
    <w:rsid w:val="00FD20C3"/>
    <w:rsid w:val="00FD2558"/>
    <w:rsid w:val="00FD2ECE"/>
    <w:rsid w:val="00FD3845"/>
    <w:rsid w:val="00FD40AA"/>
    <w:rsid w:val="00FD41B2"/>
    <w:rsid w:val="00FD442C"/>
    <w:rsid w:val="00FD47D3"/>
    <w:rsid w:val="00FD4824"/>
    <w:rsid w:val="00FD4E22"/>
    <w:rsid w:val="00FD4EF0"/>
    <w:rsid w:val="00FD579F"/>
    <w:rsid w:val="00FD57F1"/>
    <w:rsid w:val="00FD6203"/>
    <w:rsid w:val="00FD63FE"/>
    <w:rsid w:val="00FD6533"/>
    <w:rsid w:val="00FD66D4"/>
    <w:rsid w:val="00FD6C13"/>
    <w:rsid w:val="00FD75A6"/>
    <w:rsid w:val="00FD76CA"/>
    <w:rsid w:val="00FD77FE"/>
    <w:rsid w:val="00FD7809"/>
    <w:rsid w:val="00FD7BC8"/>
    <w:rsid w:val="00FD7E72"/>
    <w:rsid w:val="00FE023F"/>
    <w:rsid w:val="00FE0AFE"/>
    <w:rsid w:val="00FE0DFE"/>
    <w:rsid w:val="00FE0EB5"/>
    <w:rsid w:val="00FE0F1A"/>
    <w:rsid w:val="00FE0F24"/>
    <w:rsid w:val="00FE1A4F"/>
    <w:rsid w:val="00FE1B81"/>
    <w:rsid w:val="00FE21C6"/>
    <w:rsid w:val="00FE2265"/>
    <w:rsid w:val="00FE28A0"/>
    <w:rsid w:val="00FE28A7"/>
    <w:rsid w:val="00FE2EB5"/>
    <w:rsid w:val="00FE2F88"/>
    <w:rsid w:val="00FE3391"/>
    <w:rsid w:val="00FE395A"/>
    <w:rsid w:val="00FE3F70"/>
    <w:rsid w:val="00FE4050"/>
    <w:rsid w:val="00FE40F4"/>
    <w:rsid w:val="00FE42C1"/>
    <w:rsid w:val="00FE4A42"/>
    <w:rsid w:val="00FE4ABC"/>
    <w:rsid w:val="00FE4E5E"/>
    <w:rsid w:val="00FE55E5"/>
    <w:rsid w:val="00FE58A8"/>
    <w:rsid w:val="00FE5EEF"/>
    <w:rsid w:val="00FE6818"/>
    <w:rsid w:val="00FE6D96"/>
    <w:rsid w:val="00FE7D65"/>
    <w:rsid w:val="00FF02DB"/>
    <w:rsid w:val="00FF0712"/>
    <w:rsid w:val="00FF0B94"/>
    <w:rsid w:val="00FF1167"/>
    <w:rsid w:val="00FF17B3"/>
    <w:rsid w:val="00FF1E26"/>
    <w:rsid w:val="00FF25A3"/>
    <w:rsid w:val="00FF2D60"/>
    <w:rsid w:val="00FF2EDE"/>
    <w:rsid w:val="00FF3625"/>
    <w:rsid w:val="00FF3E1B"/>
    <w:rsid w:val="00FF3EB0"/>
    <w:rsid w:val="00FF3FB1"/>
    <w:rsid w:val="00FF4400"/>
    <w:rsid w:val="00FF509D"/>
    <w:rsid w:val="00FF5247"/>
    <w:rsid w:val="00FF52DD"/>
    <w:rsid w:val="00FF551D"/>
    <w:rsid w:val="00FF563B"/>
    <w:rsid w:val="00FF58E9"/>
    <w:rsid w:val="00FF59D9"/>
    <w:rsid w:val="00FF6017"/>
    <w:rsid w:val="00FF62A4"/>
    <w:rsid w:val="00FF6510"/>
    <w:rsid w:val="00FF6512"/>
    <w:rsid w:val="00FF65D5"/>
    <w:rsid w:val="00FF675B"/>
    <w:rsid w:val="00FF6F8D"/>
    <w:rsid w:val="00FF6FF3"/>
    <w:rsid w:val="00FF71F5"/>
    <w:rsid w:val="00FF7201"/>
    <w:rsid w:val="00FF749A"/>
    <w:rsid w:val="00FF74BB"/>
    <w:rsid w:val="00FF764A"/>
    <w:rsid w:val="00FF79DB"/>
    <w:rsid w:val="0124765A"/>
    <w:rsid w:val="017C1825"/>
    <w:rsid w:val="018BCB64"/>
    <w:rsid w:val="019B7C25"/>
    <w:rsid w:val="019F8898"/>
    <w:rsid w:val="01B30974"/>
    <w:rsid w:val="01B7F294"/>
    <w:rsid w:val="01C0CCAC"/>
    <w:rsid w:val="01D33419"/>
    <w:rsid w:val="01E1B5A8"/>
    <w:rsid w:val="01EC480C"/>
    <w:rsid w:val="020C0399"/>
    <w:rsid w:val="021666B2"/>
    <w:rsid w:val="022389FE"/>
    <w:rsid w:val="022F615D"/>
    <w:rsid w:val="024D5D44"/>
    <w:rsid w:val="024FF024"/>
    <w:rsid w:val="0277958D"/>
    <w:rsid w:val="028A1164"/>
    <w:rsid w:val="0298B55C"/>
    <w:rsid w:val="02B0E8D5"/>
    <w:rsid w:val="02FD4079"/>
    <w:rsid w:val="0300E429"/>
    <w:rsid w:val="03057DA3"/>
    <w:rsid w:val="0305BB35"/>
    <w:rsid w:val="0314A0CD"/>
    <w:rsid w:val="0342DE58"/>
    <w:rsid w:val="03571220"/>
    <w:rsid w:val="0358CC2B"/>
    <w:rsid w:val="036473FC"/>
    <w:rsid w:val="03669119"/>
    <w:rsid w:val="03750A2D"/>
    <w:rsid w:val="03945559"/>
    <w:rsid w:val="03ADA9BF"/>
    <w:rsid w:val="03D83AD2"/>
    <w:rsid w:val="03FAFED8"/>
    <w:rsid w:val="0400FCC4"/>
    <w:rsid w:val="040A5CFC"/>
    <w:rsid w:val="04183D6A"/>
    <w:rsid w:val="0421AA1F"/>
    <w:rsid w:val="0439DADB"/>
    <w:rsid w:val="04411602"/>
    <w:rsid w:val="044B3957"/>
    <w:rsid w:val="0457DF06"/>
    <w:rsid w:val="0469A64C"/>
    <w:rsid w:val="0476D44B"/>
    <w:rsid w:val="049338F7"/>
    <w:rsid w:val="04999BC4"/>
    <w:rsid w:val="04AB8F3D"/>
    <w:rsid w:val="04C8E9EE"/>
    <w:rsid w:val="04CA27D0"/>
    <w:rsid w:val="04E3D1F3"/>
    <w:rsid w:val="050C7359"/>
    <w:rsid w:val="051FA84F"/>
    <w:rsid w:val="052558D1"/>
    <w:rsid w:val="053FE518"/>
    <w:rsid w:val="054D2578"/>
    <w:rsid w:val="0556D59F"/>
    <w:rsid w:val="0571119D"/>
    <w:rsid w:val="0585C393"/>
    <w:rsid w:val="059201E3"/>
    <w:rsid w:val="0598B320"/>
    <w:rsid w:val="05B40DCB"/>
    <w:rsid w:val="05C616B5"/>
    <w:rsid w:val="05CFFA29"/>
    <w:rsid w:val="05DCFC10"/>
    <w:rsid w:val="05ECB628"/>
    <w:rsid w:val="05F2228E"/>
    <w:rsid w:val="05F5231A"/>
    <w:rsid w:val="06067E72"/>
    <w:rsid w:val="06166C9E"/>
    <w:rsid w:val="0616E964"/>
    <w:rsid w:val="06215B87"/>
    <w:rsid w:val="0622B321"/>
    <w:rsid w:val="06309FB5"/>
    <w:rsid w:val="06324A28"/>
    <w:rsid w:val="06377CDA"/>
    <w:rsid w:val="063CE024"/>
    <w:rsid w:val="0648B8FB"/>
    <w:rsid w:val="064E7B57"/>
    <w:rsid w:val="06568320"/>
    <w:rsid w:val="065F326E"/>
    <w:rsid w:val="06607DFF"/>
    <w:rsid w:val="066D0F9E"/>
    <w:rsid w:val="068AE214"/>
    <w:rsid w:val="069C5E7D"/>
    <w:rsid w:val="069E31DB"/>
    <w:rsid w:val="06A7EF7E"/>
    <w:rsid w:val="06A95DD5"/>
    <w:rsid w:val="06B18DDA"/>
    <w:rsid w:val="07079D75"/>
    <w:rsid w:val="0709FD17"/>
    <w:rsid w:val="070BC9AC"/>
    <w:rsid w:val="071A09A0"/>
    <w:rsid w:val="071F026E"/>
    <w:rsid w:val="072DAE8E"/>
    <w:rsid w:val="074FDE2C"/>
    <w:rsid w:val="0763BC16"/>
    <w:rsid w:val="0766E6C5"/>
    <w:rsid w:val="0778CC71"/>
    <w:rsid w:val="078DF2EF"/>
    <w:rsid w:val="07B55413"/>
    <w:rsid w:val="07B5B898"/>
    <w:rsid w:val="07CD375C"/>
    <w:rsid w:val="07D79137"/>
    <w:rsid w:val="07EDC4CC"/>
    <w:rsid w:val="080B3D28"/>
    <w:rsid w:val="0818E2E1"/>
    <w:rsid w:val="081C2FB5"/>
    <w:rsid w:val="08316398"/>
    <w:rsid w:val="08456CFB"/>
    <w:rsid w:val="084B32BE"/>
    <w:rsid w:val="0863BC0F"/>
    <w:rsid w:val="0868AE52"/>
    <w:rsid w:val="086F0882"/>
    <w:rsid w:val="0873ADEC"/>
    <w:rsid w:val="08794AB5"/>
    <w:rsid w:val="087E4FF1"/>
    <w:rsid w:val="088A57A8"/>
    <w:rsid w:val="089F54AC"/>
    <w:rsid w:val="08A54CE2"/>
    <w:rsid w:val="08CC8059"/>
    <w:rsid w:val="08DD7E40"/>
    <w:rsid w:val="0906A94C"/>
    <w:rsid w:val="093FEA73"/>
    <w:rsid w:val="09425A5C"/>
    <w:rsid w:val="0949ACBA"/>
    <w:rsid w:val="094E2120"/>
    <w:rsid w:val="09506694"/>
    <w:rsid w:val="0951D477"/>
    <w:rsid w:val="0951E284"/>
    <w:rsid w:val="0958BD7C"/>
    <w:rsid w:val="0972510F"/>
    <w:rsid w:val="097B4B7D"/>
    <w:rsid w:val="098059BD"/>
    <w:rsid w:val="09884743"/>
    <w:rsid w:val="0993F15F"/>
    <w:rsid w:val="099BAB09"/>
    <w:rsid w:val="09A1C308"/>
    <w:rsid w:val="09AB8376"/>
    <w:rsid w:val="09AE14CC"/>
    <w:rsid w:val="09AFBA50"/>
    <w:rsid w:val="09CB86C4"/>
    <w:rsid w:val="09DD68A2"/>
    <w:rsid w:val="09E42F67"/>
    <w:rsid w:val="09F893DF"/>
    <w:rsid w:val="0A2290AF"/>
    <w:rsid w:val="0A37B67D"/>
    <w:rsid w:val="0A39A318"/>
    <w:rsid w:val="0A4BC00E"/>
    <w:rsid w:val="0A4BE815"/>
    <w:rsid w:val="0A557D0C"/>
    <w:rsid w:val="0A55B20B"/>
    <w:rsid w:val="0A6CF6E5"/>
    <w:rsid w:val="0A70BBF3"/>
    <w:rsid w:val="0A90BC6A"/>
    <w:rsid w:val="0AA16BDC"/>
    <w:rsid w:val="0AA51746"/>
    <w:rsid w:val="0AB09EE8"/>
    <w:rsid w:val="0AB59798"/>
    <w:rsid w:val="0ABE92C0"/>
    <w:rsid w:val="0AC8AC7C"/>
    <w:rsid w:val="0AD07906"/>
    <w:rsid w:val="0AD95186"/>
    <w:rsid w:val="0AE78E35"/>
    <w:rsid w:val="0AEEFAF1"/>
    <w:rsid w:val="0AF6247B"/>
    <w:rsid w:val="0B1C2A1E"/>
    <w:rsid w:val="0B2AD2B1"/>
    <w:rsid w:val="0B2E5B31"/>
    <w:rsid w:val="0B406486"/>
    <w:rsid w:val="0B418FF5"/>
    <w:rsid w:val="0B425256"/>
    <w:rsid w:val="0B45B7EB"/>
    <w:rsid w:val="0B563979"/>
    <w:rsid w:val="0B652FC7"/>
    <w:rsid w:val="0B68CBE5"/>
    <w:rsid w:val="0B723021"/>
    <w:rsid w:val="0B738599"/>
    <w:rsid w:val="0B8C843A"/>
    <w:rsid w:val="0B929C5B"/>
    <w:rsid w:val="0BA4C79E"/>
    <w:rsid w:val="0BCB2EC3"/>
    <w:rsid w:val="0BD3F3FA"/>
    <w:rsid w:val="0BDCBBB9"/>
    <w:rsid w:val="0BDE84F8"/>
    <w:rsid w:val="0BE5AB7A"/>
    <w:rsid w:val="0C06353E"/>
    <w:rsid w:val="0C12C487"/>
    <w:rsid w:val="0C16C68B"/>
    <w:rsid w:val="0C50875F"/>
    <w:rsid w:val="0C6E58CD"/>
    <w:rsid w:val="0C73130C"/>
    <w:rsid w:val="0C7CBAD9"/>
    <w:rsid w:val="0CB45358"/>
    <w:rsid w:val="0CDAA1B4"/>
    <w:rsid w:val="0CFEC6D1"/>
    <w:rsid w:val="0D029F33"/>
    <w:rsid w:val="0D042E56"/>
    <w:rsid w:val="0D0CB40A"/>
    <w:rsid w:val="0D0F814E"/>
    <w:rsid w:val="0D129C2D"/>
    <w:rsid w:val="0D162935"/>
    <w:rsid w:val="0D1C5610"/>
    <w:rsid w:val="0D233357"/>
    <w:rsid w:val="0D23693E"/>
    <w:rsid w:val="0D3AF27C"/>
    <w:rsid w:val="0D47B5BD"/>
    <w:rsid w:val="0D577154"/>
    <w:rsid w:val="0D654AE4"/>
    <w:rsid w:val="0D702C10"/>
    <w:rsid w:val="0D76A088"/>
    <w:rsid w:val="0D7CE16F"/>
    <w:rsid w:val="0D881574"/>
    <w:rsid w:val="0D92FEFA"/>
    <w:rsid w:val="0D9B4F5B"/>
    <w:rsid w:val="0DA00F8A"/>
    <w:rsid w:val="0DA9CE6D"/>
    <w:rsid w:val="0DB543C0"/>
    <w:rsid w:val="0DB676C4"/>
    <w:rsid w:val="0DBEC3E2"/>
    <w:rsid w:val="0DC0E2DD"/>
    <w:rsid w:val="0DC6140C"/>
    <w:rsid w:val="0DC6E33E"/>
    <w:rsid w:val="0DD262FB"/>
    <w:rsid w:val="0DD42D95"/>
    <w:rsid w:val="0DDF798A"/>
    <w:rsid w:val="0DEA8D73"/>
    <w:rsid w:val="0E00DB24"/>
    <w:rsid w:val="0E045374"/>
    <w:rsid w:val="0E1D9791"/>
    <w:rsid w:val="0E26AC3A"/>
    <w:rsid w:val="0E3D5589"/>
    <w:rsid w:val="0E4E8898"/>
    <w:rsid w:val="0E536EED"/>
    <w:rsid w:val="0E54D240"/>
    <w:rsid w:val="0E6E843A"/>
    <w:rsid w:val="0E6EBED6"/>
    <w:rsid w:val="0E712127"/>
    <w:rsid w:val="0E72B7E6"/>
    <w:rsid w:val="0E740A98"/>
    <w:rsid w:val="0E7E7EA9"/>
    <w:rsid w:val="0E7F7945"/>
    <w:rsid w:val="0E82D656"/>
    <w:rsid w:val="0E8B7BDB"/>
    <w:rsid w:val="0EACAC28"/>
    <w:rsid w:val="0EE17568"/>
    <w:rsid w:val="0EF1C899"/>
    <w:rsid w:val="0EF8F293"/>
    <w:rsid w:val="0F02CF85"/>
    <w:rsid w:val="0F082D08"/>
    <w:rsid w:val="0F0C6FF0"/>
    <w:rsid w:val="0F126E67"/>
    <w:rsid w:val="0F13FF9D"/>
    <w:rsid w:val="0F19ACA2"/>
    <w:rsid w:val="0F620A99"/>
    <w:rsid w:val="0F72BE40"/>
    <w:rsid w:val="0F767020"/>
    <w:rsid w:val="0F7C926D"/>
    <w:rsid w:val="0F928A3B"/>
    <w:rsid w:val="0F96BC19"/>
    <w:rsid w:val="0FA88254"/>
    <w:rsid w:val="0FD787B3"/>
    <w:rsid w:val="0FDBC9F6"/>
    <w:rsid w:val="0FDE606A"/>
    <w:rsid w:val="0FDF654E"/>
    <w:rsid w:val="0FE0AA52"/>
    <w:rsid w:val="0FEAE167"/>
    <w:rsid w:val="0FF8101E"/>
    <w:rsid w:val="0FFB0A2A"/>
    <w:rsid w:val="0FFDCD40"/>
    <w:rsid w:val="100A2A93"/>
    <w:rsid w:val="10265940"/>
    <w:rsid w:val="103136F3"/>
    <w:rsid w:val="1066AE57"/>
    <w:rsid w:val="10734D1F"/>
    <w:rsid w:val="10C8608D"/>
    <w:rsid w:val="10D47463"/>
    <w:rsid w:val="10F13F30"/>
    <w:rsid w:val="10FFFDEE"/>
    <w:rsid w:val="110E215D"/>
    <w:rsid w:val="111FAEB7"/>
    <w:rsid w:val="113631B1"/>
    <w:rsid w:val="114C07CB"/>
    <w:rsid w:val="11661900"/>
    <w:rsid w:val="116C6AF3"/>
    <w:rsid w:val="116FC9E1"/>
    <w:rsid w:val="117419A2"/>
    <w:rsid w:val="118C7131"/>
    <w:rsid w:val="119E3F6B"/>
    <w:rsid w:val="11D962B4"/>
    <w:rsid w:val="11F53839"/>
    <w:rsid w:val="11FE430A"/>
    <w:rsid w:val="12106D1B"/>
    <w:rsid w:val="1221573E"/>
    <w:rsid w:val="122E402B"/>
    <w:rsid w:val="122EE464"/>
    <w:rsid w:val="123F97ED"/>
    <w:rsid w:val="124AC80E"/>
    <w:rsid w:val="12515632"/>
    <w:rsid w:val="1251EBBE"/>
    <w:rsid w:val="1253A0EF"/>
    <w:rsid w:val="125C5036"/>
    <w:rsid w:val="126B6D22"/>
    <w:rsid w:val="1291E62D"/>
    <w:rsid w:val="129BCE4F"/>
    <w:rsid w:val="129BD2ED"/>
    <w:rsid w:val="129EEF0E"/>
    <w:rsid w:val="12A92D4E"/>
    <w:rsid w:val="12BA6578"/>
    <w:rsid w:val="12CFF87E"/>
    <w:rsid w:val="12D58913"/>
    <w:rsid w:val="12D9CA61"/>
    <w:rsid w:val="12E9C8E0"/>
    <w:rsid w:val="131912A4"/>
    <w:rsid w:val="131DED68"/>
    <w:rsid w:val="132EEED9"/>
    <w:rsid w:val="1330D87C"/>
    <w:rsid w:val="1337AA38"/>
    <w:rsid w:val="13440C30"/>
    <w:rsid w:val="13455727"/>
    <w:rsid w:val="13488AF0"/>
    <w:rsid w:val="13576E8B"/>
    <w:rsid w:val="13826FD0"/>
    <w:rsid w:val="1383E314"/>
    <w:rsid w:val="13AE5084"/>
    <w:rsid w:val="13B3B362"/>
    <w:rsid w:val="13B4B491"/>
    <w:rsid w:val="13BBF4E6"/>
    <w:rsid w:val="13C5683B"/>
    <w:rsid w:val="13D0D89C"/>
    <w:rsid w:val="13D1E652"/>
    <w:rsid w:val="13F9289F"/>
    <w:rsid w:val="141F83D2"/>
    <w:rsid w:val="1421D874"/>
    <w:rsid w:val="1433F719"/>
    <w:rsid w:val="14364EBA"/>
    <w:rsid w:val="145238A4"/>
    <w:rsid w:val="14584A2A"/>
    <w:rsid w:val="146EF834"/>
    <w:rsid w:val="147A85B8"/>
    <w:rsid w:val="147F9F34"/>
    <w:rsid w:val="148A36B0"/>
    <w:rsid w:val="14A40BB5"/>
    <w:rsid w:val="14B6DA23"/>
    <w:rsid w:val="14D34387"/>
    <w:rsid w:val="1500E7E0"/>
    <w:rsid w:val="1507294F"/>
    <w:rsid w:val="150A547B"/>
    <w:rsid w:val="151A1C2A"/>
    <w:rsid w:val="151FB375"/>
    <w:rsid w:val="1546146E"/>
    <w:rsid w:val="15691039"/>
    <w:rsid w:val="1573DFA6"/>
    <w:rsid w:val="15817B5E"/>
    <w:rsid w:val="158A035C"/>
    <w:rsid w:val="1597AD33"/>
    <w:rsid w:val="159F10B6"/>
    <w:rsid w:val="15A0AE27"/>
    <w:rsid w:val="15D21F1B"/>
    <w:rsid w:val="15D4FD30"/>
    <w:rsid w:val="15D8330B"/>
    <w:rsid w:val="15E8F095"/>
    <w:rsid w:val="15E9E3F8"/>
    <w:rsid w:val="15F54313"/>
    <w:rsid w:val="1610CDCD"/>
    <w:rsid w:val="1654C88C"/>
    <w:rsid w:val="16558E2A"/>
    <w:rsid w:val="167884F4"/>
    <w:rsid w:val="1686FBF4"/>
    <w:rsid w:val="168D382D"/>
    <w:rsid w:val="16A8A1E4"/>
    <w:rsid w:val="16D98A00"/>
    <w:rsid w:val="16E5F341"/>
    <w:rsid w:val="170D4E96"/>
    <w:rsid w:val="172E2C4C"/>
    <w:rsid w:val="172ECDCE"/>
    <w:rsid w:val="173A451C"/>
    <w:rsid w:val="173CC018"/>
    <w:rsid w:val="1759FE9C"/>
    <w:rsid w:val="1771723C"/>
    <w:rsid w:val="17745B59"/>
    <w:rsid w:val="177ADD0E"/>
    <w:rsid w:val="1786CA59"/>
    <w:rsid w:val="1797CCEA"/>
    <w:rsid w:val="1798FFB7"/>
    <w:rsid w:val="17AB9B13"/>
    <w:rsid w:val="17B6EB3A"/>
    <w:rsid w:val="17C1D1C6"/>
    <w:rsid w:val="17C1DF95"/>
    <w:rsid w:val="17D9D6FB"/>
    <w:rsid w:val="17FDD414"/>
    <w:rsid w:val="1812152E"/>
    <w:rsid w:val="18123E4E"/>
    <w:rsid w:val="18184765"/>
    <w:rsid w:val="181F402A"/>
    <w:rsid w:val="18265A48"/>
    <w:rsid w:val="1830F0F1"/>
    <w:rsid w:val="18396DEA"/>
    <w:rsid w:val="184627EA"/>
    <w:rsid w:val="184D9ACE"/>
    <w:rsid w:val="187DDC1F"/>
    <w:rsid w:val="1883A253"/>
    <w:rsid w:val="188BDA05"/>
    <w:rsid w:val="188C73B4"/>
    <w:rsid w:val="1890A9FD"/>
    <w:rsid w:val="1896BFBF"/>
    <w:rsid w:val="18AB0009"/>
    <w:rsid w:val="18D547BC"/>
    <w:rsid w:val="18DB0655"/>
    <w:rsid w:val="18FD6930"/>
    <w:rsid w:val="18FF3550"/>
    <w:rsid w:val="192374B3"/>
    <w:rsid w:val="193181E7"/>
    <w:rsid w:val="19327EC9"/>
    <w:rsid w:val="1937CAF3"/>
    <w:rsid w:val="19391CC7"/>
    <w:rsid w:val="193BB5C9"/>
    <w:rsid w:val="1959A8F1"/>
    <w:rsid w:val="195DA7D3"/>
    <w:rsid w:val="19621319"/>
    <w:rsid w:val="197B52A4"/>
    <w:rsid w:val="19960E6F"/>
    <w:rsid w:val="199E6B0D"/>
    <w:rsid w:val="19B1AED1"/>
    <w:rsid w:val="19B3A23E"/>
    <w:rsid w:val="19C1EAE4"/>
    <w:rsid w:val="19DF655E"/>
    <w:rsid w:val="19EF92B3"/>
    <w:rsid w:val="19F50554"/>
    <w:rsid w:val="1A12033C"/>
    <w:rsid w:val="1A14B37C"/>
    <w:rsid w:val="1A1A81B0"/>
    <w:rsid w:val="1A42CE61"/>
    <w:rsid w:val="1A6090C0"/>
    <w:rsid w:val="1A7A8564"/>
    <w:rsid w:val="1A84178C"/>
    <w:rsid w:val="1A9FFE1C"/>
    <w:rsid w:val="1AB12BD8"/>
    <w:rsid w:val="1AB6FDE0"/>
    <w:rsid w:val="1ACFCEA4"/>
    <w:rsid w:val="1AD5E922"/>
    <w:rsid w:val="1AE98D91"/>
    <w:rsid w:val="1B13E343"/>
    <w:rsid w:val="1B1B0F0B"/>
    <w:rsid w:val="1B2F7435"/>
    <w:rsid w:val="1B3A4DCC"/>
    <w:rsid w:val="1B8EF4F9"/>
    <w:rsid w:val="1BA9DB9B"/>
    <w:rsid w:val="1BAB9BCD"/>
    <w:rsid w:val="1BB17300"/>
    <w:rsid w:val="1BB65211"/>
    <w:rsid w:val="1BC2922C"/>
    <w:rsid w:val="1BE72207"/>
    <w:rsid w:val="1BF2AE4C"/>
    <w:rsid w:val="1BF4E93B"/>
    <w:rsid w:val="1BF61244"/>
    <w:rsid w:val="1C0BEC39"/>
    <w:rsid w:val="1C2733B2"/>
    <w:rsid w:val="1C27595D"/>
    <w:rsid w:val="1C302EA1"/>
    <w:rsid w:val="1C45281E"/>
    <w:rsid w:val="1C49EF0C"/>
    <w:rsid w:val="1C4DF773"/>
    <w:rsid w:val="1C617BD7"/>
    <w:rsid w:val="1C6B4995"/>
    <w:rsid w:val="1C7D7E2B"/>
    <w:rsid w:val="1C8A5742"/>
    <w:rsid w:val="1C94F73D"/>
    <w:rsid w:val="1CB9A9B3"/>
    <w:rsid w:val="1CC2D812"/>
    <w:rsid w:val="1CCCD5B7"/>
    <w:rsid w:val="1CDD971D"/>
    <w:rsid w:val="1CDDDD76"/>
    <w:rsid w:val="1CF5F52F"/>
    <w:rsid w:val="1CFD54DC"/>
    <w:rsid w:val="1D08A662"/>
    <w:rsid w:val="1D1210D8"/>
    <w:rsid w:val="1D15CE5D"/>
    <w:rsid w:val="1D169133"/>
    <w:rsid w:val="1D3424EF"/>
    <w:rsid w:val="1D4A6EA7"/>
    <w:rsid w:val="1D4C7674"/>
    <w:rsid w:val="1D551848"/>
    <w:rsid w:val="1D6567C1"/>
    <w:rsid w:val="1D7B03AF"/>
    <w:rsid w:val="1D86CDF1"/>
    <w:rsid w:val="1D87DA20"/>
    <w:rsid w:val="1D8C46D4"/>
    <w:rsid w:val="1DA3621D"/>
    <w:rsid w:val="1DB4BC89"/>
    <w:rsid w:val="1DB96823"/>
    <w:rsid w:val="1DBC9911"/>
    <w:rsid w:val="1DDAA057"/>
    <w:rsid w:val="1DDF097D"/>
    <w:rsid w:val="1DF42DBD"/>
    <w:rsid w:val="1DF48511"/>
    <w:rsid w:val="1E061F45"/>
    <w:rsid w:val="1E2D0522"/>
    <w:rsid w:val="1E31565F"/>
    <w:rsid w:val="1E59B605"/>
    <w:rsid w:val="1E656187"/>
    <w:rsid w:val="1E6C609A"/>
    <w:rsid w:val="1E7912D0"/>
    <w:rsid w:val="1E7E266C"/>
    <w:rsid w:val="1EC7D0CA"/>
    <w:rsid w:val="1ED6E908"/>
    <w:rsid w:val="1EE3F8AA"/>
    <w:rsid w:val="1EE8D545"/>
    <w:rsid w:val="1F0FF1CF"/>
    <w:rsid w:val="1F255D38"/>
    <w:rsid w:val="1F257B46"/>
    <w:rsid w:val="1F2BB9CD"/>
    <w:rsid w:val="1F360FF0"/>
    <w:rsid w:val="1F7A0952"/>
    <w:rsid w:val="1F7F144E"/>
    <w:rsid w:val="1F8E071D"/>
    <w:rsid w:val="1FA1EFA6"/>
    <w:rsid w:val="1FA8E0E9"/>
    <w:rsid w:val="1FB1D597"/>
    <w:rsid w:val="1FB34089"/>
    <w:rsid w:val="1FCD2CD3"/>
    <w:rsid w:val="1FFB496F"/>
    <w:rsid w:val="2016A1B7"/>
    <w:rsid w:val="20245417"/>
    <w:rsid w:val="20301612"/>
    <w:rsid w:val="203053C6"/>
    <w:rsid w:val="205F6991"/>
    <w:rsid w:val="206805D9"/>
    <w:rsid w:val="2068124F"/>
    <w:rsid w:val="207D9770"/>
    <w:rsid w:val="2085AF88"/>
    <w:rsid w:val="2098F56A"/>
    <w:rsid w:val="20A70A25"/>
    <w:rsid w:val="20B84EE6"/>
    <w:rsid w:val="20C54BB0"/>
    <w:rsid w:val="20E770FC"/>
    <w:rsid w:val="20FA1C3C"/>
    <w:rsid w:val="20FD684F"/>
    <w:rsid w:val="212257DD"/>
    <w:rsid w:val="2128150D"/>
    <w:rsid w:val="213EBAB8"/>
    <w:rsid w:val="21608B90"/>
    <w:rsid w:val="2160FBAA"/>
    <w:rsid w:val="216161AA"/>
    <w:rsid w:val="21776B6C"/>
    <w:rsid w:val="219C998D"/>
    <w:rsid w:val="21B07A97"/>
    <w:rsid w:val="21B55ECE"/>
    <w:rsid w:val="21C2E073"/>
    <w:rsid w:val="21EF64A5"/>
    <w:rsid w:val="22020A78"/>
    <w:rsid w:val="222ECD44"/>
    <w:rsid w:val="22367DE1"/>
    <w:rsid w:val="22388E6B"/>
    <w:rsid w:val="223A2E7E"/>
    <w:rsid w:val="2253B574"/>
    <w:rsid w:val="22934314"/>
    <w:rsid w:val="2295EFEA"/>
    <w:rsid w:val="22B521A6"/>
    <w:rsid w:val="22D2193B"/>
    <w:rsid w:val="22EAE868"/>
    <w:rsid w:val="230AD180"/>
    <w:rsid w:val="23150E3C"/>
    <w:rsid w:val="2317D83A"/>
    <w:rsid w:val="2318DB91"/>
    <w:rsid w:val="234E0ACC"/>
    <w:rsid w:val="235F9E6D"/>
    <w:rsid w:val="237A7D44"/>
    <w:rsid w:val="23B9AD83"/>
    <w:rsid w:val="23BF59F8"/>
    <w:rsid w:val="23E4BBAE"/>
    <w:rsid w:val="23F78DC3"/>
    <w:rsid w:val="23F99C45"/>
    <w:rsid w:val="24052BF5"/>
    <w:rsid w:val="24065992"/>
    <w:rsid w:val="244A98B7"/>
    <w:rsid w:val="2453F7E2"/>
    <w:rsid w:val="2488CEC9"/>
    <w:rsid w:val="248A9C4A"/>
    <w:rsid w:val="248FB2D4"/>
    <w:rsid w:val="24AF4DD5"/>
    <w:rsid w:val="24C21D05"/>
    <w:rsid w:val="24CB1005"/>
    <w:rsid w:val="24EB2AE4"/>
    <w:rsid w:val="24EC4BFA"/>
    <w:rsid w:val="25088C2E"/>
    <w:rsid w:val="2513302B"/>
    <w:rsid w:val="25228B45"/>
    <w:rsid w:val="254BDCD9"/>
    <w:rsid w:val="255A46B9"/>
    <w:rsid w:val="2568DD12"/>
    <w:rsid w:val="2577B537"/>
    <w:rsid w:val="258FE890"/>
    <w:rsid w:val="25D3D1FC"/>
    <w:rsid w:val="25D952F9"/>
    <w:rsid w:val="25FB8630"/>
    <w:rsid w:val="2602ACAC"/>
    <w:rsid w:val="2603995A"/>
    <w:rsid w:val="261D781D"/>
    <w:rsid w:val="26240A82"/>
    <w:rsid w:val="262C3F3D"/>
    <w:rsid w:val="26329A5E"/>
    <w:rsid w:val="264BA74D"/>
    <w:rsid w:val="2650F74A"/>
    <w:rsid w:val="2654E1D2"/>
    <w:rsid w:val="26554E57"/>
    <w:rsid w:val="265C7417"/>
    <w:rsid w:val="26784233"/>
    <w:rsid w:val="267B1453"/>
    <w:rsid w:val="2683BEB6"/>
    <w:rsid w:val="2686E00D"/>
    <w:rsid w:val="269F0263"/>
    <w:rsid w:val="26BE72E0"/>
    <w:rsid w:val="26D07949"/>
    <w:rsid w:val="26D7F664"/>
    <w:rsid w:val="26EF9CAD"/>
    <w:rsid w:val="27040296"/>
    <w:rsid w:val="272A0B42"/>
    <w:rsid w:val="272C6789"/>
    <w:rsid w:val="27384925"/>
    <w:rsid w:val="2739B226"/>
    <w:rsid w:val="274B6947"/>
    <w:rsid w:val="274F8039"/>
    <w:rsid w:val="27604793"/>
    <w:rsid w:val="2768D184"/>
    <w:rsid w:val="2769B2B4"/>
    <w:rsid w:val="27A9593F"/>
    <w:rsid w:val="27B01F52"/>
    <w:rsid w:val="27CA56D3"/>
    <w:rsid w:val="27FDF8C2"/>
    <w:rsid w:val="28131A34"/>
    <w:rsid w:val="285699F2"/>
    <w:rsid w:val="2859588B"/>
    <w:rsid w:val="2859B7AB"/>
    <w:rsid w:val="286FDFA1"/>
    <w:rsid w:val="287720E1"/>
    <w:rsid w:val="2899A485"/>
    <w:rsid w:val="289D7E6B"/>
    <w:rsid w:val="28B2AFD2"/>
    <w:rsid w:val="28BBD607"/>
    <w:rsid w:val="28C90F5B"/>
    <w:rsid w:val="28D41986"/>
    <w:rsid w:val="28E12C46"/>
    <w:rsid w:val="28E5E8D8"/>
    <w:rsid w:val="28E645C2"/>
    <w:rsid w:val="290DC9EB"/>
    <w:rsid w:val="2913145D"/>
    <w:rsid w:val="29174D79"/>
    <w:rsid w:val="2923C0FB"/>
    <w:rsid w:val="292EA27D"/>
    <w:rsid w:val="2941637A"/>
    <w:rsid w:val="29419593"/>
    <w:rsid w:val="2948D1EC"/>
    <w:rsid w:val="297DBFD6"/>
    <w:rsid w:val="29975343"/>
    <w:rsid w:val="299F0910"/>
    <w:rsid w:val="29A76E01"/>
    <w:rsid w:val="29A8C292"/>
    <w:rsid w:val="29AEE4F1"/>
    <w:rsid w:val="29B8B45D"/>
    <w:rsid w:val="29EFCC07"/>
    <w:rsid w:val="29EFE7C3"/>
    <w:rsid w:val="29F9BD46"/>
    <w:rsid w:val="2A091314"/>
    <w:rsid w:val="2A1D0CB1"/>
    <w:rsid w:val="2A35C1D9"/>
    <w:rsid w:val="2A35DF68"/>
    <w:rsid w:val="2A3BA358"/>
    <w:rsid w:val="2A3EE926"/>
    <w:rsid w:val="2A3FE0D5"/>
    <w:rsid w:val="2A410B99"/>
    <w:rsid w:val="2A5044CF"/>
    <w:rsid w:val="2A5CFFB8"/>
    <w:rsid w:val="2A5E02DA"/>
    <w:rsid w:val="2A63C09C"/>
    <w:rsid w:val="2A80C425"/>
    <w:rsid w:val="2AABA875"/>
    <w:rsid w:val="2ADD7671"/>
    <w:rsid w:val="2B031E2A"/>
    <w:rsid w:val="2B13C73A"/>
    <w:rsid w:val="2B178984"/>
    <w:rsid w:val="2B2B4E88"/>
    <w:rsid w:val="2B2DECD5"/>
    <w:rsid w:val="2B317F2E"/>
    <w:rsid w:val="2B531051"/>
    <w:rsid w:val="2B75580A"/>
    <w:rsid w:val="2BACC4F9"/>
    <w:rsid w:val="2BB06AAB"/>
    <w:rsid w:val="2BBBAE4F"/>
    <w:rsid w:val="2BBFE0C7"/>
    <w:rsid w:val="2BE2106F"/>
    <w:rsid w:val="2BEA93D6"/>
    <w:rsid w:val="2BF6404D"/>
    <w:rsid w:val="2C0B6EFA"/>
    <w:rsid w:val="2C39AB91"/>
    <w:rsid w:val="2C3AA972"/>
    <w:rsid w:val="2C3E3F0D"/>
    <w:rsid w:val="2C63211C"/>
    <w:rsid w:val="2C660A9A"/>
    <w:rsid w:val="2C728AC6"/>
    <w:rsid w:val="2C8D3E19"/>
    <w:rsid w:val="2C9E2260"/>
    <w:rsid w:val="2CA2140C"/>
    <w:rsid w:val="2CCD2EEA"/>
    <w:rsid w:val="2D0235E0"/>
    <w:rsid w:val="2D04A7A5"/>
    <w:rsid w:val="2D07C77D"/>
    <w:rsid w:val="2D0884AE"/>
    <w:rsid w:val="2D327016"/>
    <w:rsid w:val="2D3F0C91"/>
    <w:rsid w:val="2D5453B9"/>
    <w:rsid w:val="2D641180"/>
    <w:rsid w:val="2D875BA7"/>
    <w:rsid w:val="2D920F70"/>
    <w:rsid w:val="2DA0488A"/>
    <w:rsid w:val="2DBC4046"/>
    <w:rsid w:val="2DD58458"/>
    <w:rsid w:val="2E041563"/>
    <w:rsid w:val="2E05DE62"/>
    <w:rsid w:val="2E1C430F"/>
    <w:rsid w:val="2E2B678D"/>
    <w:rsid w:val="2E32487C"/>
    <w:rsid w:val="2E4F67AF"/>
    <w:rsid w:val="2E6DA06A"/>
    <w:rsid w:val="2E7BD853"/>
    <w:rsid w:val="2E8C3A9A"/>
    <w:rsid w:val="2E940E88"/>
    <w:rsid w:val="2EA24470"/>
    <w:rsid w:val="2EA8AAAE"/>
    <w:rsid w:val="2EAF9F53"/>
    <w:rsid w:val="2EC39128"/>
    <w:rsid w:val="2EC78980"/>
    <w:rsid w:val="2ED5834E"/>
    <w:rsid w:val="2EE6AFA8"/>
    <w:rsid w:val="2EFD1583"/>
    <w:rsid w:val="2F074CC5"/>
    <w:rsid w:val="2F0979FA"/>
    <w:rsid w:val="2F2D5633"/>
    <w:rsid w:val="2F2E81DB"/>
    <w:rsid w:val="2F2EEC1B"/>
    <w:rsid w:val="2F403559"/>
    <w:rsid w:val="2F497233"/>
    <w:rsid w:val="2F60C464"/>
    <w:rsid w:val="2F629A90"/>
    <w:rsid w:val="2F62EC71"/>
    <w:rsid w:val="2F69B90B"/>
    <w:rsid w:val="2FB4F39A"/>
    <w:rsid w:val="2FBB3EC6"/>
    <w:rsid w:val="2FDDDC03"/>
    <w:rsid w:val="2FEB3810"/>
    <w:rsid w:val="30142948"/>
    <w:rsid w:val="302EC86F"/>
    <w:rsid w:val="3049BCE0"/>
    <w:rsid w:val="306EBFCC"/>
    <w:rsid w:val="30A31D26"/>
    <w:rsid w:val="30AAE4DC"/>
    <w:rsid w:val="30B5C6E4"/>
    <w:rsid w:val="30B6190A"/>
    <w:rsid w:val="30CE84EB"/>
    <w:rsid w:val="30D79E1F"/>
    <w:rsid w:val="30DD9F27"/>
    <w:rsid w:val="30E1D690"/>
    <w:rsid w:val="30E9F744"/>
    <w:rsid w:val="30ED2ED0"/>
    <w:rsid w:val="3100049B"/>
    <w:rsid w:val="31192115"/>
    <w:rsid w:val="311DBB41"/>
    <w:rsid w:val="31213AFA"/>
    <w:rsid w:val="3128D4C6"/>
    <w:rsid w:val="315D9523"/>
    <w:rsid w:val="316DC2F4"/>
    <w:rsid w:val="317A9060"/>
    <w:rsid w:val="317ABAF9"/>
    <w:rsid w:val="319B8475"/>
    <w:rsid w:val="31A167ED"/>
    <w:rsid w:val="31AF1367"/>
    <w:rsid w:val="31BE4554"/>
    <w:rsid w:val="31D6AAE7"/>
    <w:rsid w:val="31DE979E"/>
    <w:rsid w:val="31FD0C39"/>
    <w:rsid w:val="32012057"/>
    <w:rsid w:val="320FD21C"/>
    <w:rsid w:val="32139888"/>
    <w:rsid w:val="321408E3"/>
    <w:rsid w:val="323BA80B"/>
    <w:rsid w:val="323EED87"/>
    <w:rsid w:val="325439F8"/>
    <w:rsid w:val="32593551"/>
    <w:rsid w:val="326FBA06"/>
    <w:rsid w:val="32720299"/>
    <w:rsid w:val="3277EAC2"/>
    <w:rsid w:val="327FA42E"/>
    <w:rsid w:val="328112F5"/>
    <w:rsid w:val="328DF271"/>
    <w:rsid w:val="32AE8B24"/>
    <w:rsid w:val="32B083FD"/>
    <w:rsid w:val="32B187F9"/>
    <w:rsid w:val="32D77583"/>
    <w:rsid w:val="32DD1D2C"/>
    <w:rsid w:val="33086C98"/>
    <w:rsid w:val="330B719C"/>
    <w:rsid w:val="331875D0"/>
    <w:rsid w:val="331A53D4"/>
    <w:rsid w:val="3328E39B"/>
    <w:rsid w:val="3350BCF8"/>
    <w:rsid w:val="3398C597"/>
    <w:rsid w:val="339AC0C3"/>
    <w:rsid w:val="33DFAA8E"/>
    <w:rsid w:val="33E2859E"/>
    <w:rsid w:val="33E881FF"/>
    <w:rsid w:val="33FB9716"/>
    <w:rsid w:val="340A86A2"/>
    <w:rsid w:val="34144106"/>
    <w:rsid w:val="342233BF"/>
    <w:rsid w:val="344EC719"/>
    <w:rsid w:val="345D73F8"/>
    <w:rsid w:val="34647C89"/>
    <w:rsid w:val="3469203D"/>
    <w:rsid w:val="346E9EDC"/>
    <w:rsid w:val="349642A7"/>
    <w:rsid w:val="3496E1B7"/>
    <w:rsid w:val="34D39957"/>
    <w:rsid w:val="34D780A4"/>
    <w:rsid w:val="35025020"/>
    <w:rsid w:val="35110953"/>
    <w:rsid w:val="35158727"/>
    <w:rsid w:val="352F77D9"/>
    <w:rsid w:val="3533FE94"/>
    <w:rsid w:val="353FC4BF"/>
    <w:rsid w:val="35409A38"/>
    <w:rsid w:val="354BA245"/>
    <w:rsid w:val="354F0682"/>
    <w:rsid w:val="3562AFA1"/>
    <w:rsid w:val="35699C8C"/>
    <w:rsid w:val="358919C7"/>
    <w:rsid w:val="3592FA70"/>
    <w:rsid w:val="35AB83E9"/>
    <w:rsid w:val="35CD965E"/>
    <w:rsid w:val="35E67EF4"/>
    <w:rsid w:val="360D81E9"/>
    <w:rsid w:val="361480A8"/>
    <w:rsid w:val="3619972A"/>
    <w:rsid w:val="3632D0D3"/>
    <w:rsid w:val="36333098"/>
    <w:rsid w:val="3637723A"/>
    <w:rsid w:val="365500DA"/>
    <w:rsid w:val="365A62CA"/>
    <w:rsid w:val="366BC921"/>
    <w:rsid w:val="36724CCB"/>
    <w:rsid w:val="36837298"/>
    <w:rsid w:val="36888D34"/>
    <w:rsid w:val="368E8396"/>
    <w:rsid w:val="369041B4"/>
    <w:rsid w:val="36AC4523"/>
    <w:rsid w:val="36C29725"/>
    <w:rsid w:val="36C467BC"/>
    <w:rsid w:val="36DBAFDF"/>
    <w:rsid w:val="37053236"/>
    <w:rsid w:val="3726125B"/>
    <w:rsid w:val="373E70A7"/>
    <w:rsid w:val="3747CCC9"/>
    <w:rsid w:val="377CA58C"/>
    <w:rsid w:val="37B6A4D7"/>
    <w:rsid w:val="37E0F875"/>
    <w:rsid w:val="37EF0955"/>
    <w:rsid w:val="37F4DB3E"/>
    <w:rsid w:val="37FF5D12"/>
    <w:rsid w:val="381EFFA3"/>
    <w:rsid w:val="38290785"/>
    <w:rsid w:val="3837C423"/>
    <w:rsid w:val="3844EF81"/>
    <w:rsid w:val="3848470B"/>
    <w:rsid w:val="3852ECDC"/>
    <w:rsid w:val="385DF946"/>
    <w:rsid w:val="3861622B"/>
    <w:rsid w:val="3881E9C4"/>
    <w:rsid w:val="38BAD585"/>
    <w:rsid w:val="38C41985"/>
    <w:rsid w:val="38C56B30"/>
    <w:rsid w:val="38CF987B"/>
    <w:rsid w:val="38E55EF1"/>
    <w:rsid w:val="39027D82"/>
    <w:rsid w:val="390C4A8F"/>
    <w:rsid w:val="391E0593"/>
    <w:rsid w:val="3942011F"/>
    <w:rsid w:val="394EAD49"/>
    <w:rsid w:val="395121F8"/>
    <w:rsid w:val="39513E56"/>
    <w:rsid w:val="395785C8"/>
    <w:rsid w:val="395DA832"/>
    <w:rsid w:val="395E2E8C"/>
    <w:rsid w:val="39946243"/>
    <w:rsid w:val="3997F90A"/>
    <w:rsid w:val="39A02DFD"/>
    <w:rsid w:val="39C875C5"/>
    <w:rsid w:val="39D9C5C6"/>
    <w:rsid w:val="39DD558D"/>
    <w:rsid w:val="39DE3961"/>
    <w:rsid w:val="39E7B8DB"/>
    <w:rsid w:val="39ECFF44"/>
    <w:rsid w:val="3A008089"/>
    <w:rsid w:val="3A0ED953"/>
    <w:rsid w:val="3A4E20F6"/>
    <w:rsid w:val="3A6FAE14"/>
    <w:rsid w:val="3A72EF34"/>
    <w:rsid w:val="3A769E0F"/>
    <w:rsid w:val="3A7AE16D"/>
    <w:rsid w:val="3A91F32F"/>
    <w:rsid w:val="3AA14F9D"/>
    <w:rsid w:val="3AB3CB9A"/>
    <w:rsid w:val="3AC295E3"/>
    <w:rsid w:val="3ACD1E3B"/>
    <w:rsid w:val="3AD55AF1"/>
    <w:rsid w:val="3ADF3547"/>
    <w:rsid w:val="3AEA85F1"/>
    <w:rsid w:val="3AF3BE07"/>
    <w:rsid w:val="3AF5AF74"/>
    <w:rsid w:val="3AFD29F1"/>
    <w:rsid w:val="3B015C36"/>
    <w:rsid w:val="3B18CBF7"/>
    <w:rsid w:val="3B26B1EB"/>
    <w:rsid w:val="3B41692E"/>
    <w:rsid w:val="3B60A847"/>
    <w:rsid w:val="3B768C52"/>
    <w:rsid w:val="3B81E2FF"/>
    <w:rsid w:val="3B9A58AC"/>
    <w:rsid w:val="3BB92F14"/>
    <w:rsid w:val="3BBF2CC2"/>
    <w:rsid w:val="3BC47C17"/>
    <w:rsid w:val="3BC9741D"/>
    <w:rsid w:val="3BD560AD"/>
    <w:rsid w:val="3BE3331F"/>
    <w:rsid w:val="3BF1070E"/>
    <w:rsid w:val="3C13DC9C"/>
    <w:rsid w:val="3C163B50"/>
    <w:rsid w:val="3C315F82"/>
    <w:rsid w:val="3C3B4185"/>
    <w:rsid w:val="3C3F7A02"/>
    <w:rsid w:val="3C585AAE"/>
    <w:rsid w:val="3C65DDA0"/>
    <w:rsid w:val="3C67990A"/>
    <w:rsid w:val="3CAD22ED"/>
    <w:rsid w:val="3CB19BEB"/>
    <w:rsid w:val="3CBFDC01"/>
    <w:rsid w:val="3CC7EEB0"/>
    <w:rsid w:val="3CD0B63D"/>
    <w:rsid w:val="3CE753CA"/>
    <w:rsid w:val="3CEFAD28"/>
    <w:rsid w:val="3CF40371"/>
    <w:rsid w:val="3D2BE8C6"/>
    <w:rsid w:val="3D30552F"/>
    <w:rsid w:val="3D3AF99D"/>
    <w:rsid w:val="3D5BB1FE"/>
    <w:rsid w:val="3D603A94"/>
    <w:rsid w:val="3D621C08"/>
    <w:rsid w:val="3D669CAC"/>
    <w:rsid w:val="3D66F2E3"/>
    <w:rsid w:val="3D728F44"/>
    <w:rsid w:val="3D834CB9"/>
    <w:rsid w:val="3DB73007"/>
    <w:rsid w:val="3DBE0AE0"/>
    <w:rsid w:val="3DC2EF96"/>
    <w:rsid w:val="3DDBE8FA"/>
    <w:rsid w:val="3DF9500A"/>
    <w:rsid w:val="3E000502"/>
    <w:rsid w:val="3E097767"/>
    <w:rsid w:val="3E199D06"/>
    <w:rsid w:val="3E242D55"/>
    <w:rsid w:val="3E2F73CC"/>
    <w:rsid w:val="3E44100F"/>
    <w:rsid w:val="3E44FF6D"/>
    <w:rsid w:val="3E4BF5EA"/>
    <w:rsid w:val="3E504B16"/>
    <w:rsid w:val="3E67C3A5"/>
    <w:rsid w:val="3E6A7A3B"/>
    <w:rsid w:val="3E8E82CF"/>
    <w:rsid w:val="3E941760"/>
    <w:rsid w:val="3EAD39FB"/>
    <w:rsid w:val="3EB7888F"/>
    <w:rsid w:val="3EBB932E"/>
    <w:rsid w:val="3EEF63D1"/>
    <w:rsid w:val="3EF4CB17"/>
    <w:rsid w:val="3EFDC485"/>
    <w:rsid w:val="3F01EDB6"/>
    <w:rsid w:val="3F0258FA"/>
    <w:rsid w:val="3F2A641F"/>
    <w:rsid w:val="3F3B1E74"/>
    <w:rsid w:val="3F53ECC2"/>
    <w:rsid w:val="3F5E9FAE"/>
    <w:rsid w:val="3F8C7EAF"/>
    <w:rsid w:val="3F92A3C7"/>
    <w:rsid w:val="3F92D201"/>
    <w:rsid w:val="3F94202F"/>
    <w:rsid w:val="3FE3F732"/>
    <w:rsid w:val="3FECD16D"/>
    <w:rsid w:val="400FB02B"/>
    <w:rsid w:val="4032068B"/>
    <w:rsid w:val="40468169"/>
    <w:rsid w:val="40502D4B"/>
    <w:rsid w:val="405E5E5C"/>
    <w:rsid w:val="40799161"/>
    <w:rsid w:val="407FA4D3"/>
    <w:rsid w:val="40C421E3"/>
    <w:rsid w:val="40D8E3F8"/>
    <w:rsid w:val="40EE05F9"/>
    <w:rsid w:val="40FC1E39"/>
    <w:rsid w:val="41003E92"/>
    <w:rsid w:val="410353E4"/>
    <w:rsid w:val="41085C7A"/>
    <w:rsid w:val="411E940C"/>
    <w:rsid w:val="41429310"/>
    <w:rsid w:val="414FD44C"/>
    <w:rsid w:val="416C55D5"/>
    <w:rsid w:val="417EA01B"/>
    <w:rsid w:val="417EAC15"/>
    <w:rsid w:val="418A8A25"/>
    <w:rsid w:val="41AC6BDC"/>
    <w:rsid w:val="41D44157"/>
    <w:rsid w:val="41E3AD68"/>
    <w:rsid w:val="41E63579"/>
    <w:rsid w:val="41E8C675"/>
    <w:rsid w:val="41F15991"/>
    <w:rsid w:val="41F3B35D"/>
    <w:rsid w:val="4220178E"/>
    <w:rsid w:val="424124C2"/>
    <w:rsid w:val="42415DE3"/>
    <w:rsid w:val="426A6AC4"/>
    <w:rsid w:val="42EBB3F7"/>
    <w:rsid w:val="42F78086"/>
    <w:rsid w:val="43014217"/>
    <w:rsid w:val="4307391F"/>
    <w:rsid w:val="4312DEF6"/>
    <w:rsid w:val="4339CBEF"/>
    <w:rsid w:val="433C1C58"/>
    <w:rsid w:val="4362D047"/>
    <w:rsid w:val="436A259D"/>
    <w:rsid w:val="438594E0"/>
    <w:rsid w:val="4391996D"/>
    <w:rsid w:val="43A3F668"/>
    <w:rsid w:val="43B31B26"/>
    <w:rsid w:val="43C7FFB9"/>
    <w:rsid w:val="43E07292"/>
    <w:rsid w:val="43F63254"/>
    <w:rsid w:val="44063B25"/>
    <w:rsid w:val="442BEAEA"/>
    <w:rsid w:val="442DC4D8"/>
    <w:rsid w:val="4431638A"/>
    <w:rsid w:val="44481200"/>
    <w:rsid w:val="4483C53B"/>
    <w:rsid w:val="44934DF9"/>
    <w:rsid w:val="44AAB63A"/>
    <w:rsid w:val="44D25C55"/>
    <w:rsid w:val="44D343FE"/>
    <w:rsid w:val="44EDA398"/>
    <w:rsid w:val="451140F1"/>
    <w:rsid w:val="452C8347"/>
    <w:rsid w:val="453E79E4"/>
    <w:rsid w:val="454E9BB0"/>
    <w:rsid w:val="455E56F0"/>
    <w:rsid w:val="4568563D"/>
    <w:rsid w:val="456C11FA"/>
    <w:rsid w:val="45717684"/>
    <w:rsid w:val="45A467F0"/>
    <w:rsid w:val="45A702F8"/>
    <w:rsid w:val="45AF17A2"/>
    <w:rsid w:val="45AF2A2A"/>
    <w:rsid w:val="45BD9CAA"/>
    <w:rsid w:val="45C4DF03"/>
    <w:rsid w:val="45C99539"/>
    <w:rsid w:val="45E25002"/>
    <w:rsid w:val="46265901"/>
    <w:rsid w:val="46425555"/>
    <w:rsid w:val="464C0003"/>
    <w:rsid w:val="4665C504"/>
    <w:rsid w:val="46815D34"/>
    <w:rsid w:val="46AD3E83"/>
    <w:rsid w:val="46AF94B0"/>
    <w:rsid w:val="46B12EE7"/>
    <w:rsid w:val="46C4BC6C"/>
    <w:rsid w:val="46C97F23"/>
    <w:rsid w:val="46ECD94C"/>
    <w:rsid w:val="46EFCE39"/>
    <w:rsid w:val="46F5A83E"/>
    <w:rsid w:val="46F610F3"/>
    <w:rsid w:val="46FC587C"/>
    <w:rsid w:val="4708F996"/>
    <w:rsid w:val="474C12E6"/>
    <w:rsid w:val="476BDE6F"/>
    <w:rsid w:val="4770BDB4"/>
    <w:rsid w:val="47719E1B"/>
    <w:rsid w:val="4775D628"/>
    <w:rsid w:val="479435AF"/>
    <w:rsid w:val="47B0B0F8"/>
    <w:rsid w:val="47C065E3"/>
    <w:rsid w:val="47C4E88C"/>
    <w:rsid w:val="47C568C3"/>
    <w:rsid w:val="47E73F8D"/>
    <w:rsid w:val="47E76785"/>
    <w:rsid w:val="47FFC924"/>
    <w:rsid w:val="48285039"/>
    <w:rsid w:val="482DCC3F"/>
    <w:rsid w:val="483202B9"/>
    <w:rsid w:val="484E06C0"/>
    <w:rsid w:val="4878DBB4"/>
    <w:rsid w:val="4897C2A3"/>
    <w:rsid w:val="489ABB58"/>
    <w:rsid w:val="48B08E0A"/>
    <w:rsid w:val="48B3E3B5"/>
    <w:rsid w:val="48B7F412"/>
    <w:rsid w:val="48CC405B"/>
    <w:rsid w:val="48D0604B"/>
    <w:rsid w:val="48E58295"/>
    <w:rsid w:val="490E65C9"/>
    <w:rsid w:val="491C87D0"/>
    <w:rsid w:val="49504EEA"/>
    <w:rsid w:val="4956530E"/>
    <w:rsid w:val="495B4D27"/>
    <w:rsid w:val="496A12DB"/>
    <w:rsid w:val="4982BE23"/>
    <w:rsid w:val="49A36F3A"/>
    <w:rsid w:val="49A871D4"/>
    <w:rsid w:val="49B79ACC"/>
    <w:rsid w:val="49BF3600"/>
    <w:rsid w:val="4A4D8619"/>
    <w:rsid w:val="4A85FA87"/>
    <w:rsid w:val="4A888997"/>
    <w:rsid w:val="4A98FA09"/>
    <w:rsid w:val="4AA83FEE"/>
    <w:rsid w:val="4AB00DBE"/>
    <w:rsid w:val="4AD505DF"/>
    <w:rsid w:val="4AEF67A4"/>
    <w:rsid w:val="4AFE5819"/>
    <w:rsid w:val="4B05B36F"/>
    <w:rsid w:val="4B0703E0"/>
    <w:rsid w:val="4B1394A6"/>
    <w:rsid w:val="4B1485BB"/>
    <w:rsid w:val="4B33A897"/>
    <w:rsid w:val="4B428582"/>
    <w:rsid w:val="4B7B3882"/>
    <w:rsid w:val="4B85CD81"/>
    <w:rsid w:val="4B962146"/>
    <w:rsid w:val="4B9AD8F6"/>
    <w:rsid w:val="4BC2C7E0"/>
    <w:rsid w:val="4BD0414A"/>
    <w:rsid w:val="4BD356CB"/>
    <w:rsid w:val="4BDC3EAF"/>
    <w:rsid w:val="4BE66962"/>
    <w:rsid w:val="4BEB8477"/>
    <w:rsid w:val="4C054351"/>
    <w:rsid w:val="4C245A2B"/>
    <w:rsid w:val="4C27E187"/>
    <w:rsid w:val="4C4837AD"/>
    <w:rsid w:val="4C5000C3"/>
    <w:rsid w:val="4C685BA9"/>
    <w:rsid w:val="4C6EC911"/>
    <w:rsid w:val="4CADD2FA"/>
    <w:rsid w:val="4CD0AB50"/>
    <w:rsid w:val="4CDCFAF5"/>
    <w:rsid w:val="4CF3FB7C"/>
    <w:rsid w:val="4D01F460"/>
    <w:rsid w:val="4D0BCDB6"/>
    <w:rsid w:val="4DC80753"/>
    <w:rsid w:val="4DD16CDD"/>
    <w:rsid w:val="4DD71627"/>
    <w:rsid w:val="4DFDAE68"/>
    <w:rsid w:val="4E266ABA"/>
    <w:rsid w:val="4E34CFB7"/>
    <w:rsid w:val="4E4B3546"/>
    <w:rsid w:val="4E5496A1"/>
    <w:rsid w:val="4E5A8031"/>
    <w:rsid w:val="4E7A2509"/>
    <w:rsid w:val="4E7E4A63"/>
    <w:rsid w:val="4E9E2904"/>
    <w:rsid w:val="4F0B43DB"/>
    <w:rsid w:val="4F232539"/>
    <w:rsid w:val="4F248851"/>
    <w:rsid w:val="4F53A359"/>
    <w:rsid w:val="4F5F35F5"/>
    <w:rsid w:val="4F6CE7F0"/>
    <w:rsid w:val="4F6D6856"/>
    <w:rsid w:val="4F7D4BB1"/>
    <w:rsid w:val="4FA641F9"/>
    <w:rsid w:val="4FA78681"/>
    <w:rsid w:val="4FAA12A0"/>
    <w:rsid w:val="4FB0E8EA"/>
    <w:rsid w:val="4FB83DDA"/>
    <w:rsid w:val="4FC14866"/>
    <w:rsid w:val="4FE04984"/>
    <w:rsid w:val="4FEEBAAC"/>
    <w:rsid w:val="4FEFE24D"/>
    <w:rsid w:val="502885D6"/>
    <w:rsid w:val="502C52EA"/>
    <w:rsid w:val="504EB885"/>
    <w:rsid w:val="5080CAAB"/>
    <w:rsid w:val="5092318D"/>
    <w:rsid w:val="509C1B0E"/>
    <w:rsid w:val="50A6564F"/>
    <w:rsid w:val="50AC9108"/>
    <w:rsid w:val="50AF2C0A"/>
    <w:rsid w:val="50C155DE"/>
    <w:rsid w:val="50E10FCB"/>
    <w:rsid w:val="50E92E8C"/>
    <w:rsid w:val="50EE2CBB"/>
    <w:rsid w:val="50EEA31B"/>
    <w:rsid w:val="50EEDAC5"/>
    <w:rsid w:val="511262AE"/>
    <w:rsid w:val="5122215F"/>
    <w:rsid w:val="512A9987"/>
    <w:rsid w:val="514257B3"/>
    <w:rsid w:val="514C8578"/>
    <w:rsid w:val="5154780B"/>
    <w:rsid w:val="5156E37F"/>
    <w:rsid w:val="516900AB"/>
    <w:rsid w:val="51719694"/>
    <w:rsid w:val="5172DAA7"/>
    <w:rsid w:val="518C3763"/>
    <w:rsid w:val="51989EA9"/>
    <w:rsid w:val="51AEB6AE"/>
    <w:rsid w:val="51B1F014"/>
    <w:rsid w:val="51B2F6F5"/>
    <w:rsid w:val="51B9DE04"/>
    <w:rsid w:val="51BDD2C3"/>
    <w:rsid w:val="51F511D5"/>
    <w:rsid w:val="51FDF29E"/>
    <w:rsid w:val="520C6476"/>
    <w:rsid w:val="52110E51"/>
    <w:rsid w:val="522B06B6"/>
    <w:rsid w:val="522D8A71"/>
    <w:rsid w:val="5233A11B"/>
    <w:rsid w:val="523EF202"/>
    <w:rsid w:val="525CD203"/>
    <w:rsid w:val="526D83F4"/>
    <w:rsid w:val="527171B1"/>
    <w:rsid w:val="527BD1D8"/>
    <w:rsid w:val="52AEADBE"/>
    <w:rsid w:val="52B64815"/>
    <w:rsid w:val="52CAF4C8"/>
    <w:rsid w:val="52E766BA"/>
    <w:rsid w:val="52E80BC3"/>
    <w:rsid w:val="52E855D9"/>
    <w:rsid w:val="5313FC88"/>
    <w:rsid w:val="532DDBBA"/>
    <w:rsid w:val="533E616A"/>
    <w:rsid w:val="53460C76"/>
    <w:rsid w:val="5349061A"/>
    <w:rsid w:val="5359C965"/>
    <w:rsid w:val="5366AD2A"/>
    <w:rsid w:val="5383C47C"/>
    <w:rsid w:val="53884E09"/>
    <w:rsid w:val="53AC0554"/>
    <w:rsid w:val="53B556E5"/>
    <w:rsid w:val="53BC3BF7"/>
    <w:rsid w:val="53D23B5F"/>
    <w:rsid w:val="53ED0CE1"/>
    <w:rsid w:val="53FA650E"/>
    <w:rsid w:val="5416F06D"/>
    <w:rsid w:val="54223C3C"/>
    <w:rsid w:val="542402F6"/>
    <w:rsid w:val="54244C75"/>
    <w:rsid w:val="543D603A"/>
    <w:rsid w:val="5446A84B"/>
    <w:rsid w:val="5462C346"/>
    <w:rsid w:val="54641B9C"/>
    <w:rsid w:val="546DD82C"/>
    <w:rsid w:val="547675CA"/>
    <w:rsid w:val="547B1E40"/>
    <w:rsid w:val="54903602"/>
    <w:rsid w:val="54B4C100"/>
    <w:rsid w:val="54D864FB"/>
    <w:rsid w:val="54E99ED7"/>
    <w:rsid w:val="54EC4E02"/>
    <w:rsid w:val="54FD2730"/>
    <w:rsid w:val="55067EC9"/>
    <w:rsid w:val="550DC8C8"/>
    <w:rsid w:val="55128AA9"/>
    <w:rsid w:val="551783F2"/>
    <w:rsid w:val="551F19AB"/>
    <w:rsid w:val="55643319"/>
    <w:rsid w:val="5576232D"/>
    <w:rsid w:val="55867F12"/>
    <w:rsid w:val="5592C81E"/>
    <w:rsid w:val="55AA487A"/>
    <w:rsid w:val="55B819E9"/>
    <w:rsid w:val="55F104B4"/>
    <w:rsid w:val="5615C8D6"/>
    <w:rsid w:val="561BF894"/>
    <w:rsid w:val="561FF69B"/>
    <w:rsid w:val="5640C5C6"/>
    <w:rsid w:val="565B054E"/>
    <w:rsid w:val="5685D261"/>
    <w:rsid w:val="569FB5AF"/>
    <w:rsid w:val="56D5E6E3"/>
    <w:rsid w:val="56EBB3A4"/>
    <w:rsid w:val="571A01AE"/>
    <w:rsid w:val="571F7BD7"/>
    <w:rsid w:val="5743F716"/>
    <w:rsid w:val="57769C1F"/>
    <w:rsid w:val="577EB01C"/>
    <w:rsid w:val="57A89348"/>
    <w:rsid w:val="57CF6AD1"/>
    <w:rsid w:val="58033F22"/>
    <w:rsid w:val="580E0EC2"/>
    <w:rsid w:val="583314AC"/>
    <w:rsid w:val="5836C187"/>
    <w:rsid w:val="5857E348"/>
    <w:rsid w:val="58599AA4"/>
    <w:rsid w:val="586D4C9E"/>
    <w:rsid w:val="58731293"/>
    <w:rsid w:val="58731643"/>
    <w:rsid w:val="588F8295"/>
    <w:rsid w:val="58A2A944"/>
    <w:rsid w:val="58B11085"/>
    <w:rsid w:val="58B9C759"/>
    <w:rsid w:val="58CC7231"/>
    <w:rsid w:val="58CC83AF"/>
    <w:rsid w:val="58D27BC3"/>
    <w:rsid w:val="58D9102D"/>
    <w:rsid w:val="58E403C2"/>
    <w:rsid w:val="58E575F0"/>
    <w:rsid w:val="58F49905"/>
    <w:rsid w:val="5904C181"/>
    <w:rsid w:val="5907C1C1"/>
    <w:rsid w:val="59327FC2"/>
    <w:rsid w:val="5934413B"/>
    <w:rsid w:val="595CEDEE"/>
    <w:rsid w:val="595D7D63"/>
    <w:rsid w:val="595DD796"/>
    <w:rsid w:val="59621F8A"/>
    <w:rsid w:val="597911DB"/>
    <w:rsid w:val="59812A3E"/>
    <w:rsid w:val="59826956"/>
    <w:rsid w:val="59902E86"/>
    <w:rsid w:val="59B24B08"/>
    <w:rsid w:val="59BDDF28"/>
    <w:rsid w:val="59E5FBCC"/>
    <w:rsid w:val="59E86ECA"/>
    <w:rsid w:val="5A1A9E66"/>
    <w:rsid w:val="5A1D697C"/>
    <w:rsid w:val="5A37E86F"/>
    <w:rsid w:val="5A4FD0D0"/>
    <w:rsid w:val="5A7FD423"/>
    <w:rsid w:val="5A8B697F"/>
    <w:rsid w:val="5A918ADE"/>
    <w:rsid w:val="5A94B202"/>
    <w:rsid w:val="5A9D964C"/>
    <w:rsid w:val="5AA5E511"/>
    <w:rsid w:val="5AB3D9E4"/>
    <w:rsid w:val="5AC271E9"/>
    <w:rsid w:val="5ACC8EF1"/>
    <w:rsid w:val="5AF32B91"/>
    <w:rsid w:val="5B0CC99F"/>
    <w:rsid w:val="5B16D98B"/>
    <w:rsid w:val="5B200AB7"/>
    <w:rsid w:val="5B59BB58"/>
    <w:rsid w:val="5B68AB04"/>
    <w:rsid w:val="5B693825"/>
    <w:rsid w:val="5B725100"/>
    <w:rsid w:val="5BB150E2"/>
    <w:rsid w:val="5BBC239F"/>
    <w:rsid w:val="5BC816B5"/>
    <w:rsid w:val="5BCC2018"/>
    <w:rsid w:val="5BD78A3F"/>
    <w:rsid w:val="5BDCA170"/>
    <w:rsid w:val="5C056CA8"/>
    <w:rsid w:val="5C1BA484"/>
    <w:rsid w:val="5C20DFBC"/>
    <w:rsid w:val="5C337710"/>
    <w:rsid w:val="5C3CE0ED"/>
    <w:rsid w:val="5C3F0412"/>
    <w:rsid w:val="5C557EAE"/>
    <w:rsid w:val="5C579B18"/>
    <w:rsid w:val="5C5D2D1D"/>
    <w:rsid w:val="5C6C32A2"/>
    <w:rsid w:val="5C6CC0BD"/>
    <w:rsid w:val="5CC47E75"/>
    <w:rsid w:val="5CCE55DA"/>
    <w:rsid w:val="5CD12F1E"/>
    <w:rsid w:val="5CDD9948"/>
    <w:rsid w:val="5CF3EC39"/>
    <w:rsid w:val="5D0492E7"/>
    <w:rsid w:val="5D3BCD81"/>
    <w:rsid w:val="5D44A570"/>
    <w:rsid w:val="5D48D957"/>
    <w:rsid w:val="5D7692D1"/>
    <w:rsid w:val="5D84FEC9"/>
    <w:rsid w:val="5D8A85DA"/>
    <w:rsid w:val="5D8D387C"/>
    <w:rsid w:val="5D93A561"/>
    <w:rsid w:val="5DCF5951"/>
    <w:rsid w:val="5DD6B66F"/>
    <w:rsid w:val="5DECC66F"/>
    <w:rsid w:val="5DF59363"/>
    <w:rsid w:val="5E042FB3"/>
    <w:rsid w:val="5E0CB017"/>
    <w:rsid w:val="5E571279"/>
    <w:rsid w:val="5E8FE46B"/>
    <w:rsid w:val="5EB53946"/>
    <w:rsid w:val="5ED22B60"/>
    <w:rsid w:val="5EF43593"/>
    <w:rsid w:val="5EFF95F5"/>
    <w:rsid w:val="5F11419A"/>
    <w:rsid w:val="5F18BE9D"/>
    <w:rsid w:val="5F1C8D91"/>
    <w:rsid w:val="5F2528D7"/>
    <w:rsid w:val="5F2908DD"/>
    <w:rsid w:val="5F3A741A"/>
    <w:rsid w:val="5F3BFC85"/>
    <w:rsid w:val="5F414146"/>
    <w:rsid w:val="5F71345A"/>
    <w:rsid w:val="5F764D58"/>
    <w:rsid w:val="5F7D4F13"/>
    <w:rsid w:val="5F98B0D8"/>
    <w:rsid w:val="5FA382BF"/>
    <w:rsid w:val="5FD7C959"/>
    <w:rsid w:val="5FDB0A73"/>
    <w:rsid w:val="5FF08F28"/>
    <w:rsid w:val="5FF1D38E"/>
    <w:rsid w:val="601B1C87"/>
    <w:rsid w:val="60310B04"/>
    <w:rsid w:val="60505FAF"/>
    <w:rsid w:val="60553D50"/>
    <w:rsid w:val="60574C1A"/>
    <w:rsid w:val="605F26CD"/>
    <w:rsid w:val="606D0DE3"/>
    <w:rsid w:val="60CA734C"/>
    <w:rsid w:val="60D31ACE"/>
    <w:rsid w:val="60E81103"/>
    <w:rsid w:val="60EEFFFA"/>
    <w:rsid w:val="61030D76"/>
    <w:rsid w:val="6105A664"/>
    <w:rsid w:val="6106B505"/>
    <w:rsid w:val="6109644E"/>
    <w:rsid w:val="6117EE6E"/>
    <w:rsid w:val="6122775E"/>
    <w:rsid w:val="613683D1"/>
    <w:rsid w:val="614E416A"/>
    <w:rsid w:val="6156B451"/>
    <w:rsid w:val="615A7BFB"/>
    <w:rsid w:val="615DBE0A"/>
    <w:rsid w:val="61877E71"/>
    <w:rsid w:val="618B77E4"/>
    <w:rsid w:val="618C0139"/>
    <w:rsid w:val="619F514F"/>
    <w:rsid w:val="61BC8BBD"/>
    <w:rsid w:val="61DAC2A3"/>
    <w:rsid w:val="61E29B31"/>
    <w:rsid w:val="622497F3"/>
    <w:rsid w:val="6230A5FC"/>
    <w:rsid w:val="62417086"/>
    <w:rsid w:val="626748EB"/>
    <w:rsid w:val="62983C93"/>
    <w:rsid w:val="62A9556B"/>
    <w:rsid w:val="62ABE521"/>
    <w:rsid w:val="62B14D2D"/>
    <w:rsid w:val="62B29070"/>
    <w:rsid w:val="62B8C53C"/>
    <w:rsid w:val="62C93F80"/>
    <w:rsid w:val="62CAE652"/>
    <w:rsid w:val="62D69A1F"/>
    <w:rsid w:val="6317C5B3"/>
    <w:rsid w:val="63189DAD"/>
    <w:rsid w:val="632B1015"/>
    <w:rsid w:val="6331EF2D"/>
    <w:rsid w:val="63597AC1"/>
    <w:rsid w:val="635BB933"/>
    <w:rsid w:val="637EA8FB"/>
    <w:rsid w:val="638A6DEE"/>
    <w:rsid w:val="63AF430E"/>
    <w:rsid w:val="63B51DFC"/>
    <w:rsid w:val="63C0B4BE"/>
    <w:rsid w:val="63C4A1E4"/>
    <w:rsid w:val="63EE5E19"/>
    <w:rsid w:val="63F8E1A8"/>
    <w:rsid w:val="63F93EE7"/>
    <w:rsid w:val="6412714D"/>
    <w:rsid w:val="644F8BF9"/>
    <w:rsid w:val="64604940"/>
    <w:rsid w:val="64728CD3"/>
    <w:rsid w:val="6485A13D"/>
    <w:rsid w:val="648AED72"/>
    <w:rsid w:val="648DD9CB"/>
    <w:rsid w:val="64AC4CBB"/>
    <w:rsid w:val="64BE6583"/>
    <w:rsid w:val="64DF81E7"/>
    <w:rsid w:val="64E2EAE8"/>
    <w:rsid w:val="64E3A1A9"/>
    <w:rsid w:val="64F6ACE1"/>
    <w:rsid w:val="64F8C291"/>
    <w:rsid w:val="64F9B1F5"/>
    <w:rsid w:val="650094EB"/>
    <w:rsid w:val="6512CD90"/>
    <w:rsid w:val="652A6DE8"/>
    <w:rsid w:val="6554DD40"/>
    <w:rsid w:val="6561E830"/>
    <w:rsid w:val="6562F1D2"/>
    <w:rsid w:val="6574E49A"/>
    <w:rsid w:val="6598A53F"/>
    <w:rsid w:val="65A47240"/>
    <w:rsid w:val="65A68339"/>
    <w:rsid w:val="65DE0308"/>
    <w:rsid w:val="65E3D1EF"/>
    <w:rsid w:val="660A23F6"/>
    <w:rsid w:val="661256C7"/>
    <w:rsid w:val="661DEAF6"/>
    <w:rsid w:val="66224F39"/>
    <w:rsid w:val="662284D8"/>
    <w:rsid w:val="6674E3ED"/>
    <w:rsid w:val="66779D38"/>
    <w:rsid w:val="66A6EA8E"/>
    <w:rsid w:val="66CA8967"/>
    <w:rsid w:val="66CC6B10"/>
    <w:rsid w:val="66D5A08D"/>
    <w:rsid w:val="66DD0DF5"/>
    <w:rsid w:val="66F289D8"/>
    <w:rsid w:val="66F465FC"/>
    <w:rsid w:val="67075370"/>
    <w:rsid w:val="671137E4"/>
    <w:rsid w:val="671650AD"/>
    <w:rsid w:val="67335AE6"/>
    <w:rsid w:val="6741F766"/>
    <w:rsid w:val="67620002"/>
    <w:rsid w:val="67FE8138"/>
    <w:rsid w:val="680407AC"/>
    <w:rsid w:val="6810A141"/>
    <w:rsid w:val="681C639C"/>
    <w:rsid w:val="682F526E"/>
    <w:rsid w:val="68398A82"/>
    <w:rsid w:val="68524E3E"/>
    <w:rsid w:val="685404E3"/>
    <w:rsid w:val="68653264"/>
    <w:rsid w:val="6883CCBC"/>
    <w:rsid w:val="68869B19"/>
    <w:rsid w:val="68880779"/>
    <w:rsid w:val="68A90110"/>
    <w:rsid w:val="68AAAC05"/>
    <w:rsid w:val="68B25814"/>
    <w:rsid w:val="68BDFDC1"/>
    <w:rsid w:val="68C5977B"/>
    <w:rsid w:val="68DAB12F"/>
    <w:rsid w:val="68DB2FE4"/>
    <w:rsid w:val="68DBAC7F"/>
    <w:rsid w:val="690A61CE"/>
    <w:rsid w:val="690AC5FC"/>
    <w:rsid w:val="692A90E0"/>
    <w:rsid w:val="693DC26D"/>
    <w:rsid w:val="6960EE16"/>
    <w:rsid w:val="696237EE"/>
    <w:rsid w:val="696A9143"/>
    <w:rsid w:val="698A8F9F"/>
    <w:rsid w:val="699689C9"/>
    <w:rsid w:val="69971627"/>
    <w:rsid w:val="699861A0"/>
    <w:rsid w:val="699A5199"/>
    <w:rsid w:val="699CDA87"/>
    <w:rsid w:val="69A26E95"/>
    <w:rsid w:val="69E77176"/>
    <w:rsid w:val="69EEF987"/>
    <w:rsid w:val="6A1547F3"/>
    <w:rsid w:val="6A2AF92C"/>
    <w:rsid w:val="6A3AB56F"/>
    <w:rsid w:val="6A5B0D6E"/>
    <w:rsid w:val="6A60BBC1"/>
    <w:rsid w:val="6A7A18F8"/>
    <w:rsid w:val="6A98AC83"/>
    <w:rsid w:val="6AA119C7"/>
    <w:rsid w:val="6AB2BCC3"/>
    <w:rsid w:val="6AC6966F"/>
    <w:rsid w:val="6B18D2CD"/>
    <w:rsid w:val="6B352953"/>
    <w:rsid w:val="6B3ADBEC"/>
    <w:rsid w:val="6B46184B"/>
    <w:rsid w:val="6B7EB485"/>
    <w:rsid w:val="6B8391B2"/>
    <w:rsid w:val="6B9D6526"/>
    <w:rsid w:val="6B9FDD7D"/>
    <w:rsid w:val="6BBC15FB"/>
    <w:rsid w:val="6BC6B753"/>
    <w:rsid w:val="6BC8B156"/>
    <w:rsid w:val="6BE36A90"/>
    <w:rsid w:val="6C20C771"/>
    <w:rsid w:val="6C254900"/>
    <w:rsid w:val="6C39433C"/>
    <w:rsid w:val="6C5FCC6F"/>
    <w:rsid w:val="6C64AE03"/>
    <w:rsid w:val="6C7D11EF"/>
    <w:rsid w:val="6C854798"/>
    <w:rsid w:val="6C944793"/>
    <w:rsid w:val="6C973727"/>
    <w:rsid w:val="6CBF4C26"/>
    <w:rsid w:val="6CC811C6"/>
    <w:rsid w:val="6CCC5624"/>
    <w:rsid w:val="6CD1F25B"/>
    <w:rsid w:val="6CE6B20F"/>
    <w:rsid w:val="6CEF9724"/>
    <w:rsid w:val="6CF35FD9"/>
    <w:rsid w:val="6D2655B4"/>
    <w:rsid w:val="6D2ABBBA"/>
    <w:rsid w:val="6D3BADDE"/>
    <w:rsid w:val="6D4826A6"/>
    <w:rsid w:val="6D565AD8"/>
    <w:rsid w:val="6D59DED1"/>
    <w:rsid w:val="6D70F0D5"/>
    <w:rsid w:val="6D7B3CEC"/>
    <w:rsid w:val="6D7ED7A7"/>
    <w:rsid w:val="6D898EAB"/>
    <w:rsid w:val="6D89F51B"/>
    <w:rsid w:val="6DA446CC"/>
    <w:rsid w:val="6DBB23E3"/>
    <w:rsid w:val="6DD5DF4A"/>
    <w:rsid w:val="6DE76D3A"/>
    <w:rsid w:val="6DFF9FCE"/>
    <w:rsid w:val="6E0843C5"/>
    <w:rsid w:val="6E0E5007"/>
    <w:rsid w:val="6E179D77"/>
    <w:rsid w:val="6E1C8C2F"/>
    <w:rsid w:val="6E271C00"/>
    <w:rsid w:val="6E2BBD66"/>
    <w:rsid w:val="6E5BC306"/>
    <w:rsid w:val="6E61B885"/>
    <w:rsid w:val="6E6C5946"/>
    <w:rsid w:val="6E6DC2BC"/>
    <w:rsid w:val="6E80B7A8"/>
    <w:rsid w:val="6E94E670"/>
    <w:rsid w:val="6EBD3219"/>
    <w:rsid w:val="6EE8B916"/>
    <w:rsid w:val="6F0B604B"/>
    <w:rsid w:val="6F1B6DB1"/>
    <w:rsid w:val="6F2DC997"/>
    <w:rsid w:val="6F33E1AA"/>
    <w:rsid w:val="6F4920CF"/>
    <w:rsid w:val="6F498A7B"/>
    <w:rsid w:val="6F566788"/>
    <w:rsid w:val="6F56953D"/>
    <w:rsid w:val="6F6531DE"/>
    <w:rsid w:val="6F9B799C"/>
    <w:rsid w:val="6FA41426"/>
    <w:rsid w:val="6FAF1869"/>
    <w:rsid w:val="6FB00922"/>
    <w:rsid w:val="6FE3BBAF"/>
    <w:rsid w:val="700B42A0"/>
    <w:rsid w:val="70140B31"/>
    <w:rsid w:val="701C1F1D"/>
    <w:rsid w:val="7022092C"/>
    <w:rsid w:val="70734EA0"/>
    <w:rsid w:val="70788806"/>
    <w:rsid w:val="707B716E"/>
    <w:rsid w:val="70831392"/>
    <w:rsid w:val="708A3C85"/>
    <w:rsid w:val="709948FA"/>
    <w:rsid w:val="70A35658"/>
    <w:rsid w:val="70AF7EBC"/>
    <w:rsid w:val="70B22B33"/>
    <w:rsid w:val="70BFAD0E"/>
    <w:rsid w:val="70CB5C5C"/>
    <w:rsid w:val="70E2F7BF"/>
    <w:rsid w:val="71259AC1"/>
    <w:rsid w:val="714FAA16"/>
    <w:rsid w:val="71784C6A"/>
    <w:rsid w:val="7192BD49"/>
    <w:rsid w:val="719D898A"/>
    <w:rsid w:val="71A21972"/>
    <w:rsid w:val="71CC94EC"/>
    <w:rsid w:val="71D0434E"/>
    <w:rsid w:val="71FDDBE7"/>
    <w:rsid w:val="7200B853"/>
    <w:rsid w:val="7207C8FE"/>
    <w:rsid w:val="720B7E46"/>
    <w:rsid w:val="720F1F01"/>
    <w:rsid w:val="721A8186"/>
    <w:rsid w:val="721ACFD5"/>
    <w:rsid w:val="721B4B98"/>
    <w:rsid w:val="723822D2"/>
    <w:rsid w:val="725FEF02"/>
    <w:rsid w:val="7267B7CE"/>
    <w:rsid w:val="72730E52"/>
    <w:rsid w:val="72762B18"/>
    <w:rsid w:val="72955EA1"/>
    <w:rsid w:val="7295DDF8"/>
    <w:rsid w:val="72B4DE84"/>
    <w:rsid w:val="72CC569D"/>
    <w:rsid w:val="72E7F749"/>
    <w:rsid w:val="72F126DC"/>
    <w:rsid w:val="72F934D1"/>
    <w:rsid w:val="730FA9AD"/>
    <w:rsid w:val="7316E835"/>
    <w:rsid w:val="73258703"/>
    <w:rsid w:val="732E8DAA"/>
    <w:rsid w:val="7336A9F9"/>
    <w:rsid w:val="73489C50"/>
    <w:rsid w:val="736995AB"/>
    <w:rsid w:val="736C13AF"/>
    <w:rsid w:val="73988116"/>
    <w:rsid w:val="73A4A549"/>
    <w:rsid w:val="73A84B96"/>
    <w:rsid w:val="73BA86A3"/>
    <w:rsid w:val="73CAD2CC"/>
    <w:rsid w:val="73D60FA6"/>
    <w:rsid w:val="73DAEAA9"/>
    <w:rsid w:val="73DB8300"/>
    <w:rsid w:val="73EE7E65"/>
    <w:rsid w:val="740861CE"/>
    <w:rsid w:val="74164DF3"/>
    <w:rsid w:val="7424083A"/>
    <w:rsid w:val="743306D9"/>
    <w:rsid w:val="74526B89"/>
    <w:rsid w:val="7463FB52"/>
    <w:rsid w:val="7498D853"/>
    <w:rsid w:val="749D72A6"/>
    <w:rsid w:val="749DCA80"/>
    <w:rsid w:val="74A60436"/>
    <w:rsid w:val="74BCB295"/>
    <w:rsid w:val="74BD3E64"/>
    <w:rsid w:val="74CA2F53"/>
    <w:rsid w:val="74D71049"/>
    <w:rsid w:val="74DD3133"/>
    <w:rsid w:val="75081F25"/>
    <w:rsid w:val="75166B37"/>
    <w:rsid w:val="751765B2"/>
    <w:rsid w:val="751EEFB7"/>
    <w:rsid w:val="75234FBC"/>
    <w:rsid w:val="752369E9"/>
    <w:rsid w:val="75262C19"/>
    <w:rsid w:val="752B2E9F"/>
    <w:rsid w:val="75300442"/>
    <w:rsid w:val="75437384"/>
    <w:rsid w:val="75522248"/>
    <w:rsid w:val="75527120"/>
    <w:rsid w:val="758C4D62"/>
    <w:rsid w:val="758C637D"/>
    <w:rsid w:val="75B255FB"/>
    <w:rsid w:val="75B58ABB"/>
    <w:rsid w:val="75BC441B"/>
    <w:rsid w:val="75C61FF1"/>
    <w:rsid w:val="76082D77"/>
    <w:rsid w:val="7626745E"/>
    <w:rsid w:val="7644EE38"/>
    <w:rsid w:val="7657EBD3"/>
    <w:rsid w:val="7667BCC5"/>
    <w:rsid w:val="76964A5B"/>
    <w:rsid w:val="76965857"/>
    <w:rsid w:val="769EF9E1"/>
    <w:rsid w:val="76A42A12"/>
    <w:rsid w:val="76ADD6A3"/>
    <w:rsid w:val="76AEBBFC"/>
    <w:rsid w:val="76B4DD84"/>
    <w:rsid w:val="76D6907D"/>
    <w:rsid w:val="76E0FC8D"/>
    <w:rsid w:val="76F12A0D"/>
    <w:rsid w:val="76F22765"/>
    <w:rsid w:val="76F46930"/>
    <w:rsid w:val="77011828"/>
    <w:rsid w:val="770CAA16"/>
    <w:rsid w:val="77132EDA"/>
    <w:rsid w:val="771F5004"/>
    <w:rsid w:val="7721F08E"/>
    <w:rsid w:val="77301D89"/>
    <w:rsid w:val="773B913C"/>
    <w:rsid w:val="7757BC18"/>
    <w:rsid w:val="775EB27F"/>
    <w:rsid w:val="7770E2DF"/>
    <w:rsid w:val="7772DA68"/>
    <w:rsid w:val="777951DE"/>
    <w:rsid w:val="777EDF06"/>
    <w:rsid w:val="77806AF3"/>
    <w:rsid w:val="778AA104"/>
    <w:rsid w:val="7799BDA2"/>
    <w:rsid w:val="77D02766"/>
    <w:rsid w:val="77D7DF58"/>
    <w:rsid w:val="77FC75CA"/>
    <w:rsid w:val="7803BB10"/>
    <w:rsid w:val="781FF813"/>
    <w:rsid w:val="78328A56"/>
    <w:rsid w:val="784195FA"/>
    <w:rsid w:val="784F0192"/>
    <w:rsid w:val="784F3BA0"/>
    <w:rsid w:val="7851C20A"/>
    <w:rsid w:val="786D39C3"/>
    <w:rsid w:val="787260DE"/>
    <w:rsid w:val="788DEA7D"/>
    <w:rsid w:val="78939D30"/>
    <w:rsid w:val="78982F7A"/>
    <w:rsid w:val="78A40FC3"/>
    <w:rsid w:val="78A5078F"/>
    <w:rsid w:val="78AA69F2"/>
    <w:rsid w:val="78E88107"/>
    <w:rsid w:val="79097693"/>
    <w:rsid w:val="790B6469"/>
    <w:rsid w:val="79168825"/>
    <w:rsid w:val="7919B29D"/>
    <w:rsid w:val="792021F7"/>
    <w:rsid w:val="7932FA22"/>
    <w:rsid w:val="7938C0E4"/>
    <w:rsid w:val="795E92CB"/>
    <w:rsid w:val="796FA220"/>
    <w:rsid w:val="797A1A71"/>
    <w:rsid w:val="797AF51E"/>
    <w:rsid w:val="797B60E6"/>
    <w:rsid w:val="797EC74E"/>
    <w:rsid w:val="79845428"/>
    <w:rsid w:val="7984A6D1"/>
    <w:rsid w:val="798C05B8"/>
    <w:rsid w:val="7990FFC4"/>
    <w:rsid w:val="79987EF5"/>
    <w:rsid w:val="799F595E"/>
    <w:rsid w:val="79AA1EA1"/>
    <w:rsid w:val="79AB9BA5"/>
    <w:rsid w:val="79BFAED2"/>
    <w:rsid w:val="79C9F8C0"/>
    <w:rsid w:val="79E25037"/>
    <w:rsid w:val="7A0C6B0E"/>
    <w:rsid w:val="7A452972"/>
    <w:rsid w:val="7A45F1AE"/>
    <w:rsid w:val="7A4978DC"/>
    <w:rsid w:val="7A5C915F"/>
    <w:rsid w:val="7A62A5F0"/>
    <w:rsid w:val="7A705693"/>
    <w:rsid w:val="7A82D064"/>
    <w:rsid w:val="7A96C00D"/>
    <w:rsid w:val="7A9F7DB9"/>
    <w:rsid w:val="7AAC89E0"/>
    <w:rsid w:val="7ACA0CC5"/>
    <w:rsid w:val="7AEFE9FA"/>
    <w:rsid w:val="7B190CC3"/>
    <w:rsid w:val="7B506B7A"/>
    <w:rsid w:val="7B54334A"/>
    <w:rsid w:val="7B60A598"/>
    <w:rsid w:val="7B77BB7A"/>
    <w:rsid w:val="7B77DD5E"/>
    <w:rsid w:val="7B88D256"/>
    <w:rsid w:val="7B8B7480"/>
    <w:rsid w:val="7B8DAD23"/>
    <w:rsid w:val="7BAAC70C"/>
    <w:rsid w:val="7BAC1DEC"/>
    <w:rsid w:val="7BC3F895"/>
    <w:rsid w:val="7BC6534B"/>
    <w:rsid w:val="7BC8AF75"/>
    <w:rsid w:val="7BD0D897"/>
    <w:rsid w:val="7BD34731"/>
    <w:rsid w:val="7BE1218B"/>
    <w:rsid w:val="7BE6A73F"/>
    <w:rsid w:val="7BFD651B"/>
    <w:rsid w:val="7C2DC891"/>
    <w:rsid w:val="7C314FE7"/>
    <w:rsid w:val="7C4A18E7"/>
    <w:rsid w:val="7C763CF5"/>
    <w:rsid w:val="7C91EE2C"/>
    <w:rsid w:val="7CA9200A"/>
    <w:rsid w:val="7CB0A80A"/>
    <w:rsid w:val="7CC1D8AB"/>
    <w:rsid w:val="7CC54141"/>
    <w:rsid w:val="7CE6D545"/>
    <w:rsid w:val="7CFE70DC"/>
    <w:rsid w:val="7D109F72"/>
    <w:rsid w:val="7D1EA7A1"/>
    <w:rsid w:val="7D34A17F"/>
    <w:rsid w:val="7D3C960D"/>
    <w:rsid w:val="7D3E0D5D"/>
    <w:rsid w:val="7D413C3F"/>
    <w:rsid w:val="7D5F2AC9"/>
    <w:rsid w:val="7D651B38"/>
    <w:rsid w:val="7D6F378A"/>
    <w:rsid w:val="7D75FAE1"/>
    <w:rsid w:val="7D7667E8"/>
    <w:rsid w:val="7D7CEBA0"/>
    <w:rsid w:val="7D7CF1EC"/>
    <w:rsid w:val="7D887397"/>
    <w:rsid w:val="7D8EFDE3"/>
    <w:rsid w:val="7D92D4C4"/>
    <w:rsid w:val="7DA21407"/>
    <w:rsid w:val="7DDBCCAE"/>
    <w:rsid w:val="7DEC0D38"/>
    <w:rsid w:val="7DFA939B"/>
    <w:rsid w:val="7E035988"/>
    <w:rsid w:val="7E07C652"/>
    <w:rsid w:val="7E1322D3"/>
    <w:rsid w:val="7E179659"/>
    <w:rsid w:val="7E2A258C"/>
    <w:rsid w:val="7E2EC4B7"/>
    <w:rsid w:val="7E3DA715"/>
    <w:rsid w:val="7E441388"/>
    <w:rsid w:val="7E507D05"/>
    <w:rsid w:val="7E5D87A6"/>
    <w:rsid w:val="7E5DE6CD"/>
    <w:rsid w:val="7E66B2C0"/>
    <w:rsid w:val="7E7D4A8C"/>
    <w:rsid w:val="7E7F0671"/>
    <w:rsid w:val="7E868920"/>
    <w:rsid w:val="7E93DEEE"/>
    <w:rsid w:val="7EB8E888"/>
    <w:rsid w:val="7ECA72D6"/>
    <w:rsid w:val="7ECB630F"/>
    <w:rsid w:val="7ECE695A"/>
    <w:rsid w:val="7ED20BB8"/>
    <w:rsid w:val="7F13C545"/>
    <w:rsid w:val="7F38114E"/>
    <w:rsid w:val="7F4501F0"/>
    <w:rsid w:val="7F5CE203"/>
    <w:rsid w:val="7F65BC4E"/>
    <w:rsid w:val="7F6690FC"/>
    <w:rsid w:val="7FB92AAB"/>
    <w:rsid w:val="7FC6DC95"/>
    <w:rsid w:val="7FC9DC3D"/>
    <w:rsid w:val="7FCB30D7"/>
    <w:rsid w:val="7FD09529"/>
    <w:rsid w:val="7FDCA951"/>
    <w:rsid w:val="7FED049A"/>
    <w:rsid w:val="7FF27E24"/>
    <w:rsid w:val="7FF3E855"/>
    <w:rsid w:val="7FFAE6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E0EDD"/>
  <w15:docId w15:val="{9FFF4878-04C5-466E-AB3A-2B6C376FA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F61686"/>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4D6A53"/>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aliases w:val="F1"/>
    <w:basedOn w:val="Normal"/>
    <w:link w:val="FootnoteTextChar"/>
    <w:uiPriority w:val="99"/>
    <w:semiHidden/>
    <w:locked/>
    <w:rsid w:val="00E15CE8"/>
    <w:rPr>
      <w:sz w:val="20"/>
    </w:rPr>
  </w:style>
  <w:style w:type="character" w:styleId="FootnoteReference">
    <w:name w:val="footnote reference"/>
    <w:uiPriority w:val="99"/>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rsid w:val="00DD41B2"/>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rFonts w:ascii="Arial" w:hAnsi="Arial"/>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2"/>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4"/>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8"/>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41090"/>
    <w:rPr>
      <w:color w:val="605E5C"/>
      <w:shd w:val="clear" w:color="auto" w:fill="E1DFDD"/>
    </w:rPr>
  </w:style>
  <w:style w:type="character" w:customStyle="1" w:styleId="UnresolvedMention2">
    <w:name w:val="Unresolved Mention2"/>
    <w:basedOn w:val="DefaultParagraphFont"/>
    <w:uiPriority w:val="99"/>
    <w:semiHidden/>
    <w:unhideWhenUsed/>
    <w:rsid w:val="0026244C"/>
    <w:rPr>
      <w:color w:val="605E5C"/>
      <w:shd w:val="clear" w:color="auto" w:fill="E1DFDD"/>
    </w:rPr>
  </w:style>
  <w:style w:type="character" w:styleId="UnresolvedMention">
    <w:name w:val="Unresolved Mention"/>
    <w:basedOn w:val="DefaultParagraphFont"/>
    <w:uiPriority w:val="99"/>
    <w:semiHidden/>
    <w:unhideWhenUsed/>
    <w:rsid w:val="00E40137"/>
    <w:rPr>
      <w:color w:val="605E5C"/>
      <w:shd w:val="clear" w:color="auto" w:fill="E1DFDD"/>
    </w:rPr>
  </w:style>
  <w:style w:type="character" w:customStyle="1" w:styleId="normaltextrun">
    <w:name w:val="normaltextrun"/>
    <w:basedOn w:val="DefaultParagraphFont"/>
    <w:rsid w:val="00E36B96"/>
  </w:style>
  <w:style w:type="character" w:customStyle="1" w:styleId="eop">
    <w:name w:val="eop"/>
    <w:basedOn w:val="DefaultParagraphFont"/>
    <w:rsid w:val="00E36B96"/>
  </w:style>
  <w:style w:type="paragraph" w:customStyle="1" w:styleId="paragraph">
    <w:name w:val="paragraph"/>
    <w:basedOn w:val="Normal"/>
    <w:rsid w:val="00A756B8"/>
    <w:pPr>
      <w:spacing w:before="100" w:beforeAutospacing="1" w:after="100" w:afterAutospacing="1"/>
    </w:pPr>
    <w:rPr>
      <w:rFonts w:ascii="Times New Roman" w:hAnsi="Times New Roman"/>
      <w:szCs w:val="24"/>
    </w:rPr>
  </w:style>
  <w:style w:type="character" w:customStyle="1" w:styleId="FootnoteTextChar">
    <w:name w:val="Footnote Text Char"/>
    <w:aliases w:val="F1 Char"/>
    <w:basedOn w:val="DefaultParagraphFont"/>
    <w:link w:val="FootnoteText"/>
    <w:uiPriority w:val="99"/>
    <w:semiHidden/>
    <w:rsid w:val="001E035C"/>
    <w:rPr>
      <w:rFonts w:ascii="Arial" w:hAnsi="Arial"/>
    </w:rPr>
  </w:style>
  <w:style w:type="character" w:customStyle="1" w:styleId="contextualspellingandgrammarerror">
    <w:name w:val="contextualspellingandgrammarerror"/>
    <w:basedOn w:val="DefaultParagraphFont"/>
    <w:rsid w:val="00A91242"/>
  </w:style>
  <w:style w:type="character" w:customStyle="1" w:styleId="spellingerror">
    <w:name w:val="spellingerror"/>
    <w:basedOn w:val="DefaultParagraphFont"/>
    <w:rsid w:val="00A91242"/>
  </w:style>
  <w:style w:type="character" w:customStyle="1" w:styleId="ui-provider">
    <w:name w:val="ui-provider"/>
    <w:basedOn w:val="DefaultParagraphFont"/>
    <w:rsid w:val="008A3D35"/>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21148">
      <w:bodyDiv w:val="1"/>
      <w:marLeft w:val="0"/>
      <w:marRight w:val="0"/>
      <w:marTop w:val="0"/>
      <w:marBottom w:val="0"/>
      <w:divBdr>
        <w:top w:val="none" w:sz="0" w:space="0" w:color="auto"/>
        <w:left w:val="none" w:sz="0" w:space="0" w:color="auto"/>
        <w:bottom w:val="none" w:sz="0" w:space="0" w:color="auto"/>
        <w:right w:val="none" w:sz="0" w:space="0" w:color="auto"/>
      </w:divBdr>
    </w:div>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48187944">
      <w:bodyDiv w:val="1"/>
      <w:marLeft w:val="0"/>
      <w:marRight w:val="0"/>
      <w:marTop w:val="0"/>
      <w:marBottom w:val="0"/>
      <w:divBdr>
        <w:top w:val="none" w:sz="0" w:space="0" w:color="auto"/>
        <w:left w:val="none" w:sz="0" w:space="0" w:color="auto"/>
        <w:bottom w:val="none" w:sz="0" w:space="0" w:color="auto"/>
        <w:right w:val="none" w:sz="0" w:space="0" w:color="auto"/>
      </w:divBdr>
    </w:div>
    <w:div w:id="122699152">
      <w:bodyDiv w:val="1"/>
      <w:marLeft w:val="0"/>
      <w:marRight w:val="0"/>
      <w:marTop w:val="0"/>
      <w:marBottom w:val="0"/>
      <w:divBdr>
        <w:top w:val="none" w:sz="0" w:space="0" w:color="auto"/>
        <w:left w:val="none" w:sz="0" w:space="0" w:color="auto"/>
        <w:bottom w:val="none" w:sz="0" w:space="0" w:color="auto"/>
        <w:right w:val="none" w:sz="0" w:space="0" w:color="auto"/>
      </w:divBdr>
    </w:div>
    <w:div w:id="126289452">
      <w:bodyDiv w:val="1"/>
      <w:marLeft w:val="0"/>
      <w:marRight w:val="0"/>
      <w:marTop w:val="0"/>
      <w:marBottom w:val="0"/>
      <w:divBdr>
        <w:top w:val="none" w:sz="0" w:space="0" w:color="auto"/>
        <w:left w:val="none" w:sz="0" w:space="0" w:color="auto"/>
        <w:bottom w:val="none" w:sz="0" w:space="0" w:color="auto"/>
        <w:right w:val="none" w:sz="0" w:space="0" w:color="auto"/>
      </w:divBdr>
      <w:divsChild>
        <w:div w:id="1124734166">
          <w:marLeft w:val="0"/>
          <w:marRight w:val="0"/>
          <w:marTop w:val="0"/>
          <w:marBottom w:val="0"/>
          <w:divBdr>
            <w:top w:val="none" w:sz="0" w:space="0" w:color="auto"/>
            <w:left w:val="none" w:sz="0" w:space="0" w:color="auto"/>
            <w:bottom w:val="none" w:sz="0" w:space="0" w:color="auto"/>
            <w:right w:val="none" w:sz="0" w:space="0" w:color="auto"/>
          </w:divBdr>
        </w:div>
        <w:div w:id="1824731466">
          <w:marLeft w:val="0"/>
          <w:marRight w:val="0"/>
          <w:marTop w:val="0"/>
          <w:marBottom w:val="0"/>
          <w:divBdr>
            <w:top w:val="none" w:sz="0" w:space="0" w:color="auto"/>
            <w:left w:val="none" w:sz="0" w:space="0" w:color="auto"/>
            <w:bottom w:val="none" w:sz="0" w:space="0" w:color="auto"/>
            <w:right w:val="none" w:sz="0" w:space="0" w:color="auto"/>
          </w:divBdr>
          <w:divsChild>
            <w:div w:id="52718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0454">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438184925">
      <w:bodyDiv w:val="1"/>
      <w:marLeft w:val="0"/>
      <w:marRight w:val="0"/>
      <w:marTop w:val="0"/>
      <w:marBottom w:val="0"/>
      <w:divBdr>
        <w:top w:val="none" w:sz="0" w:space="0" w:color="auto"/>
        <w:left w:val="none" w:sz="0" w:space="0" w:color="auto"/>
        <w:bottom w:val="none" w:sz="0" w:space="0" w:color="auto"/>
        <w:right w:val="none" w:sz="0" w:space="0" w:color="auto"/>
      </w:divBdr>
    </w:div>
    <w:div w:id="460347268">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541556686">
      <w:bodyDiv w:val="1"/>
      <w:marLeft w:val="0"/>
      <w:marRight w:val="0"/>
      <w:marTop w:val="0"/>
      <w:marBottom w:val="0"/>
      <w:divBdr>
        <w:top w:val="none" w:sz="0" w:space="0" w:color="auto"/>
        <w:left w:val="none" w:sz="0" w:space="0" w:color="auto"/>
        <w:bottom w:val="none" w:sz="0" w:space="0" w:color="auto"/>
        <w:right w:val="none" w:sz="0" w:space="0" w:color="auto"/>
      </w:divBdr>
    </w:div>
    <w:div w:id="642348590">
      <w:bodyDiv w:val="1"/>
      <w:marLeft w:val="0"/>
      <w:marRight w:val="0"/>
      <w:marTop w:val="0"/>
      <w:marBottom w:val="0"/>
      <w:divBdr>
        <w:top w:val="none" w:sz="0" w:space="0" w:color="auto"/>
        <w:left w:val="none" w:sz="0" w:space="0" w:color="auto"/>
        <w:bottom w:val="none" w:sz="0" w:space="0" w:color="auto"/>
        <w:right w:val="none" w:sz="0" w:space="0" w:color="auto"/>
      </w:divBdr>
    </w:div>
    <w:div w:id="674190417">
      <w:bodyDiv w:val="1"/>
      <w:marLeft w:val="0"/>
      <w:marRight w:val="0"/>
      <w:marTop w:val="0"/>
      <w:marBottom w:val="0"/>
      <w:divBdr>
        <w:top w:val="none" w:sz="0" w:space="0" w:color="auto"/>
        <w:left w:val="none" w:sz="0" w:space="0" w:color="auto"/>
        <w:bottom w:val="none" w:sz="0" w:space="0" w:color="auto"/>
        <w:right w:val="none" w:sz="0" w:space="0" w:color="auto"/>
      </w:divBdr>
      <w:divsChild>
        <w:div w:id="1171485572">
          <w:marLeft w:val="0"/>
          <w:marRight w:val="30"/>
          <w:marTop w:val="0"/>
          <w:marBottom w:val="0"/>
          <w:divBdr>
            <w:top w:val="none" w:sz="0" w:space="0" w:color="auto"/>
            <w:left w:val="none" w:sz="0" w:space="0" w:color="auto"/>
            <w:bottom w:val="none" w:sz="0" w:space="0" w:color="auto"/>
            <w:right w:val="none" w:sz="0" w:space="0" w:color="auto"/>
          </w:divBdr>
          <w:divsChild>
            <w:div w:id="180513524">
              <w:marLeft w:val="0"/>
              <w:marRight w:val="0"/>
              <w:marTop w:val="0"/>
              <w:marBottom w:val="0"/>
              <w:divBdr>
                <w:top w:val="none" w:sz="0" w:space="0" w:color="auto"/>
                <w:left w:val="none" w:sz="0" w:space="0" w:color="auto"/>
                <w:bottom w:val="none" w:sz="0" w:space="0" w:color="auto"/>
                <w:right w:val="none" w:sz="0" w:space="0" w:color="auto"/>
              </w:divBdr>
              <w:divsChild>
                <w:div w:id="1389524770">
                  <w:marLeft w:val="0"/>
                  <w:marRight w:val="0"/>
                  <w:marTop w:val="0"/>
                  <w:marBottom w:val="0"/>
                  <w:divBdr>
                    <w:top w:val="none" w:sz="0" w:space="0" w:color="auto"/>
                    <w:left w:val="none" w:sz="0" w:space="0" w:color="auto"/>
                    <w:bottom w:val="none" w:sz="0" w:space="0" w:color="auto"/>
                    <w:right w:val="none" w:sz="0" w:space="0" w:color="auto"/>
                  </w:divBdr>
                  <w:divsChild>
                    <w:div w:id="43910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747578024">
      <w:bodyDiv w:val="1"/>
      <w:marLeft w:val="0"/>
      <w:marRight w:val="0"/>
      <w:marTop w:val="0"/>
      <w:marBottom w:val="0"/>
      <w:divBdr>
        <w:top w:val="none" w:sz="0" w:space="0" w:color="auto"/>
        <w:left w:val="none" w:sz="0" w:space="0" w:color="auto"/>
        <w:bottom w:val="none" w:sz="0" w:space="0" w:color="auto"/>
        <w:right w:val="none" w:sz="0" w:space="0" w:color="auto"/>
      </w:divBdr>
    </w:div>
    <w:div w:id="750155965">
      <w:bodyDiv w:val="1"/>
      <w:marLeft w:val="0"/>
      <w:marRight w:val="0"/>
      <w:marTop w:val="0"/>
      <w:marBottom w:val="0"/>
      <w:divBdr>
        <w:top w:val="none" w:sz="0" w:space="0" w:color="auto"/>
        <w:left w:val="none" w:sz="0" w:space="0" w:color="auto"/>
        <w:bottom w:val="none" w:sz="0" w:space="0" w:color="auto"/>
        <w:right w:val="none" w:sz="0" w:space="0" w:color="auto"/>
      </w:divBdr>
    </w:div>
    <w:div w:id="760764207">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862131891">
      <w:bodyDiv w:val="1"/>
      <w:marLeft w:val="0"/>
      <w:marRight w:val="0"/>
      <w:marTop w:val="0"/>
      <w:marBottom w:val="0"/>
      <w:divBdr>
        <w:top w:val="none" w:sz="0" w:space="0" w:color="auto"/>
        <w:left w:val="none" w:sz="0" w:space="0" w:color="auto"/>
        <w:bottom w:val="none" w:sz="0" w:space="0" w:color="auto"/>
        <w:right w:val="none" w:sz="0" w:space="0" w:color="auto"/>
      </w:divBdr>
    </w:div>
    <w:div w:id="1027412534">
      <w:bodyDiv w:val="1"/>
      <w:marLeft w:val="0"/>
      <w:marRight w:val="0"/>
      <w:marTop w:val="0"/>
      <w:marBottom w:val="0"/>
      <w:divBdr>
        <w:top w:val="none" w:sz="0" w:space="0" w:color="auto"/>
        <w:left w:val="none" w:sz="0" w:space="0" w:color="auto"/>
        <w:bottom w:val="none" w:sz="0" w:space="0" w:color="auto"/>
        <w:right w:val="none" w:sz="0" w:space="0" w:color="auto"/>
      </w:divBdr>
      <w:divsChild>
        <w:div w:id="90900746">
          <w:marLeft w:val="0"/>
          <w:marRight w:val="0"/>
          <w:marTop w:val="0"/>
          <w:marBottom w:val="0"/>
          <w:divBdr>
            <w:top w:val="none" w:sz="0" w:space="0" w:color="auto"/>
            <w:left w:val="none" w:sz="0" w:space="0" w:color="auto"/>
            <w:bottom w:val="none" w:sz="0" w:space="0" w:color="auto"/>
            <w:right w:val="none" w:sz="0" w:space="0" w:color="auto"/>
          </w:divBdr>
        </w:div>
        <w:div w:id="740374300">
          <w:marLeft w:val="0"/>
          <w:marRight w:val="0"/>
          <w:marTop w:val="0"/>
          <w:marBottom w:val="0"/>
          <w:divBdr>
            <w:top w:val="none" w:sz="0" w:space="0" w:color="auto"/>
            <w:left w:val="none" w:sz="0" w:space="0" w:color="auto"/>
            <w:bottom w:val="none" w:sz="0" w:space="0" w:color="auto"/>
            <w:right w:val="none" w:sz="0" w:space="0" w:color="auto"/>
          </w:divBdr>
        </w:div>
        <w:div w:id="1276064259">
          <w:marLeft w:val="0"/>
          <w:marRight w:val="0"/>
          <w:marTop w:val="0"/>
          <w:marBottom w:val="0"/>
          <w:divBdr>
            <w:top w:val="none" w:sz="0" w:space="0" w:color="auto"/>
            <w:left w:val="none" w:sz="0" w:space="0" w:color="auto"/>
            <w:bottom w:val="none" w:sz="0" w:space="0" w:color="auto"/>
            <w:right w:val="none" w:sz="0" w:space="0" w:color="auto"/>
          </w:divBdr>
        </w:div>
        <w:div w:id="1286962272">
          <w:marLeft w:val="0"/>
          <w:marRight w:val="0"/>
          <w:marTop w:val="0"/>
          <w:marBottom w:val="0"/>
          <w:divBdr>
            <w:top w:val="none" w:sz="0" w:space="0" w:color="auto"/>
            <w:left w:val="none" w:sz="0" w:space="0" w:color="auto"/>
            <w:bottom w:val="none" w:sz="0" w:space="0" w:color="auto"/>
            <w:right w:val="none" w:sz="0" w:space="0" w:color="auto"/>
          </w:divBdr>
        </w:div>
        <w:div w:id="1341203282">
          <w:marLeft w:val="0"/>
          <w:marRight w:val="0"/>
          <w:marTop w:val="0"/>
          <w:marBottom w:val="0"/>
          <w:divBdr>
            <w:top w:val="none" w:sz="0" w:space="0" w:color="auto"/>
            <w:left w:val="none" w:sz="0" w:space="0" w:color="auto"/>
            <w:bottom w:val="none" w:sz="0" w:space="0" w:color="auto"/>
            <w:right w:val="none" w:sz="0" w:space="0" w:color="auto"/>
          </w:divBdr>
        </w:div>
        <w:div w:id="1634822637">
          <w:marLeft w:val="0"/>
          <w:marRight w:val="0"/>
          <w:marTop w:val="0"/>
          <w:marBottom w:val="0"/>
          <w:divBdr>
            <w:top w:val="none" w:sz="0" w:space="0" w:color="auto"/>
            <w:left w:val="none" w:sz="0" w:space="0" w:color="auto"/>
            <w:bottom w:val="none" w:sz="0" w:space="0" w:color="auto"/>
            <w:right w:val="none" w:sz="0" w:space="0" w:color="auto"/>
          </w:divBdr>
        </w:div>
      </w:divsChild>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061244799">
      <w:bodyDiv w:val="1"/>
      <w:marLeft w:val="0"/>
      <w:marRight w:val="0"/>
      <w:marTop w:val="0"/>
      <w:marBottom w:val="0"/>
      <w:divBdr>
        <w:top w:val="none" w:sz="0" w:space="0" w:color="auto"/>
        <w:left w:val="none" w:sz="0" w:space="0" w:color="auto"/>
        <w:bottom w:val="none" w:sz="0" w:space="0" w:color="auto"/>
        <w:right w:val="none" w:sz="0" w:space="0" w:color="auto"/>
      </w:divBdr>
    </w:div>
    <w:div w:id="1172986778">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80776881">
      <w:bodyDiv w:val="1"/>
      <w:marLeft w:val="0"/>
      <w:marRight w:val="0"/>
      <w:marTop w:val="0"/>
      <w:marBottom w:val="0"/>
      <w:divBdr>
        <w:top w:val="none" w:sz="0" w:space="0" w:color="auto"/>
        <w:left w:val="none" w:sz="0" w:space="0" w:color="auto"/>
        <w:bottom w:val="none" w:sz="0" w:space="0" w:color="auto"/>
        <w:right w:val="none" w:sz="0" w:space="0" w:color="auto"/>
      </w:divBdr>
    </w:div>
    <w:div w:id="11881329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398481636">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2087902">
      <w:bodyDiv w:val="1"/>
      <w:marLeft w:val="0"/>
      <w:marRight w:val="0"/>
      <w:marTop w:val="0"/>
      <w:marBottom w:val="0"/>
      <w:divBdr>
        <w:top w:val="none" w:sz="0" w:space="0" w:color="auto"/>
        <w:left w:val="none" w:sz="0" w:space="0" w:color="auto"/>
        <w:bottom w:val="none" w:sz="0" w:space="0" w:color="auto"/>
        <w:right w:val="none" w:sz="0" w:space="0" w:color="auto"/>
      </w:divBdr>
      <w:divsChild>
        <w:div w:id="874124869">
          <w:marLeft w:val="0"/>
          <w:marRight w:val="0"/>
          <w:marTop w:val="0"/>
          <w:marBottom w:val="0"/>
          <w:divBdr>
            <w:top w:val="none" w:sz="0" w:space="0" w:color="auto"/>
            <w:left w:val="none" w:sz="0" w:space="0" w:color="auto"/>
            <w:bottom w:val="none" w:sz="0" w:space="0" w:color="auto"/>
            <w:right w:val="none" w:sz="0" w:space="0" w:color="auto"/>
          </w:divBdr>
        </w:div>
        <w:div w:id="1401442717">
          <w:marLeft w:val="0"/>
          <w:marRight w:val="0"/>
          <w:marTop w:val="0"/>
          <w:marBottom w:val="0"/>
          <w:divBdr>
            <w:top w:val="none" w:sz="0" w:space="0" w:color="auto"/>
            <w:left w:val="none" w:sz="0" w:space="0" w:color="auto"/>
            <w:bottom w:val="none" w:sz="0" w:space="0" w:color="auto"/>
            <w:right w:val="none" w:sz="0" w:space="0" w:color="auto"/>
          </w:divBdr>
        </w:div>
      </w:divsChild>
    </w:div>
    <w:div w:id="1561329731">
      <w:bodyDiv w:val="1"/>
      <w:marLeft w:val="0"/>
      <w:marRight w:val="0"/>
      <w:marTop w:val="0"/>
      <w:marBottom w:val="0"/>
      <w:divBdr>
        <w:top w:val="none" w:sz="0" w:space="0" w:color="auto"/>
        <w:left w:val="none" w:sz="0" w:space="0" w:color="auto"/>
        <w:bottom w:val="none" w:sz="0" w:space="0" w:color="auto"/>
        <w:right w:val="none" w:sz="0" w:space="0" w:color="auto"/>
      </w:divBdr>
      <w:divsChild>
        <w:div w:id="1170751091">
          <w:marLeft w:val="0"/>
          <w:marRight w:val="0"/>
          <w:marTop w:val="0"/>
          <w:marBottom w:val="0"/>
          <w:divBdr>
            <w:top w:val="none" w:sz="0" w:space="0" w:color="auto"/>
            <w:left w:val="none" w:sz="0" w:space="0" w:color="auto"/>
            <w:bottom w:val="none" w:sz="0" w:space="0" w:color="auto"/>
            <w:right w:val="none" w:sz="0" w:space="0" w:color="auto"/>
          </w:divBdr>
          <w:divsChild>
            <w:div w:id="844247779">
              <w:marLeft w:val="0"/>
              <w:marRight w:val="0"/>
              <w:marTop w:val="0"/>
              <w:marBottom w:val="0"/>
              <w:divBdr>
                <w:top w:val="none" w:sz="0" w:space="0" w:color="auto"/>
                <w:left w:val="none" w:sz="0" w:space="0" w:color="auto"/>
                <w:bottom w:val="none" w:sz="0" w:space="0" w:color="auto"/>
                <w:right w:val="none" w:sz="0" w:space="0" w:color="auto"/>
              </w:divBdr>
              <w:divsChild>
                <w:div w:id="834806504">
                  <w:marLeft w:val="0"/>
                  <w:marRight w:val="0"/>
                  <w:marTop w:val="0"/>
                  <w:marBottom w:val="0"/>
                  <w:divBdr>
                    <w:top w:val="none" w:sz="0" w:space="0" w:color="auto"/>
                    <w:left w:val="none" w:sz="0" w:space="0" w:color="auto"/>
                    <w:bottom w:val="none" w:sz="0" w:space="0" w:color="auto"/>
                    <w:right w:val="none" w:sz="0" w:space="0" w:color="auto"/>
                  </w:divBdr>
                  <w:divsChild>
                    <w:div w:id="2042511009">
                      <w:marLeft w:val="0"/>
                      <w:marRight w:val="0"/>
                      <w:marTop w:val="0"/>
                      <w:marBottom w:val="0"/>
                      <w:divBdr>
                        <w:top w:val="none" w:sz="0" w:space="0" w:color="auto"/>
                        <w:left w:val="none" w:sz="0" w:space="0" w:color="auto"/>
                        <w:bottom w:val="none" w:sz="0" w:space="0" w:color="auto"/>
                        <w:right w:val="none" w:sz="0" w:space="0" w:color="auto"/>
                      </w:divBdr>
                      <w:divsChild>
                        <w:div w:id="2083869028">
                          <w:marLeft w:val="0"/>
                          <w:marRight w:val="0"/>
                          <w:marTop w:val="0"/>
                          <w:marBottom w:val="0"/>
                          <w:divBdr>
                            <w:top w:val="none" w:sz="0" w:space="0" w:color="auto"/>
                            <w:left w:val="none" w:sz="0" w:space="0" w:color="auto"/>
                            <w:bottom w:val="none" w:sz="0" w:space="0" w:color="auto"/>
                            <w:right w:val="none" w:sz="0" w:space="0" w:color="auto"/>
                          </w:divBdr>
                          <w:divsChild>
                            <w:div w:id="1222012118">
                              <w:marLeft w:val="0"/>
                              <w:marRight w:val="0"/>
                              <w:marTop w:val="0"/>
                              <w:marBottom w:val="0"/>
                              <w:divBdr>
                                <w:top w:val="none" w:sz="0" w:space="0" w:color="auto"/>
                                <w:left w:val="none" w:sz="0" w:space="0" w:color="auto"/>
                                <w:bottom w:val="none" w:sz="0" w:space="0" w:color="auto"/>
                                <w:right w:val="none" w:sz="0" w:space="0" w:color="auto"/>
                              </w:divBdr>
                              <w:divsChild>
                                <w:div w:id="1720477351">
                                  <w:marLeft w:val="0"/>
                                  <w:marRight w:val="0"/>
                                  <w:marTop w:val="0"/>
                                  <w:marBottom w:val="0"/>
                                  <w:divBdr>
                                    <w:top w:val="none" w:sz="0" w:space="0" w:color="auto"/>
                                    <w:left w:val="none" w:sz="0" w:space="0" w:color="auto"/>
                                    <w:bottom w:val="none" w:sz="0" w:space="0" w:color="auto"/>
                                    <w:right w:val="none" w:sz="0" w:space="0" w:color="auto"/>
                                  </w:divBdr>
                                  <w:divsChild>
                                    <w:div w:id="1609392651">
                                      <w:marLeft w:val="0"/>
                                      <w:marRight w:val="0"/>
                                      <w:marTop w:val="0"/>
                                      <w:marBottom w:val="0"/>
                                      <w:divBdr>
                                        <w:top w:val="single" w:sz="6" w:space="0" w:color="EAEAEA"/>
                                        <w:left w:val="single" w:sz="6" w:space="0" w:color="EAEAEA"/>
                                        <w:bottom w:val="single" w:sz="6" w:space="0" w:color="EAEAEA"/>
                                        <w:right w:val="single" w:sz="6" w:space="0" w:color="EAEAEA"/>
                                      </w:divBdr>
                                      <w:divsChild>
                                        <w:div w:id="1644505630">
                                          <w:marLeft w:val="0"/>
                                          <w:marRight w:val="0"/>
                                          <w:marTop w:val="0"/>
                                          <w:marBottom w:val="0"/>
                                          <w:divBdr>
                                            <w:top w:val="none" w:sz="0" w:space="0" w:color="auto"/>
                                            <w:left w:val="none" w:sz="0" w:space="0" w:color="auto"/>
                                            <w:bottom w:val="none" w:sz="0" w:space="0" w:color="auto"/>
                                            <w:right w:val="none" w:sz="0" w:space="0" w:color="auto"/>
                                          </w:divBdr>
                                          <w:divsChild>
                                            <w:div w:id="515537097">
                                              <w:marLeft w:val="0"/>
                                              <w:marRight w:val="0"/>
                                              <w:marTop w:val="0"/>
                                              <w:marBottom w:val="0"/>
                                              <w:divBdr>
                                                <w:top w:val="none" w:sz="0" w:space="0" w:color="auto"/>
                                                <w:left w:val="none" w:sz="0" w:space="0" w:color="auto"/>
                                                <w:bottom w:val="none" w:sz="0" w:space="0" w:color="auto"/>
                                                <w:right w:val="none" w:sz="0" w:space="0" w:color="auto"/>
                                              </w:divBdr>
                                              <w:divsChild>
                                                <w:div w:id="722949520">
                                                  <w:marLeft w:val="0"/>
                                                  <w:marRight w:val="0"/>
                                                  <w:marTop w:val="0"/>
                                                  <w:marBottom w:val="0"/>
                                                  <w:divBdr>
                                                    <w:top w:val="none" w:sz="0" w:space="0" w:color="auto"/>
                                                    <w:left w:val="none" w:sz="0" w:space="0" w:color="auto"/>
                                                    <w:bottom w:val="none" w:sz="0" w:space="0" w:color="auto"/>
                                                    <w:right w:val="none" w:sz="0" w:space="0" w:color="auto"/>
                                                  </w:divBdr>
                                                  <w:divsChild>
                                                    <w:div w:id="276914481">
                                                      <w:marLeft w:val="30"/>
                                                      <w:marRight w:val="30"/>
                                                      <w:marTop w:val="0"/>
                                                      <w:marBottom w:val="0"/>
                                                      <w:divBdr>
                                                        <w:top w:val="none" w:sz="0" w:space="0" w:color="auto"/>
                                                        <w:left w:val="none" w:sz="0" w:space="0" w:color="auto"/>
                                                        <w:bottom w:val="none" w:sz="0" w:space="0" w:color="auto"/>
                                                        <w:right w:val="none" w:sz="0" w:space="0" w:color="auto"/>
                                                      </w:divBdr>
                                                      <w:divsChild>
                                                        <w:div w:id="1226993015">
                                                          <w:marLeft w:val="180"/>
                                                          <w:marRight w:val="210"/>
                                                          <w:marTop w:val="0"/>
                                                          <w:marBottom w:val="30"/>
                                                          <w:divBdr>
                                                            <w:top w:val="none" w:sz="0" w:space="0" w:color="auto"/>
                                                            <w:left w:val="none" w:sz="0" w:space="0" w:color="auto"/>
                                                            <w:bottom w:val="none" w:sz="0" w:space="0" w:color="auto"/>
                                                            <w:right w:val="none" w:sz="0" w:space="0" w:color="auto"/>
                                                          </w:divBdr>
                                                          <w:divsChild>
                                                            <w:div w:id="1226602453">
                                                              <w:marLeft w:val="0"/>
                                                              <w:marRight w:val="30"/>
                                                              <w:marTop w:val="0"/>
                                                              <w:marBottom w:val="0"/>
                                                              <w:divBdr>
                                                                <w:top w:val="none" w:sz="0" w:space="0" w:color="auto"/>
                                                                <w:left w:val="none" w:sz="0" w:space="0" w:color="auto"/>
                                                                <w:bottom w:val="none" w:sz="0" w:space="0" w:color="auto"/>
                                                                <w:right w:val="none" w:sz="0" w:space="0" w:color="auto"/>
                                                              </w:divBdr>
                                                              <w:divsChild>
                                                                <w:div w:id="301691400">
                                                                  <w:marLeft w:val="0"/>
                                                                  <w:marRight w:val="0"/>
                                                                  <w:marTop w:val="0"/>
                                                                  <w:marBottom w:val="0"/>
                                                                  <w:divBdr>
                                                                    <w:top w:val="none" w:sz="0" w:space="0" w:color="auto"/>
                                                                    <w:left w:val="none" w:sz="0" w:space="0" w:color="auto"/>
                                                                    <w:bottom w:val="none" w:sz="0" w:space="0" w:color="auto"/>
                                                                    <w:right w:val="none" w:sz="0" w:space="0" w:color="auto"/>
                                                                  </w:divBdr>
                                                                  <w:divsChild>
                                                                    <w:div w:id="420372290">
                                                                      <w:marLeft w:val="0"/>
                                                                      <w:marRight w:val="0"/>
                                                                      <w:marTop w:val="0"/>
                                                                      <w:marBottom w:val="0"/>
                                                                      <w:divBdr>
                                                                        <w:top w:val="none" w:sz="0" w:space="0" w:color="auto"/>
                                                                        <w:left w:val="none" w:sz="0" w:space="0" w:color="auto"/>
                                                                        <w:bottom w:val="none" w:sz="0" w:space="0" w:color="auto"/>
                                                                        <w:right w:val="none" w:sz="0" w:space="0" w:color="auto"/>
                                                                      </w:divBdr>
                                                                      <w:divsChild>
                                                                        <w:div w:id="159331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7268987">
                                          <w:marLeft w:val="0"/>
                                          <w:marRight w:val="0"/>
                                          <w:marTop w:val="0"/>
                                          <w:marBottom w:val="0"/>
                                          <w:divBdr>
                                            <w:top w:val="none" w:sz="0" w:space="0" w:color="auto"/>
                                            <w:left w:val="none" w:sz="0" w:space="0" w:color="auto"/>
                                            <w:bottom w:val="none" w:sz="0" w:space="0" w:color="auto"/>
                                            <w:right w:val="none" w:sz="0" w:space="0" w:color="auto"/>
                                          </w:divBdr>
                                          <w:divsChild>
                                            <w:div w:id="128405966">
                                              <w:marLeft w:val="90"/>
                                              <w:marRight w:val="120"/>
                                              <w:marTop w:val="120"/>
                                              <w:marBottom w:val="120"/>
                                              <w:divBdr>
                                                <w:top w:val="none" w:sz="0" w:space="0" w:color="auto"/>
                                                <w:left w:val="none" w:sz="0" w:space="0" w:color="auto"/>
                                                <w:bottom w:val="none" w:sz="0" w:space="0" w:color="auto"/>
                                                <w:right w:val="none" w:sz="0" w:space="0" w:color="auto"/>
                                              </w:divBdr>
                                              <w:divsChild>
                                                <w:div w:id="1797020472">
                                                  <w:marLeft w:val="0"/>
                                                  <w:marRight w:val="0"/>
                                                  <w:marTop w:val="0"/>
                                                  <w:marBottom w:val="0"/>
                                                  <w:divBdr>
                                                    <w:top w:val="none" w:sz="0" w:space="0" w:color="auto"/>
                                                    <w:left w:val="none" w:sz="0" w:space="0" w:color="auto"/>
                                                    <w:bottom w:val="none" w:sz="0" w:space="0" w:color="auto"/>
                                                    <w:right w:val="none" w:sz="0" w:space="0" w:color="auto"/>
                                                  </w:divBdr>
                                                  <w:divsChild>
                                                    <w:div w:id="1870098669">
                                                      <w:marLeft w:val="0"/>
                                                      <w:marRight w:val="150"/>
                                                      <w:marTop w:val="0"/>
                                                      <w:marBottom w:val="0"/>
                                                      <w:divBdr>
                                                        <w:top w:val="none" w:sz="0" w:space="0" w:color="auto"/>
                                                        <w:left w:val="none" w:sz="0" w:space="0" w:color="auto"/>
                                                        <w:bottom w:val="none" w:sz="0" w:space="0" w:color="auto"/>
                                                        <w:right w:val="none" w:sz="0" w:space="0" w:color="auto"/>
                                                      </w:divBdr>
                                                    </w:div>
                                                    <w:div w:id="211832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255621">
                                              <w:marLeft w:val="210"/>
                                              <w:marRight w:val="0"/>
                                              <w:marTop w:val="120"/>
                                              <w:marBottom w:val="0"/>
                                              <w:divBdr>
                                                <w:top w:val="none" w:sz="0" w:space="0" w:color="auto"/>
                                                <w:left w:val="none" w:sz="0" w:space="0" w:color="auto"/>
                                                <w:bottom w:val="none" w:sz="0" w:space="0" w:color="auto"/>
                                                <w:right w:val="none" w:sz="0" w:space="0" w:color="auto"/>
                                              </w:divBdr>
                                              <w:divsChild>
                                                <w:div w:id="15232908">
                                                  <w:marLeft w:val="0"/>
                                                  <w:marRight w:val="0"/>
                                                  <w:marTop w:val="0"/>
                                                  <w:marBottom w:val="0"/>
                                                  <w:divBdr>
                                                    <w:top w:val="none" w:sz="0" w:space="0" w:color="auto"/>
                                                    <w:left w:val="none" w:sz="0" w:space="0" w:color="auto"/>
                                                    <w:bottom w:val="none" w:sz="0" w:space="0" w:color="auto"/>
                                                    <w:right w:val="none" w:sz="0" w:space="0" w:color="auto"/>
                                                  </w:divBdr>
                                                  <w:divsChild>
                                                    <w:div w:id="1733968073">
                                                      <w:marLeft w:val="45"/>
                                                      <w:marRight w:val="0"/>
                                                      <w:marTop w:val="0"/>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57908475">
          <w:marLeft w:val="0"/>
          <w:marRight w:val="0"/>
          <w:marTop w:val="0"/>
          <w:marBottom w:val="0"/>
          <w:divBdr>
            <w:top w:val="none" w:sz="0" w:space="0" w:color="auto"/>
            <w:left w:val="none" w:sz="0" w:space="0" w:color="auto"/>
            <w:bottom w:val="none" w:sz="0" w:space="0" w:color="auto"/>
            <w:right w:val="none" w:sz="0" w:space="0" w:color="auto"/>
          </w:divBdr>
          <w:divsChild>
            <w:div w:id="1649506168">
              <w:marLeft w:val="0"/>
              <w:marRight w:val="0"/>
              <w:marTop w:val="0"/>
              <w:marBottom w:val="0"/>
              <w:divBdr>
                <w:top w:val="none" w:sz="0" w:space="0" w:color="auto"/>
                <w:left w:val="none" w:sz="0" w:space="0" w:color="auto"/>
                <w:bottom w:val="none" w:sz="0" w:space="0" w:color="auto"/>
                <w:right w:val="none" w:sz="0" w:space="0" w:color="auto"/>
              </w:divBdr>
              <w:divsChild>
                <w:div w:id="1318653070">
                  <w:marLeft w:val="0"/>
                  <w:marRight w:val="0"/>
                  <w:marTop w:val="0"/>
                  <w:marBottom w:val="0"/>
                  <w:divBdr>
                    <w:top w:val="none" w:sz="0" w:space="0" w:color="auto"/>
                    <w:left w:val="none" w:sz="0" w:space="0" w:color="auto"/>
                    <w:bottom w:val="none" w:sz="0" w:space="0" w:color="auto"/>
                    <w:right w:val="none" w:sz="0" w:space="0" w:color="auto"/>
                  </w:divBdr>
                  <w:divsChild>
                    <w:div w:id="253100793">
                      <w:marLeft w:val="0"/>
                      <w:marRight w:val="0"/>
                      <w:marTop w:val="0"/>
                      <w:marBottom w:val="0"/>
                      <w:divBdr>
                        <w:top w:val="none" w:sz="0" w:space="0" w:color="auto"/>
                        <w:left w:val="none" w:sz="0" w:space="0" w:color="auto"/>
                        <w:bottom w:val="none" w:sz="0" w:space="0" w:color="auto"/>
                        <w:right w:val="none" w:sz="0" w:space="0" w:color="auto"/>
                      </w:divBdr>
                      <w:divsChild>
                        <w:div w:id="215750031">
                          <w:marLeft w:val="0"/>
                          <w:marRight w:val="0"/>
                          <w:marTop w:val="0"/>
                          <w:marBottom w:val="0"/>
                          <w:divBdr>
                            <w:top w:val="none" w:sz="0" w:space="0" w:color="auto"/>
                            <w:left w:val="none" w:sz="0" w:space="0" w:color="auto"/>
                            <w:bottom w:val="none" w:sz="0" w:space="0" w:color="auto"/>
                            <w:right w:val="none" w:sz="0" w:space="0" w:color="auto"/>
                          </w:divBdr>
                        </w:div>
                      </w:divsChild>
                    </w:div>
                    <w:div w:id="1268585138">
                      <w:marLeft w:val="0"/>
                      <w:marRight w:val="0"/>
                      <w:marTop w:val="0"/>
                      <w:marBottom w:val="0"/>
                      <w:divBdr>
                        <w:top w:val="none" w:sz="0" w:space="0" w:color="auto"/>
                        <w:left w:val="none" w:sz="0" w:space="0" w:color="auto"/>
                        <w:bottom w:val="none" w:sz="0" w:space="0" w:color="auto"/>
                        <w:right w:val="none" w:sz="0" w:space="0" w:color="auto"/>
                      </w:divBdr>
                      <w:divsChild>
                        <w:div w:id="2068600913">
                          <w:marLeft w:val="0"/>
                          <w:marRight w:val="0"/>
                          <w:marTop w:val="0"/>
                          <w:marBottom w:val="0"/>
                          <w:divBdr>
                            <w:top w:val="none" w:sz="0" w:space="0" w:color="auto"/>
                            <w:left w:val="none" w:sz="0" w:space="0" w:color="auto"/>
                            <w:bottom w:val="none" w:sz="0" w:space="0" w:color="auto"/>
                            <w:right w:val="none" w:sz="0" w:space="0" w:color="auto"/>
                          </w:divBdr>
                        </w:div>
                      </w:divsChild>
                    </w:div>
                    <w:div w:id="1477988334">
                      <w:marLeft w:val="0"/>
                      <w:marRight w:val="0"/>
                      <w:marTop w:val="0"/>
                      <w:marBottom w:val="0"/>
                      <w:divBdr>
                        <w:top w:val="none" w:sz="0" w:space="0" w:color="auto"/>
                        <w:left w:val="none" w:sz="0" w:space="0" w:color="auto"/>
                        <w:bottom w:val="none" w:sz="0" w:space="0" w:color="auto"/>
                        <w:right w:val="none" w:sz="0" w:space="0" w:color="auto"/>
                      </w:divBdr>
                      <w:divsChild>
                        <w:div w:id="390617370">
                          <w:marLeft w:val="0"/>
                          <w:marRight w:val="0"/>
                          <w:marTop w:val="0"/>
                          <w:marBottom w:val="0"/>
                          <w:divBdr>
                            <w:top w:val="none" w:sz="0" w:space="0" w:color="auto"/>
                            <w:left w:val="none" w:sz="0" w:space="0" w:color="auto"/>
                            <w:bottom w:val="none" w:sz="0" w:space="0" w:color="auto"/>
                            <w:right w:val="none" w:sz="0" w:space="0" w:color="auto"/>
                          </w:divBdr>
                        </w:div>
                      </w:divsChild>
                    </w:div>
                    <w:div w:id="1699966460">
                      <w:marLeft w:val="0"/>
                      <w:marRight w:val="0"/>
                      <w:marTop w:val="0"/>
                      <w:marBottom w:val="0"/>
                      <w:divBdr>
                        <w:top w:val="none" w:sz="0" w:space="0" w:color="auto"/>
                        <w:left w:val="none" w:sz="0" w:space="0" w:color="auto"/>
                        <w:bottom w:val="none" w:sz="0" w:space="0" w:color="auto"/>
                        <w:right w:val="none" w:sz="0" w:space="0" w:color="auto"/>
                      </w:divBdr>
                      <w:divsChild>
                        <w:div w:id="2069457676">
                          <w:marLeft w:val="0"/>
                          <w:marRight w:val="0"/>
                          <w:marTop w:val="0"/>
                          <w:marBottom w:val="0"/>
                          <w:divBdr>
                            <w:top w:val="none" w:sz="0" w:space="0" w:color="auto"/>
                            <w:left w:val="none" w:sz="0" w:space="0" w:color="auto"/>
                            <w:bottom w:val="none" w:sz="0" w:space="0" w:color="auto"/>
                            <w:right w:val="none" w:sz="0" w:space="0" w:color="auto"/>
                          </w:divBdr>
                        </w:div>
                      </w:divsChild>
                    </w:div>
                    <w:div w:id="2080902384">
                      <w:marLeft w:val="0"/>
                      <w:marRight w:val="0"/>
                      <w:marTop w:val="0"/>
                      <w:marBottom w:val="0"/>
                      <w:divBdr>
                        <w:top w:val="none" w:sz="0" w:space="0" w:color="auto"/>
                        <w:left w:val="none" w:sz="0" w:space="0" w:color="auto"/>
                        <w:bottom w:val="none" w:sz="0" w:space="0" w:color="auto"/>
                        <w:right w:val="none" w:sz="0" w:space="0" w:color="auto"/>
                      </w:divBdr>
                      <w:divsChild>
                        <w:div w:id="138394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15751">
                  <w:marLeft w:val="0"/>
                  <w:marRight w:val="0"/>
                  <w:marTop w:val="0"/>
                  <w:marBottom w:val="0"/>
                  <w:divBdr>
                    <w:top w:val="none" w:sz="0" w:space="0" w:color="auto"/>
                    <w:left w:val="none" w:sz="0" w:space="0" w:color="auto"/>
                    <w:bottom w:val="none" w:sz="0" w:space="0" w:color="auto"/>
                    <w:right w:val="none" w:sz="0" w:space="0" w:color="auto"/>
                  </w:divBdr>
                  <w:divsChild>
                    <w:div w:id="1441221503">
                      <w:marLeft w:val="0"/>
                      <w:marRight w:val="0"/>
                      <w:marTop w:val="0"/>
                      <w:marBottom w:val="0"/>
                      <w:divBdr>
                        <w:top w:val="none" w:sz="0" w:space="0" w:color="auto"/>
                        <w:left w:val="none" w:sz="0" w:space="0" w:color="auto"/>
                        <w:bottom w:val="none" w:sz="0" w:space="0" w:color="auto"/>
                        <w:right w:val="none" w:sz="0" w:space="0" w:color="auto"/>
                      </w:divBdr>
                      <w:divsChild>
                        <w:div w:id="405152092">
                          <w:marLeft w:val="0"/>
                          <w:marRight w:val="0"/>
                          <w:marTop w:val="0"/>
                          <w:marBottom w:val="0"/>
                          <w:divBdr>
                            <w:top w:val="none" w:sz="0" w:space="0" w:color="auto"/>
                            <w:left w:val="none" w:sz="0" w:space="0" w:color="auto"/>
                            <w:bottom w:val="none" w:sz="0" w:space="0" w:color="auto"/>
                            <w:right w:val="none" w:sz="0" w:space="0" w:color="auto"/>
                          </w:divBdr>
                        </w:div>
                        <w:div w:id="1188909892">
                          <w:marLeft w:val="0"/>
                          <w:marRight w:val="0"/>
                          <w:marTop w:val="0"/>
                          <w:marBottom w:val="0"/>
                          <w:divBdr>
                            <w:top w:val="none" w:sz="0" w:space="0" w:color="auto"/>
                            <w:left w:val="none" w:sz="0" w:space="0" w:color="auto"/>
                            <w:bottom w:val="none" w:sz="0" w:space="0" w:color="auto"/>
                            <w:right w:val="none" w:sz="0" w:space="0" w:color="auto"/>
                          </w:divBdr>
                        </w:div>
                        <w:div w:id="1372456879">
                          <w:marLeft w:val="0"/>
                          <w:marRight w:val="0"/>
                          <w:marTop w:val="0"/>
                          <w:marBottom w:val="0"/>
                          <w:divBdr>
                            <w:top w:val="none" w:sz="0" w:space="0" w:color="auto"/>
                            <w:left w:val="none" w:sz="0" w:space="0" w:color="auto"/>
                            <w:bottom w:val="none" w:sz="0" w:space="0" w:color="auto"/>
                            <w:right w:val="none" w:sz="0" w:space="0" w:color="auto"/>
                          </w:divBdr>
                        </w:div>
                        <w:div w:id="1745489873">
                          <w:marLeft w:val="0"/>
                          <w:marRight w:val="0"/>
                          <w:marTop w:val="0"/>
                          <w:marBottom w:val="0"/>
                          <w:divBdr>
                            <w:top w:val="none" w:sz="0" w:space="0" w:color="auto"/>
                            <w:left w:val="none" w:sz="0" w:space="0" w:color="auto"/>
                            <w:bottom w:val="none" w:sz="0" w:space="0" w:color="auto"/>
                            <w:right w:val="none" w:sz="0" w:space="0" w:color="auto"/>
                          </w:divBdr>
                        </w:div>
                        <w:div w:id="185985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357986">
                  <w:marLeft w:val="0"/>
                  <w:marRight w:val="0"/>
                  <w:marTop w:val="0"/>
                  <w:marBottom w:val="0"/>
                  <w:divBdr>
                    <w:top w:val="none" w:sz="0" w:space="0" w:color="auto"/>
                    <w:left w:val="none" w:sz="0" w:space="0" w:color="auto"/>
                    <w:bottom w:val="none" w:sz="0" w:space="0" w:color="auto"/>
                    <w:right w:val="none" w:sz="0" w:space="0" w:color="auto"/>
                  </w:divBdr>
                  <w:divsChild>
                    <w:div w:id="352609748">
                      <w:marLeft w:val="0"/>
                      <w:marRight w:val="0"/>
                      <w:marTop w:val="0"/>
                      <w:marBottom w:val="0"/>
                      <w:divBdr>
                        <w:top w:val="none" w:sz="0" w:space="0" w:color="auto"/>
                        <w:left w:val="none" w:sz="0" w:space="0" w:color="auto"/>
                        <w:bottom w:val="none" w:sz="0" w:space="0" w:color="auto"/>
                        <w:right w:val="none" w:sz="0" w:space="0" w:color="auto"/>
                      </w:divBdr>
                      <w:divsChild>
                        <w:div w:id="236791938">
                          <w:marLeft w:val="0"/>
                          <w:marRight w:val="0"/>
                          <w:marTop w:val="0"/>
                          <w:marBottom w:val="0"/>
                          <w:divBdr>
                            <w:top w:val="none" w:sz="0" w:space="0" w:color="auto"/>
                            <w:left w:val="none" w:sz="0" w:space="0" w:color="auto"/>
                            <w:bottom w:val="none" w:sz="0" w:space="0" w:color="auto"/>
                            <w:right w:val="none" w:sz="0" w:space="0" w:color="auto"/>
                          </w:divBdr>
                        </w:div>
                      </w:divsChild>
                    </w:div>
                    <w:div w:id="903641056">
                      <w:marLeft w:val="0"/>
                      <w:marRight w:val="0"/>
                      <w:marTop w:val="0"/>
                      <w:marBottom w:val="0"/>
                      <w:divBdr>
                        <w:top w:val="none" w:sz="0" w:space="0" w:color="auto"/>
                        <w:left w:val="none" w:sz="0" w:space="0" w:color="auto"/>
                        <w:bottom w:val="none" w:sz="0" w:space="0" w:color="auto"/>
                        <w:right w:val="none" w:sz="0" w:space="0" w:color="auto"/>
                      </w:divBdr>
                      <w:divsChild>
                        <w:div w:id="74534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5317209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3511453">
      <w:bodyDiv w:val="1"/>
      <w:marLeft w:val="0"/>
      <w:marRight w:val="0"/>
      <w:marTop w:val="0"/>
      <w:marBottom w:val="0"/>
      <w:divBdr>
        <w:top w:val="none" w:sz="0" w:space="0" w:color="auto"/>
        <w:left w:val="none" w:sz="0" w:space="0" w:color="auto"/>
        <w:bottom w:val="none" w:sz="0" w:space="0" w:color="auto"/>
        <w:right w:val="none" w:sz="0" w:space="0" w:color="auto"/>
      </w:divBdr>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854683171">
      <w:bodyDiv w:val="1"/>
      <w:marLeft w:val="0"/>
      <w:marRight w:val="0"/>
      <w:marTop w:val="0"/>
      <w:marBottom w:val="0"/>
      <w:divBdr>
        <w:top w:val="none" w:sz="0" w:space="0" w:color="auto"/>
        <w:left w:val="none" w:sz="0" w:space="0" w:color="auto"/>
        <w:bottom w:val="none" w:sz="0" w:space="0" w:color="auto"/>
        <w:right w:val="none" w:sz="0" w:space="0" w:color="auto"/>
      </w:divBdr>
    </w:div>
    <w:div w:id="1856067337">
      <w:bodyDiv w:val="1"/>
      <w:marLeft w:val="0"/>
      <w:marRight w:val="0"/>
      <w:marTop w:val="0"/>
      <w:marBottom w:val="0"/>
      <w:divBdr>
        <w:top w:val="none" w:sz="0" w:space="0" w:color="auto"/>
        <w:left w:val="none" w:sz="0" w:space="0" w:color="auto"/>
        <w:bottom w:val="none" w:sz="0" w:space="0" w:color="auto"/>
        <w:right w:val="none" w:sz="0" w:space="0" w:color="auto"/>
      </w:divBdr>
      <w:divsChild>
        <w:div w:id="380058462">
          <w:marLeft w:val="0"/>
          <w:marRight w:val="0"/>
          <w:marTop w:val="0"/>
          <w:marBottom w:val="0"/>
          <w:divBdr>
            <w:top w:val="none" w:sz="0" w:space="0" w:color="auto"/>
            <w:left w:val="none" w:sz="0" w:space="0" w:color="auto"/>
            <w:bottom w:val="none" w:sz="0" w:space="0" w:color="auto"/>
            <w:right w:val="none" w:sz="0" w:space="0" w:color="auto"/>
          </w:divBdr>
        </w:div>
        <w:div w:id="656031498">
          <w:marLeft w:val="0"/>
          <w:marRight w:val="0"/>
          <w:marTop w:val="0"/>
          <w:marBottom w:val="0"/>
          <w:divBdr>
            <w:top w:val="none" w:sz="0" w:space="0" w:color="auto"/>
            <w:left w:val="none" w:sz="0" w:space="0" w:color="auto"/>
            <w:bottom w:val="none" w:sz="0" w:space="0" w:color="auto"/>
            <w:right w:val="none" w:sz="0" w:space="0" w:color="auto"/>
          </w:divBdr>
        </w:div>
        <w:div w:id="895702782">
          <w:marLeft w:val="0"/>
          <w:marRight w:val="0"/>
          <w:marTop w:val="0"/>
          <w:marBottom w:val="0"/>
          <w:divBdr>
            <w:top w:val="none" w:sz="0" w:space="0" w:color="auto"/>
            <w:left w:val="none" w:sz="0" w:space="0" w:color="auto"/>
            <w:bottom w:val="none" w:sz="0" w:space="0" w:color="auto"/>
            <w:right w:val="none" w:sz="0" w:space="0" w:color="auto"/>
          </w:divBdr>
        </w:div>
        <w:div w:id="1587614001">
          <w:marLeft w:val="0"/>
          <w:marRight w:val="0"/>
          <w:marTop w:val="0"/>
          <w:marBottom w:val="0"/>
          <w:divBdr>
            <w:top w:val="none" w:sz="0" w:space="0" w:color="auto"/>
            <w:left w:val="none" w:sz="0" w:space="0" w:color="auto"/>
            <w:bottom w:val="none" w:sz="0" w:space="0" w:color="auto"/>
            <w:right w:val="none" w:sz="0" w:space="0" w:color="auto"/>
          </w:divBdr>
        </w:div>
      </w:divsChild>
    </w:div>
    <w:div w:id="1891456908">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1997804336">
      <w:bodyDiv w:val="1"/>
      <w:marLeft w:val="0"/>
      <w:marRight w:val="0"/>
      <w:marTop w:val="0"/>
      <w:marBottom w:val="0"/>
      <w:divBdr>
        <w:top w:val="none" w:sz="0" w:space="0" w:color="auto"/>
        <w:left w:val="none" w:sz="0" w:space="0" w:color="auto"/>
        <w:bottom w:val="none" w:sz="0" w:space="0" w:color="auto"/>
        <w:right w:val="none" w:sz="0" w:space="0" w:color="auto"/>
      </w:divBdr>
      <w:divsChild>
        <w:div w:id="361170800">
          <w:marLeft w:val="0"/>
          <w:marRight w:val="0"/>
          <w:marTop w:val="0"/>
          <w:marBottom w:val="0"/>
          <w:divBdr>
            <w:top w:val="none" w:sz="0" w:space="0" w:color="auto"/>
            <w:left w:val="none" w:sz="0" w:space="0" w:color="auto"/>
            <w:bottom w:val="none" w:sz="0" w:space="0" w:color="auto"/>
            <w:right w:val="none" w:sz="0" w:space="0" w:color="auto"/>
          </w:divBdr>
        </w:div>
        <w:div w:id="1608350061">
          <w:marLeft w:val="0"/>
          <w:marRight w:val="0"/>
          <w:marTop w:val="0"/>
          <w:marBottom w:val="0"/>
          <w:divBdr>
            <w:top w:val="none" w:sz="0" w:space="0" w:color="auto"/>
            <w:left w:val="none" w:sz="0" w:space="0" w:color="auto"/>
            <w:bottom w:val="none" w:sz="0" w:space="0" w:color="auto"/>
            <w:right w:val="none" w:sz="0" w:space="0" w:color="auto"/>
          </w:divBdr>
        </w:div>
      </w:divsChild>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 w:id="2097896929">
      <w:bodyDiv w:val="1"/>
      <w:marLeft w:val="0"/>
      <w:marRight w:val="0"/>
      <w:marTop w:val="0"/>
      <w:marBottom w:val="0"/>
      <w:divBdr>
        <w:top w:val="none" w:sz="0" w:space="0" w:color="auto"/>
        <w:left w:val="none" w:sz="0" w:space="0" w:color="auto"/>
        <w:bottom w:val="none" w:sz="0" w:space="0" w:color="auto"/>
        <w:right w:val="none" w:sz="0" w:space="0" w:color="auto"/>
      </w:divBdr>
    </w:div>
    <w:div w:id="21005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amhsa.gov/behavioral-health-equity" TargetMode="External"/><Relationship Id="rId21" Type="http://schemas.openxmlformats.org/officeDocument/2006/relationships/hyperlink" Target="https://spars.samhsa.gov/" TargetMode="External"/><Relationship Id="rId42" Type="http://schemas.openxmlformats.org/officeDocument/2006/relationships/hyperlink" Target="https://www.samhsa.gov/sites/default/files/fy-2024-grant-application-guide.pdf" TargetMode="External"/><Relationship Id="rId47" Type="http://schemas.openxmlformats.org/officeDocument/2006/relationships/hyperlink" Target="https://www.samhsa.gov/sites/default/files/fy-2024-grant-application-guide.pdf" TargetMode="External"/><Relationship Id="rId63" Type="http://schemas.openxmlformats.org/officeDocument/2006/relationships/hyperlink" Target="https://www.countyhealthrankings.org/" TargetMode="External"/><Relationship Id="rId68" Type="http://schemas.openxmlformats.org/officeDocument/2006/relationships/hyperlink" Target="https://www.samhsa.gov/sites/default/files/fy-2024-grant-application-guide.pdf" TargetMode="External"/><Relationship Id="rId84" Type="http://schemas.openxmlformats.org/officeDocument/2006/relationships/theme" Target="theme/theme1.xml"/><Relationship Id="rId16" Type="http://schemas.openxmlformats.org/officeDocument/2006/relationships/hyperlink" Target="http://www.samhsa.gov/ebp-resource-center" TargetMode="External"/><Relationship Id="rId11" Type="http://schemas.openxmlformats.org/officeDocument/2006/relationships/endnotes" Target="endnotes.xml"/><Relationship Id="rId32" Type="http://schemas.openxmlformats.org/officeDocument/2006/relationships/hyperlink" Target="https://www.whitehouse.gov/briefing-room/presidential-actions/2022/06/15/executive-order-on-advancing-equality-for-lesbian-gay-bisexual-transgender-queer-and-intersex-individuals/" TargetMode="External"/><Relationship Id="rId37" Type="http://schemas.openxmlformats.org/officeDocument/2006/relationships/hyperlink" Target="https://www.grants.gov/applicants/workspace-overview.html" TargetMode="External"/><Relationship Id="rId53" Type="http://schemas.openxmlformats.org/officeDocument/2006/relationships/hyperlink" Target="https://www.era.nih.gov/eracommons-timeline.htm" TargetMode="External"/><Relationship Id="rId58" Type="http://schemas.openxmlformats.org/officeDocument/2006/relationships/hyperlink" Target="https://www.samhsa.gov/grants/how-to-apply/forms-and-resources/intergovernmental-review" TargetMode="External"/><Relationship Id="rId74" Type="http://schemas.openxmlformats.org/officeDocument/2006/relationships/hyperlink" Target="https://www.samhsa.gov/grants/grants-management/notice-award-noa/standard-terms-conditions" TargetMode="External"/><Relationship Id="rId79" Type="http://schemas.openxmlformats.org/officeDocument/2006/relationships/hyperlink" Target="https://www.samhsa.gov/grants/grants-management/reporting-requirements" TargetMode="External"/><Relationship Id="rId5" Type="http://schemas.openxmlformats.org/officeDocument/2006/relationships/customXml" Target="../customXml/item5.xml"/><Relationship Id="rId19" Type="http://schemas.openxmlformats.org/officeDocument/2006/relationships/hyperlink" Target="https://spars.samhsa.gov/content/cmhs-noms-client-level-services-tool" TargetMode="External"/><Relationship Id="rId14" Type="http://schemas.openxmlformats.org/officeDocument/2006/relationships/hyperlink" Target="https://www.samhsa.gov/sites/default/files/fy-2024-grant-application-guide.pdf" TargetMode="External"/><Relationship Id="rId22" Type="http://schemas.openxmlformats.org/officeDocument/2006/relationships/hyperlink" Target="https://www.samhsa.gov/sites/default/files/fy-2024-grant-application-guide.pdf" TargetMode="External"/><Relationship Id="rId27" Type="http://schemas.openxmlformats.org/officeDocument/2006/relationships/hyperlink" Target="https://www.samhsa.gov/sites/default/files/fy-2024-grant-application-guide.pdf" TargetMode="External"/><Relationship Id="rId30" Type="http://schemas.openxmlformats.org/officeDocument/2006/relationships/hyperlink" Target="https://www.samhsa.gov/sites/default/files/fy-2024-grant-application-guide.pdf" TargetMode="External"/><Relationship Id="rId35" Type="http://schemas.openxmlformats.org/officeDocument/2006/relationships/hyperlink" Target="https://www.samhsa.gov/find-support" TargetMode="External"/><Relationship Id="rId43" Type="http://schemas.openxmlformats.org/officeDocument/2006/relationships/hyperlink" Target="https://www.samhsa.gov/sites/default/files/sample-sf-424-new-awards.pdf" TargetMode="External"/><Relationship Id="rId48" Type="http://schemas.openxmlformats.org/officeDocument/2006/relationships/hyperlink" Target="https://www.samhsa.gov/sites/default/files/fy-2024-grant-application-guide.pdf" TargetMode="External"/><Relationship Id="rId56" Type="http://schemas.openxmlformats.org/officeDocument/2006/relationships/hyperlink" Target="https://www.samhsa.gov/sites/default/files/fy-2024-grant-application-guide.pdf" TargetMode="External"/><Relationship Id="rId64" Type="http://schemas.openxmlformats.org/officeDocument/2006/relationships/hyperlink" Target="https://www.atsdr.cdc.gov/placeandhealth/svi/index.html" TargetMode="External"/><Relationship Id="rId69" Type="http://schemas.openxmlformats.org/officeDocument/2006/relationships/hyperlink" Target="https://www.samhsa.gov/sites/default/files/fy-2024-grant-application-guide.pdf" TargetMode="External"/><Relationship Id="rId77" Type="http://schemas.openxmlformats.org/officeDocument/2006/relationships/hyperlink" Target="https://www.hhs.gov/ocr/index.html" TargetMode="External"/><Relationship Id="rId8" Type="http://schemas.openxmlformats.org/officeDocument/2006/relationships/settings" Target="settings.xml"/><Relationship Id="rId51" Type="http://schemas.openxmlformats.org/officeDocument/2006/relationships/hyperlink" Target="https://www.ecfr.gov/current/title-2/subtitle-A/chapter-I/part-25/subpart-A/section-25.110" TargetMode="External"/><Relationship Id="rId72" Type="http://schemas.openxmlformats.org/officeDocument/2006/relationships/hyperlink" Target="https://www.ecfr.gov/current/title-45/subtitle-A/subchapter-A/part-75/subpart-C/section-75.205" TargetMode="External"/><Relationship Id="rId80" Type="http://schemas.openxmlformats.org/officeDocument/2006/relationships/hyperlink" Target="mailto:nima.sheth@samhsa.hhs.gov" TargetMode="External"/><Relationship Id="rId85" Type="http://schemas.microsoft.com/office/2019/05/relationships/documenttasks" Target="documenttasks/documenttasks1.xml"/><Relationship Id="rId3" Type="http://schemas.openxmlformats.org/officeDocument/2006/relationships/customXml" Target="../customXml/item3.xml"/><Relationship Id="rId12" Type="http://schemas.openxmlformats.org/officeDocument/2006/relationships/hyperlink" Target="https://www.samhsa.gov/sites/default/files/fy-2024-grant-application-guide.pdf" TargetMode="External"/><Relationship Id="rId17" Type="http://schemas.openxmlformats.org/officeDocument/2006/relationships/hyperlink" Target="https://nned.net/" TargetMode="External"/><Relationship Id="rId25" Type="http://schemas.openxmlformats.org/officeDocument/2006/relationships/hyperlink" Target="https://store.samhsa.gov/sites/default/files/sma14-4884.pdf" TargetMode="External"/><Relationship Id="rId33" Type="http://schemas.openxmlformats.org/officeDocument/2006/relationships/hyperlink" Target="https://www.samhsa.gov/find-help/988" TargetMode="External"/><Relationship Id="rId38" Type="http://schemas.openxmlformats.org/officeDocument/2006/relationships/hyperlink" Target="https://public.era.nih.gov/assist/public/login.era?TARGET=https%3A%2F%2Fpublic.era.nih.gov%3A443%2Fassist%2F" TargetMode="External"/><Relationship Id="rId46" Type="http://schemas.openxmlformats.org/officeDocument/2006/relationships/hyperlink" Target="https://www.samhsa.gov/sites/default/files/fy-2024-grant-application-guide.pdf" TargetMode="External"/><Relationship Id="rId59" Type="http://schemas.openxmlformats.org/officeDocument/2006/relationships/hyperlink" Target="https://www.ecfr.gov/current/title-45/subtitle-A/subchapter-A/part-100?toc=1" TargetMode="External"/><Relationship Id="rId67" Type="http://schemas.openxmlformats.org/officeDocument/2006/relationships/hyperlink" Target="https://www.samhsa.gov/sites/default/files/fy-2024-grant-application-guide.pdf" TargetMode="External"/><Relationship Id="rId20" Type="http://schemas.openxmlformats.org/officeDocument/2006/relationships/hyperlink" Target="https://spars.samhsa.gov/content/cmhs-ipp-overview-guide" TargetMode="External"/><Relationship Id="rId41" Type="http://schemas.openxmlformats.org/officeDocument/2006/relationships/hyperlink" Target="https://www.samhsa.gov/sites/default/files/fy-2024-grant-application-guide.pdf" TargetMode="External"/><Relationship Id="rId54" Type="http://schemas.openxmlformats.org/officeDocument/2006/relationships/hyperlink" Target="https://www.grants.gov/register" TargetMode="External"/><Relationship Id="rId62" Type="http://schemas.openxmlformats.org/officeDocument/2006/relationships/hyperlink" Target="https://www.samhsa.gov/data/data-we-collect/nsduh-national-survey-drug-use-and-health" TargetMode="External"/><Relationship Id="rId70" Type="http://schemas.openxmlformats.org/officeDocument/2006/relationships/hyperlink" Target="https://www.samhsa.gov/grants/grant-review-process" TargetMode="External"/><Relationship Id="rId75" Type="http://schemas.openxmlformats.org/officeDocument/2006/relationships/hyperlink" Target="https://www.samhsa.gov/sites/default/files/fy-2024-grant-application-guide.pdf"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whitehouse.gov/briefing-room/presidential-actions/2021/01/20/executive-order-advancing-racial-equity-and-support-for-underserved-communities-through-the-federal-government/" TargetMode="External"/><Relationship Id="rId23" Type="http://schemas.openxmlformats.org/officeDocument/2006/relationships/hyperlink" Target="https://www.samhsa.gov/sites/default/files/fy-2024-grant-application-guide.pdf" TargetMode="External"/><Relationship Id="rId28" Type="http://schemas.openxmlformats.org/officeDocument/2006/relationships/hyperlink" Target="https://www.whitehouse.gov/briefing-room/presidential-actions/2021/01/20/executive-order-advancing-racial-equity-and-support-for-underserved-communities-through-the-federal-government/" TargetMode="External"/><Relationship Id="rId36" Type="http://schemas.openxmlformats.org/officeDocument/2006/relationships/hyperlink" Target="https://www.grants.gov/applicants/applicant-eligibility.html" TargetMode="External"/><Relationship Id="rId49" Type="http://schemas.openxmlformats.org/officeDocument/2006/relationships/hyperlink" Target="https://www.samhsa.gov/sites/default/files/fy-2024-grant-application-guide.pdf" TargetMode="External"/><Relationship Id="rId57" Type="http://schemas.openxmlformats.org/officeDocument/2006/relationships/hyperlink" Target="https://www.samhsa.gov/sites/default/files/fy-2024-grant-application-guide.pdf" TargetMode="External"/><Relationship Id="rId10" Type="http://schemas.openxmlformats.org/officeDocument/2006/relationships/footnotes" Target="footnotes.xml"/><Relationship Id="rId31" Type="http://schemas.openxmlformats.org/officeDocument/2006/relationships/hyperlink" Target="https://store.samhsa.gov/product/The-National-Tribal-Behavioral-Health-Agenda/PEP16-NTBH-AGENDA" TargetMode="External"/><Relationship Id="rId44" Type="http://schemas.openxmlformats.org/officeDocument/2006/relationships/hyperlink" Target="https://www.samhsa.gov/sites/default/files/fy-2024-grant-application-guide.pdf" TargetMode="External"/><Relationship Id="rId52" Type="http://schemas.openxmlformats.org/officeDocument/2006/relationships/hyperlink" Target="https://www.samhsa.gov/sites/default/files/fy-2024-grant-application-guide.pdf" TargetMode="External"/><Relationship Id="rId60" Type="http://schemas.openxmlformats.org/officeDocument/2006/relationships/hyperlink" Target="https://www.samhsa.gov/sites/default/files/fy-2024-grant-application-guide.pdf" TargetMode="External"/><Relationship Id="rId65" Type="http://schemas.openxmlformats.org/officeDocument/2006/relationships/hyperlink" Target="https://www.samhsa.gov/sites/default/files/fy-2024-grant-application-guide.pdf" TargetMode="External"/><Relationship Id="rId73" Type="http://schemas.openxmlformats.org/officeDocument/2006/relationships/hyperlink" Target="https://www.samhsa.gov/grants/grants-management/notice-award-noa" TargetMode="External"/><Relationship Id="rId78" Type="http://schemas.openxmlformats.org/officeDocument/2006/relationships/hyperlink" Target="https://www.ecfr.gov/current/title-2/subtitle-A/chapter-II/part-200/subpart-D/subject-group-ECFR86b76dde0e1e9dc/section-200.340" TargetMode="External"/><Relationship Id="rId81" Type="http://schemas.openxmlformats.org/officeDocument/2006/relationships/hyperlink" Target="mailto:FOACMHS@samhsa.hhs.gov"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samhsa.gov/sites/default/files/fy-2024-grant-application-guide.pdf" TargetMode="External"/><Relationship Id="rId18" Type="http://schemas.openxmlformats.org/officeDocument/2006/relationships/hyperlink" Target="https://opa.hhs.gov/sites/default/files/2021-03/fidelity-monitoring-tip-sheet-2020.pdf" TargetMode="External"/><Relationship Id="rId39" Type="http://schemas.openxmlformats.org/officeDocument/2006/relationships/hyperlink" Target="https://www.samhsa.gov/sites/default/files/fy-2024-grant-application-guide.pdf" TargetMode="External"/><Relationship Id="rId34" Type="http://schemas.openxmlformats.org/officeDocument/2006/relationships/hyperlink" Target="https://findtreatment.gov/" TargetMode="External"/><Relationship Id="rId50" Type="http://schemas.openxmlformats.org/officeDocument/2006/relationships/hyperlink" Target="http://www.samhsa.gov/grants/applying/forms-resources" TargetMode="External"/><Relationship Id="rId55" Type="http://schemas.openxmlformats.org/officeDocument/2006/relationships/hyperlink" Target="https://sam.gov/content/home" TargetMode="External"/><Relationship Id="rId76" Type="http://schemas.openxmlformats.org/officeDocument/2006/relationships/hyperlink" Target="https://www.hhs.gov/sites/default/files/form-hhs690.pdf" TargetMode="External"/><Relationship Id="rId7" Type="http://schemas.openxmlformats.org/officeDocument/2006/relationships/styles" Target="styles.xml"/><Relationship Id="rId71" Type="http://schemas.openxmlformats.org/officeDocument/2006/relationships/hyperlink" Target="https://www.ecfr.gov/current/title-45/subtitle-A/subchapter-A/part-75/subpart-C/section-75.212" TargetMode="External"/><Relationship Id="rId2" Type="http://schemas.openxmlformats.org/officeDocument/2006/relationships/customXml" Target="../customXml/item2.xml"/><Relationship Id="rId29" Type="http://schemas.openxmlformats.org/officeDocument/2006/relationships/hyperlink" Target="https://www.hhs.gov/civil-rights/for-individuals/special-topics/limited-english-proficiency/index.html" TargetMode="External"/><Relationship Id="rId24" Type="http://schemas.openxmlformats.org/officeDocument/2006/relationships/hyperlink" Target="https://store.samhsa.gov/sites/default/files/d7/priv/pep12-recdef.pdf" TargetMode="External"/><Relationship Id="rId40" Type="http://schemas.openxmlformats.org/officeDocument/2006/relationships/hyperlink" Target="https://www.samhsa.gov/sites/default/files/fy-2024-grant-application-guide.pdf" TargetMode="External"/><Relationship Id="rId45" Type="http://schemas.openxmlformats.org/officeDocument/2006/relationships/hyperlink" Target="https://www.samhsa.gov/grants/how-to-apply/forms-and-resources" TargetMode="External"/><Relationship Id="rId66" Type="http://schemas.openxmlformats.org/officeDocument/2006/relationships/hyperlink" Target="https://www.samhsa.gov/sites/default/files/fy-2024-grant-application-guide.pdf" TargetMode="External"/><Relationship Id="rId61" Type="http://schemas.openxmlformats.org/officeDocument/2006/relationships/hyperlink" Target="https://www.samhsa.gov/sites/default/files/fy-2024-grant-application-guide.pdf" TargetMode="External"/><Relationship Id="rId82"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cebc4cw.org/implementing-programs/tools/epis/" TargetMode="External"/><Relationship Id="rId3" Type="http://schemas.openxmlformats.org/officeDocument/2006/relationships/hyperlink" Target="https://doi.org/10.1111/aogs.13925" TargetMode="External"/><Relationship Id="rId7" Type="http://schemas.openxmlformats.org/officeDocument/2006/relationships/hyperlink" Target="https://re-aim.org/" TargetMode="External"/><Relationship Id="rId2" Type="http://schemas.openxmlformats.org/officeDocument/2006/relationships/hyperlink" Target="https://doi.org/10.3390/healthcare11030438" TargetMode="External"/><Relationship Id="rId1" Type="http://schemas.openxmlformats.org/officeDocument/2006/relationships/hyperlink" Target="https://integrationacademy.ahrq.gov/products/topic-briefs/pregnant-postpartum-women" TargetMode="External"/><Relationship Id="rId6" Type="http://schemas.openxmlformats.org/officeDocument/2006/relationships/hyperlink" Target="https://doi.org/10.1111/acer.15077" TargetMode="External"/><Relationship Id="rId11" Type="http://schemas.openxmlformats.org/officeDocument/2006/relationships/hyperlink" Target="https://re-aim.org/learn/prism/" TargetMode="External"/><Relationship Id="rId5" Type="http://schemas.openxmlformats.org/officeDocument/2006/relationships/hyperlink" Target="http://www.issuelab.org/resources/42983/42983.pdf" TargetMode="External"/><Relationship Id="rId10" Type="http://schemas.openxmlformats.org/officeDocument/2006/relationships/hyperlink" Target="https://store.samhsa.gov/sites/default/files/sma14-4884.pdf" TargetMode="External"/><Relationship Id="rId4" Type="http://schemas.openxmlformats.org/officeDocument/2006/relationships/hyperlink" Target="https://doi.org/10.3389%2Ffpsyt.2022.949239" TargetMode="External"/><Relationship Id="rId9" Type="http://schemas.openxmlformats.org/officeDocument/2006/relationships/hyperlink" Target="https://www.samhsa.gov/sites/default/files/samhsa-behavioral-health-integration.pdf" TargetMode="External"/></Relationships>
</file>

<file path=word/documenttasks/documenttasks1.xml><?xml version="1.0" encoding="utf-8"?>
<t:Tasks xmlns:t="http://schemas.microsoft.com/office/tasks/2019/documenttasks" xmlns:oel="http://schemas.microsoft.com/office/2019/extlst">
  <t:Task id="{F11AF6BE-D944-42FA-AF5C-DAE6C67B0A5F}">
    <t:Anchor>
      <t:Comment id="959966829"/>
    </t:Anchor>
    <t:History>
      <t:Event id="{91FE423F-B0A6-4E1C-8179-3B543621F6BF}" time="2024-01-19T17:55:57.535Z">
        <t:Attribution userId="S::nima.sheth@samhsa.hhs.gov::264954a1-2349-43f8-b507-70d01b40ba89" userProvider="AD" userName="Sheth, Nima (SAMHSA/CMHS)"/>
        <t:Anchor>
          <t:Comment id="959966829"/>
        </t:Anchor>
        <t:Create/>
      </t:Event>
      <t:Event id="{DCD3EA3E-D1C6-4A87-B95C-EB69C5F20EDF}" time="2024-01-19T17:55:57.535Z">
        <t:Attribution userId="S::nima.sheth@samhsa.hhs.gov::264954a1-2349-43f8-b507-70d01b40ba89" userProvider="AD" userName="Sheth, Nima (SAMHSA/CMHS)"/>
        <t:Anchor>
          <t:Comment id="959966829"/>
        </t:Anchor>
        <t:Assign userId="S::Yngvild.Olsen@samhsa.hhs.gov::18622e2c-4b21-4a84-ba12-1e36c1e01408" userProvider="AD" userName="Olsen, Yngvild (SAMHSA/CSAT)"/>
      </t:Event>
      <t:Event id="{B2B9ECD8-B041-4B13-B62D-8D82ED97A248}" time="2024-01-19T17:55:57.535Z">
        <t:Attribution userId="S::nima.sheth@samhsa.hhs.gov::264954a1-2349-43f8-b507-70d01b40ba89" userProvider="AD" userName="Sheth, Nima (SAMHSA/CMHS)"/>
        <t:Anchor>
          <t:Comment id="959966829"/>
        </t:Anchor>
        <t:SetTitle title="@Olsen, Yngvild (SAMHSA/CSAT) and @Smith, Amy (Bullock) (SAMHSA/CSAT) did you have specific data to collect for CSAT?"/>
      </t:Event>
      <t:Event id="{FC823E52-8558-4158-A74C-70BE82695B1D}" time="2024-01-19T18:52:38.6Z">
        <t:Attribution userId="S::nima.sheth@samhsa.hhs.gov::264954a1-2349-43f8-b507-70d01b40ba89" userProvider="AD" userName="Sheth, Nima (SAMHSA/CMHS)"/>
        <t:Anchor>
          <t:Comment id="933960407"/>
        </t:Anchor>
        <t:UnassignAll/>
      </t:Event>
      <t:Event id="{45BF71F8-1B82-4464-BC6F-9375E206EF19}" time="2024-01-19T18:52:38.6Z">
        <t:Attribution userId="S::nima.sheth@samhsa.hhs.gov::264954a1-2349-43f8-b507-70d01b40ba89" userProvider="AD" userName="Sheth, Nima (SAMHSA/CMHS)"/>
        <t:Anchor>
          <t:Comment id="933960407"/>
        </t:Anchor>
        <t:Assign userId="S::Amy.Smith@samhsa.hhs.gov::1d07c8bd-461c-4ae5-b2d4-1094516a86f0" userProvider="AD" userName="Smith, Amy (Bullock) (SAMHSA/CSAT)"/>
      </t:Event>
    </t:History>
  </t:Task>
  <t:Task id="{A01CD6AE-FF71-4BFA-BCC3-AB6FDA7F1CCD}">
    <t:Anchor>
      <t:Comment id="327569207"/>
    </t:Anchor>
    <t:History>
      <t:Event id="{2ED1A2ED-A0D2-4065-A519-1DB5F094B552}" time="2024-01-19T18:08:30.888Z">
        <t:Attribution userId="S::nima.sheth@samhsa.hhs.gov::264954a1-2349-43f8-b507-70d01b40ba89" userProvider="AD" userName="Sheth, Nima (SAMHSA/CMHS)"/>
        <t:Anchor>
          <t:Comment id="327569207"/>
        </t:Anchor>
        <t:Create/>
      </t:Event>
      <t:Event id="{DD9D1DD6-C73E-4F84-B8B8-ECCC6A4FEB46}" time="2024-01-19T18:08:30.888Z">
        <t:Attribution userId="S::nima.sheth@samhsa.hhs.gov::264954a1-2349-43f8-b507-70d01b40ba89" userProvider="AD" userName="Sheth, Nima (SAMHSA/CMHS)"/>
        <t:Anchor>
          <t:Comment id="327569207"/>
        </t:Anchor>
        <t:Assign userId="S::Amy.Smith@samhsa.hhs.gov::1d07c8bd-461c-4ae5-b2d4-1094516a86f0" userProvider="AD" userName="Smith, Amy (Bullock) (SAMHSA/CSAT)"/>
      </t:Event>
      <t:Event id="{4982F119-E8D2-49E1-ACD4-35F7E8D16149}" time="2024-01-19T18:08:30.888Z">
        <t:Attribution userId="S::nima.sheth@samhsa.hhs.gov::264954a1-2349-43f8-b507-70d01b40ba89" userProvider="AD" userName="Sheth, Nima (SAMHSA/CMHS)"/>
        <t:Anchor>
          <t:Comment id="327569207"/>
        </t:Anchor>
        <t:SetTitle title="@Smith, Amy (Bullock) (SAMHSA/CSAT) could you condense a bit and add the citations as footnotes?"/>
      </t:Event>
    </t:History>
  </t:Task>
  <t:Task id="{ABD4F707-6804-4702-917E-D6681A54588A}">
    <t:Anchor>
      <t:Comment id="1928614149"/>
    </t:Anchor>
    <t:History>
      <t:Event id="{FA3155C6-C17C-43F6-8796-B7D98FDAAA42}" time="2024-01-19T18:26:45.446Z">
        <t:Attribution userId="S::nima.sheth@samhsa.hhs.gov::264954a1-2349-43f8-b507-70d01b40ba89" userProvider="AD" userName="Sheth, Nima (SAMHSA/CMHS)"/>
        <t:Anchor>
          <t:Comment id="1928614149"/>
        </t:Anchor>
        <t:Create/>
      </t:Event>
      <t:Event id="{A3F75BF5-5D18-4CE9-BCBD-D3EB682FA664}" time="2024-01-19T18:26:45.446Z">
        <t:Attribution userId="S::nima.sheth@samhsa.hhs.gov::264954a1-2349-43f8-b507-70d01b40ba89" userProvider="AD" userName="Sheth, Nima (SAMHSA/CMHS)"/>
        <t:Anchor>
          <t:Comment id="1928614149"/>
        </t:Anchor>
        <t:Assign userId="S::Yngvild.Olsen@samhsa.hhs.gov::18622e2c-4b21-4a84-ba12-1e36c1e01408" userProvider="AD" userName="Olsen, Yngvild (SAMHSA/CSAT)"/>
      </t:Event>
      <t:Event id="{75D98EE9-9BC5-4679-8EAA-8EFF5F0372C7}" time="2024-01-19T18:26:45.446Z">
        <t:Attribution userId="S::nima.sheth@samhsa.hhs.gov::264954a1-2349-43f8-b507-70d01b40ba89" userProvider="AD" userName="Sheth, Nima (SAMHSA/CMHS)"/>
        <t:Anchor>
          <t:Comment id="1928614149"/>
        </t:Anchor>
        <t:SetTitle title="@Olsen, Yngvild (SAMHSA/CSAT) and @Everett, Anita (SAMHSA/CMHS) I'm thinking we should add something here on linkages to care and ensuring women are staying in treatment given the nature of this program. What do you think? Please let me know if you …"/>
      </t:Event>
    </t:History>
  </t:Task>
  <t:Task id="{A56C5493-8513-4DB0-8FE6-236B60D7B2E5}">
    <t:Anchor>
      <t:Comment id="693437880"/>
    </t:Anchor>
    <t:History>
      <t:Event id="{2A656AB4-3510-41E8-8DFB-A1780B86358E}" time="2024-01-19T20:01:59.07Z">
        <t:Attribution userId="S::nima.sheth@samhsa.hhs.gov::264954a1-2349-43f8-b507-70d01b40ba89" userProvider="AD" userName="Sheth, Nima (SAMHSA/CMHS)"/>
        <t:Anchor>
          <t:Comment id="585856526"/>
        </t:Anchor>
        <t:Create/>
      </t:Event>
      <t:Event id="{9A42270C-E775-4A63-B602-B111C6DF53A5}" time="2024-01-19T20:01:59.07Z">
        <t:Attribution userId="S::nima.sheth@samhsa.hhs.gov::264954a1-2349-43f8-b507-70d01b40ba89" userProvider="AD" userName="Sheth, Nima (SAMHSA/CMHS)"/>
        <t:Anchor>
          <t:Comment id="585856526"/>
        </t:Anchor>
        <t:Assign userId="S::Kathryn.Bistline@samhsa.hhs.gov::bcf743bf-81ed-41b0-b749-993216d3ae5f" userProvider="AD" userName="Bistline, Kathryn (SAMHSA/CMHS)"/>
      </t:Event>
      <t:Event id="{7FA7D12A-D705-49F4-A132-0CE6158ADED7}" time="2024-01-19T20:01:59.07Z">
        <t:Attribution userId="S::nima.sheth@samhsa.hhs.gov::264954a1-2349-43f8-b507-70d01b40ba89" userProvider="AD" userName="Sheth, Nima (SAMHSA/CMHS)"/>
        <t:Anchor>
          <t:Comment id="585856526"/>
        </t:Anchor>
        <t:SetTitle title="I don't know what the updated language is. @Bistline, Kathryn (SAMHSA/CMHS) can you assis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a347d3e2-9d84-41ed-b4a0-a015ccee0ce3">
      <UserInfo>
        <DisplayName>Everett, Anita (SAMHSA/CMHS)</DisplayName>
        <AccountId>17</AccountId>
        <AccountType/>
      </UserInfo>
    </SharedWithUsers>
    <_dlc_DocId xmlns="eb71a0ec-3a62-486f-ad5a-7bdd88d5b015">DQZ2YS3VRAWA-170339404-184</_dlc_DocId>
    <_dlc_DocIdUrl xmlns="eb71a0ec-3a62-486f-ad5a-7bdd88d5b015">
      <Url>https://samhsa273.sharepoint.com/sites/GCPP/FY2024/_layouts/15/DocIdRedir.aspx?ID=DQZ2YS3VRAWA-170339404-184</Url>
      <Description>DQZ2YS3VRAWA-170339404-184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78D583870A1984791FF0976D8028515" ma:contentTypeVersion="6" ma:contentTypeDescription="Create a new document." ma:contentTypeScope="" ma:versionID="5254b3822153361681d873cf89fb09c2">
  <xsd:schema xmlns:xsd="http://www.w3.org/2001/XMLSchema" xmlns:xs="http://www.w3.org/2001/XMLSchema" xmlns:p="http://schemas.microsoft.com/office/2006/metadata/properties" xmlns:ns2="eb71a0ec-3a62-486f-ad5a-7bdd88d5b015" xmlns:ns3="a6bcc9f4-d658-4e08-beb9-062471f9cf87" xmlns:ns4="a347d3e2-9d84-41ed-b4a0-a015ccee0ce3" targetNamespace="http://schemas.microsoft.com/office/2006/metadata/properties" ma:root="true" ma:fieldsID="b3f841a37f4bca2a5c2b684427a40f1b" ns2:_="" ns3:_="" ns4:_="">
    <xsd:import namespace="eb71a0ec-3a62-486f-ad5a-7bdd88d5b015"/>
    <xsd:import namespace="a6bcc9f4-d658-4e08-beb9-062471f9cf87"/>
    <xsd:import namespace="a347d3e2-9d84-41ed-b4a0-a015ccee0ce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4:SharedWithUsers" minOccurs="0"/>
                <xsd:element ref="ns4:SharedWithDetail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1a0ec-3a62-486f-ad5a-7bdd88d5b01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6bcc9f4-d658-4e08-beb9-062471f9cf8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47d3e2-9d84-41ed-b4a0-a015ccee0ce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E0F4B-D20A-43AD-B0A2-459F7DF0F3E1}">
  <ds:schemaRefs>
    <ds:schemaRef ds:uri="http://schemas.microsoft.com/sharepoint/events"/>
  </ds:schemaRefs>
</ds:datastoreItem>
</file>

<file path=customXml/itemProps2.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3.xml><?xml version="1.0" encoding="utf-8"?>
<ds:datastoreItem xmlns:ds="http://schemas.openxmlformats.org/officeDocument/2006/customXml" ds:itemID="{494ADE62-451A-4B29-947E-8E0B6C89DDCC}">
  <ds:schemaRefs>
    <ds:schemaRef ds:uri="http://purl.org/dc/terms/"/>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a6bcc9f4-d658-4e08-beb9-062471f9cf87"/>
    <ds:schemaRef ds:uri="http://schemas.openxmlformats.org/package/2006/metadata/core-properties"/>
    <ds:schemaRef ds:uri="a347d3e2-9d84-41ed-b4a0-a015ccee0ce3"/>
    <ds:schemaRef ds:uri="http://purl.org/dc/elements/1.1/"/>
    <ds:schemaRef ds:uri="eb71a0ec-3a62-486f-ad5a-7bdd88d5b015"/>
    <ds:schemaRef ds:uri="http://purl.org/dc/dcmitype/"/>
  </ds:schemaRefs>
</ds:datastoreItem>
</file>

<file path=customXml/itemProps4.xml><?xml version="1.0" encoding="utf-8"?>
<ds:datastoreItem xmlns:ds="http://schemas.openxmlformats.org/officeDocument/2006/customXml" ds:itemID="{7673E9CA-DAC8-411E-8425-82C4A3C9CC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1a0ec-3a62-486f-ad5a-7bdd88d5b015"/>
    <ds:schemaRef ds:uri="a6bcc9f4-d658-4e08-beb9-062471f9cf87"/>
    <ds:schemaRef ds:uri="a347d3e2-9d84-41ed-b4a0-a015ccee0c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A062BFB-D895-4547-8DB5-89614E29CF18}">
  <ds:schemaRefs>
    <ds:schemaRef ds:uri="http://schemas.openxmlformats.org/officeDocument/2006/bibliography"/>
  </ds:schemaRefs>
</ds:datastoreItem>
</file>

<file path=docMetadata/LabelInfo.xml><?xml version="1.0" encoding="utf-8"?>
<clbl:labelList xmlns:clbl="http://schemas.microsoft.com/office/2020/mipLabelMetadata">
  <clbl:label id="{cf90b97b-be46-4a00-9700-81ce4ff1b7f6}" enabled="0" method="" siteId="{cf90b97b-be46-4a00-9700-81ce4ff1b7f6}" removed="1"/>
</clbl:labelList>
</file>

<file path=docProps/app.xml><?xml version="1.0" encoding="utf-8"?>
<Properties xmlns="http://schemas.openxmlformats.org/officeDocument/2006/extended-properties" xmlns:vt="http://schemas.openxmlformats.org/officeDocument/2006/docPropsVTypes">
  <Template>Normal</Template>
  <TotalTime>111</TotalTime>
  <Pages>35</Pages>
  <Words>9094</Words>
  <Characters>63256</Characters>
  <Application>Microsoft Office Word</Application>
  <DocSecurity>0</DocSecurity>
  <Lines>15814</Lines>
  <Paragraphs>12058</Paragraphs>
  <ScaleCrop>false</ScaleCrop>
  <HeadingPairs>
    <vt:vector size="2" baseType="variant">
      <vt:variant>
        <vt:lpstr>Title</vt:lpstr>
      </vt:variant>
      <vt:variant>
        <vt:i4>1</vt:i4>
      </vt:variant>
    </vt:vector>
  </HeadingPairs>
  <TitlesOfParts>
    <vt:vector size="1" baseType="lpstr">
      <vt:lpstr>Community-Based Maternal BHS NOFO</vt:lpstr>
    </vt:vector>
  </TitlesOfParts>
  <Company>DHHS</Company>
  <LinksUpToDate>false</LinksUpToDate>
  <CharactersWithSpaces>60292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Community-Based Maternal BHS NOFO</dc:title>
  <dc:subject>Services Grants</dc:subject>
  <dc:creator>SAMHSA/OPPB/PPM</dc:creator>
  <cp:keywords>samhsa, grants, rfa, services</cp:keywords>
  <dc:description/>
  <cp:lastModifiedBy>Nima Shamsa</cp:lastModifiedBy>
  <cp:revision>99</cp:revision>
  <cp:lastPrinted>2024-06-26T15:43:00Z</cp:lastPrinted>
  <dcterms:created xsi:type="dcterms:W3CDTF">2024-08-12T14:41:00Z</dcterms:created>
  <dcterms:modified xsi:type="dcterms:W3CDTF">2024-08-12T17:34:00Z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0x010100B78D583870A1984791FF0976D8028515</vt:lpwstr>
  </property>
  <property fmtid="{D5CDD505-2E9C-101B-9397-08002B2CF9AE}" pid="4" name="_dlc_DocIdItemGuid">
    <vt:lpwstr>72eb8cca-1121-4fc6-bd4a-9b54292758a7</vt:lpwstr>
  </property>
  <property fmtid="{D5CDD505-2E9C-101B-9397-08002B2CF9AE}" pid="5" name="MediaServiceImageTags">
    <vt:lpwstr/>
  </property>
  <property fmtid="{D5CDD505-2E9C-101B-9397-08002B2CF9AE}" pid="6" name="GrammarlyDocumentId">
    <vt:lpwstr>ac160939f8cabc54f2d820fec43d3869355a62195270d0df154bda6bfa91cdd2</vt:lpwstr>
  </property>
</Properties>
</file>