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BA111" w14:textId="77777777" w:rsidR="00427250" w:rsidRPr="000B60C0" w:rsidRDefault="00427250" w:rsidP="00427250">
      <w:pPr>
        <w:pStyle w:val="Title"/>
        <w:rPr>
          <w:rFonts w:eastAsia="Times New Roman"/>
        </w:rPr>
      </w:pPr>
      <w:bookmarkStart w:id="0" w:name="_GoBack"/>
      <w:bookmarkEnd w:id="0"/>
      <w:r w:rsidRPr="000B60C0">
        <w:rPr>
          <w:rFonts w:eastAsia="Times New Roman"/>
        </w:rPr>
        <w:t xml:space="preserve">TIPS FOR BETTER SLEEP </w:t>
      </w:r>
    </w:p>
    <w:p w14:paraId="41EF075B" w14:textId="13C6A44F" w:rsidR="00427250" w:rsidRPr="00427250" w:rsidRDefault="00427250" w:rsidP="00427250">
      <w:p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  <w:bCs/>
        </w:rPr>
        <w:t>Some individuals suffer with sleep problems</w:t>
      </w:r>
      <w:r w:rsidRPr="00427250">
        <w:rPr>
          <w:rFonts w:ascii="Times New Roman" w:eastAsia="Times New Roman" w:hAnsi="Times New Roman" w:cs="Times New Roman"/>
        </w:rPr>
        <w:t xml:space="preserve"> after exposure to a traumatic event, or an intense or tiring deployment. </w:t>
      </w:r>
      <w:r w:rsidR="00637015">
        <w:rPr>
          <w:rFonts w:ascii="Times New Roman" w:eastAsia="Times New Roman" w:hAnsi="Times New Roman" w:cs="Times New Roman"/>
        </w:rPr>
        <w:t xml:space="preserve"> </w:t>
      </w:r>
      <w:r w:rsidRPr="00427250">
        <w:rPr>
          <w:rFonts w:ascii="Times New Roman" w:eastAsia="Times New Roman" w:hAnsi="Times New Roman" w:cs="Times New Roman"/>
        </w:rPr>
        <w:t xml:space="preserve">They may be unable to fall asleep, unable to remain asleep, wake in the early morning hours and then </w:t>
      </w:r>
      <w:r w:rsidR="00637015">
        <w:rPr>
          <w:rFonts w:ascii="Times New Roman" w:eastAsia="Times New Roman" w:hAnsi="Times New Roman" w:cs="Times New Roman"/>
        </w:rPr>
        <w:t xml:space="preserve">be </w:t>
      </w:r>
      <w:r w:rsidRPr="00427250">
        <w:rPr>
          <w:rFonts w:ascii="Times New Roman" w:eastAsia="Times New Roman" w:hAnsi="Times New Roman" w:cs="Times New Roman"/>
        </w:rPr>
        <w:t xml:space="preserve">unable to go back to sleep. </w:t>
      </w:r>
      <w:r w:rsidR="00637015">
        <w:rPr>
          <w:rFonts w:ascii="Times New Roman" w:eastAsia="Times New Roman" w:hAnsi="Times New Roman" w:cs="Times New Roman"/>
        </w:rPr>
        <w:t xml:space="preserve"> </w:t>
      </w:r>
      <w:r w:rsidRPr="00427250">
        <w:rPr>
          <w:rFonts w:ascii="Times New Roman" w:eastAsia="Times New Roman" w:hAnsi="Times New Roman" w:cs="Times New Roman"/>
        </w:rPr>
        <w:t xml:space="preserve">Problems with sleep are actually one of the most common complaints we hear from disaster survivors and responders. </w:t>
      </w:r>
    </w:p>
    <w:p w14:paraId="09FA0368" w14:textId="77777777" w:rsidR="00427250" w:rsidRPr="00427250" w:rsidRDefault="00427250" w:rsidP="00427250">
      <w:p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>Some tips for helping with sleep problems include:</w:t>
      </w:r>
    </w:p>
    <w:p w14:paraId="57615BFC" w14:textId="7ABEEEAB" w:rsidR="00427250" w:rsidRPr="00427250" w:rsidRDefault="00427250" w:rsidP="00427250">
      <w:pPr>
        <w:numPr>
          <w:ilvl w:val="0"/>
          <w:numId w:val="1"/>
        </w:num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 xml:space="preserve">Only go to bed when you are ready to go to sleep. </w:t>
      </w:r>
      <w:r w:rsidR="00637015">
        <w:rPr>
          <w:rFonts w:ascii="Times New Roman" w:eastAsia="Times New Roman" w:hAnsi="Times New Roman" w:cs="Times New Roman"/>
        </w:rPr>
        <w:t xml:space="preserve"> </w:t>
      </w:r>
      <w:r w:rsidRPr="00427250">
        <w:rPr>
          <w:rFonts w:ascii="Times New Roman" w:eastAsia="Times New Roman" w:hAnsi="Times New Roman" w:cs="Times New Roman"/>
        </w:rPr>
        <w:t xml:space="preserve">Don’t read, watch TV or engage in other activities when you are trying to tire yourself enough to sleep. </w:t>
      </w:r>
    </w:p>
    <w:p w14:paraId="4D12BD05" w14:textId="77777777" w:rsidR="00427250" w:rsidRPr="00427250" w:rsidRDefault="00427250" w:rsidP="00427250">
      <w:pPr>
        <w:numPr>
          <w:ilvl w:val="0"/>
          <w:numId w:val="1"/>
        </w:num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>Use soothing music to relax you or relaxation tapes that help with cognitive messages that assist in going to sleep.</w:t>
      </w:r>
    </w:p>
    <w:p w14:paraId="62EA46ED" w14:textId="77777777" w:rsidR="00427250" w:rsidRPr="00427250" w:rsidRDefault="00427250" w:rsidP="00427250">
      <w:pPr>
        <w:numPr>
          <w:ilvl w:val="0"/>
          <w:numId w:val="1"/>
        </w:num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>Use sleep balms with relaxing aromas such as lavender that help induce sleep.</w:t>
      </w:r>
    </w:p>
    <w:p w14:paraId="50AFD155" w14:textId="21BB1391" w:rsidR="00427250" w:rsidRPr="00427250" w:rsidRDefault="00427250" w:rsidP="00427250">
      <w:pPr>
        <w:numPr>
          <w:ilvl w:val="0"/>
          <w:numId w:val="1"/>
        </w:num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 xml:space="preserve">Try a relaxing tea an hour before sleep, such as </w:t>
      </w:r>
      <w:r w:rsidR="00637015">
        <w:rPr>
          <w:rFonts w:ascii="Times New Roman" w:eastAsia="Times New Roman" w:hAnsi="Times New Roman" w:cs="Times New Roman"/>
        </w:rPr>
        <w:t>c</w:t>
      </w:r>
      <w:r w:rsidR="00637015" w:rsidRPr="00427250">
        <w:rPr>
          <w:rFonts w:ascii="Times New Roman" w:eastAsia="Times New Roman" w:hAnsi="Times New Roman" w:cs="Times New Roman"/>
        </w:rPr>
        <w:t xml:space="preserve">hamomile </w:t>
      </w:r>
      <w:r w:rsidRPr="00427250">
        <w:rPr>
          <w:rFonts w:ascii="Times New Roman" w:eastAsia="Times New Roman" w:hAnsi="Times New Roman" w:cs="Times New Roman"/>
        </w:rPr>
        <w:t xml:space="preserve">or </w:t>
      </w:r>
      <w:r w:rsidR="00637015">
        <w:rPr>
          <w:rFonts w:ascii="Times New Roman" w:eastAsia="Times New Roman" w:hAnsi="Times New Roman" w:cs="Times New Roman"/>
        </w:rPr>
        <w:t>l</w:t>
      </w:r>
      <w:r w:rsidR="00637015" w:rsidRPr="00427250">
        <w:rPr>
          <w:rFonts w:ascii="Times New Roman" w:eastAsia="Times New Roman" w:hAnsi="Times New Roman" w:cs="Times New Roman"/>
        </w:rPr>
        <w:t>avender</w:t>
      </w:r>
      <w:r w:rsidRPr="00427250">
        <w:rPr>
          <w:rFonts w:ascii="Times New Roman" w:eastAsia="Times New Roman" w:hAnsi="Times New Roman" w:cs="Times New Roman"/>
        </w:rPr>
        <w:t>.</w:t>
      </w:r>
    </w:p>
    <w:p w14:paraId="03FE7E8D" w14:textId="20EA5321" w:rsidR="00427250" w:rsidRPr="00427250" w:rsidRDefault="00427250" w:rsidP="00427250">
      <w:pPr>
        <w:numPr>
          <w:ilvl w:val="0"/>
          <w:numId w:val="1"/>
        </w:num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 xml:space="preserve">Avoid eating (especially sugar) or drinking (especially alcohol) at least </w:t>
      </w:r>
      <w:r w:rsidR="00637015">
        <w:rPr>
          <w:rFonts w:ascii="Times New Roman" w:eastAsia="Times New Roman" w:hAnsi="Times New Roman" w:cs="Times New Roman"/>
        </w:rPr>
        <w:t>1</w:t>
      </w:r>
      <w:r w:rsidR="00637015" w:rsidRPr="00427250">
        <w:rPr>
          <w:rFonts w:ascii="Times New Roman" w:eastAsia="Times New Roman" w:hAnsi="Times New Roman" w:cs="Times New Roman"/>
        </w:rPr>
        <w:t xml:space="preserve"> </w:t>
      </w:r>
      <w:r w:rsidRPr="00427250">
        <w:rPr>
          <w:rFonts w:ascii="Times New Roman" w:eastAsia="Times New Roman" w:hAnsi="Times New Roman" w:cs="Times New Roman"/>
        </w:rPr>
        <w:t xml:space="preserve">hour before retiring. </w:t>
      </w:r>
    </w:p>
    <w:p w14:paraId="5549A470" w14:textId="403EAB69" w:rsidR="00427250" w:rsidRPr="00427250" w:rsidRDefault="00427250" w:rsidP="00427250">
      <w:pPr>
        <w:numPr>
          <w:ilvl w:val="0"/>
          <w:numId w:val="1"/>
        </w:num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>Try massage oils or balms on your feet, hands, calves</w:t>
      </w:r>
      <w:r w:rsidR="00637015">
        <w:rPr>
          <w:rFonts w:ascii="Times New Roman" w:eastAsia="Times New Roman" w:hAnsi="Times New Roman" w:cs="Times New Roman"/>
        </w:rPr>
        <w:t>,</w:t>
      </w:r>
      <w:r w:rsidRPr="00427250">
        <w:rPr>
          <w:rFonts w:ascii="Times New Roman" w:eastAsia="Times New Roman" w:hAnsi="Times New Roman" w:cs="Times New Roman"/>
        </w:rPr>
        <w:t xml:space="preserve"> and temples to induce sleep.</w:t>
      </w:r>
    </w:p>
    <w:p w14:paraId="053645E4" w14:textId="585B0872" w:rsidR="00427250" w:rsidRPr="00427250" w:rsidRDefault="00427250" w:rsidP="00427250">
      <w:pPr>
        <w:numPr>
          <w:ilvl w:val="0"/>
          <w:numId w:val="1"/>
        </w:num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 xml:space="preserve">Ask your physician if you might use a vitamin </w:t>
      </w:r>
      <w:r>
        <w:rPr>
          <w:rFonts w:ascii="Times New Roman" w:eastAsia="Times New Roman" w:hAnsi="Times New Roman" w:cs="Times New Roman"/>
        </w:rPr>
        <w:t xml:space="preserve">supplement </w:t>
      </w:r>
      <w:r w:rsidRPr="00427250">
        <w:rPr>
          <w:rFonts w:ascii="Times New Roman" w:eastAsia="Times New Roman" w:hAnsi="Times New Roman" w:cs="Times New Roman"/>
        </w:rPr>
        <w:t xml:space="preserve">such as </w:t>
      </w:r>
      <w:r w:rsidR="00637015">
        <w:rPr>
          <w:rFonts w:ascii="Times New Roman" w:eastAsia="Times New Roman" w:hAnsi="Times New Roman" w:cs="Times New Roman"/>
        </w:rPr>
        <w:t>v</w:t>
      </w:r>
      <w:r w:rsidR="00637015" w:rsidRPr="00427250">
        <w:rPr>
          <w:rFonts w:ascii="Times New Roman" w:eastAsia="Times New Roman" w:hAnsi="Times New Roman" w:cs="Times New Roman"/>
        </w:rPr>
        <w:t xml:space="preserve">alerian </w:t>
      </w:r>
      <w:r w:rsidR="00637015">
        <w:rPr>
          <w:rFonts w:ascii="Times New Roman" w:eastAsia="Times New Roman" w:hAnsi="Times New Roman" w:cs="Times New Roman"/>
        </w:rPr>
        <w:t xml:space="preserve">root </w:t>
      </w:r>
      <w:r w:rsidRPr="00427250">
        <w:rPr>
          <w:rFonts w:ascii="Times New Roman" w:eastAsia="Times New Roman" w:hAnsi="Times New Roman" w:cs="Times New Roman"/>
        </w:rPr>
        <w:t>to assist in sleep.</w:t>
      </w:r>
    </w:p>
    <w:p w14:paraId="0E23F035" w14:textId="1F93C8B6" w:rsidR="00427250" w:rsidRPr="00427250" w:rsidRDefault="00E124B6" w:rsidP="00427250">
      <w:pPr>
        <w:spacing w:before="120" w:after="240"/>
        <w:ind w:right="-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When</w:t>
      </w:r>
      <w:r w:rsidR="00427250" w:rsidRPr="00427250">
        <w:rPr>
          <w:rFonts w:ascii="Times New Roman" w:eastAsia="Times New Roman" w:hAnsi="Times New Roman" w:cs="Times New Roman"/>
        </w:rPr>
        <w:t xml:space="preserve"> exposed to </w:t>
      </w:r>
      <w:r>
        <w:rPr>
          <w:rFonts w:ascii="Times New Roman" w:eastAsia="Times New Roman" w:hAnsi="Times New Roman" w:cs="Times New Roman"/>
        </w:rPr>
        <w:t xml:space="preserve">the </w:t>
      </w:r>
      <w:r w:rsidR="00427250" w:rsidRPr="00427250">
        <w:rPr>
          <w:rFonts w:ascii="Times New Roman" w:eastAsia="Times New Roman" w:hAnsi="Times New Roman" w:cs="Times New Roman"/>
        </w:rPr>
        <w:t xml:space="preserve">trauma </w:t>
      </w:r>
      <w:r>
        <w:rPr>
          <w:rFonts w:ascii="Times New Roman" w:eastAsia="Times New Roman" w:hAnsi="Times New Roman" w:cs="Times New Roman"/>
        </w:rPr>
        <w:t>of a disaster where scenes of destruction, injury and even death may be evident</w:t>
      </w:r>
      <w:r w:rsidR="00427250" w:rsidRPr="00427250">
        <w:rPr>
          <w:rFonts w:ascii="Times New Roman" w:eastAsia="Times New Roman" w:hAnsi="Times New Roman" w:cs="Times New Roman"/>
        </w:rPr>
        <w:t xml:space="preserve">, some people </w:t>
      </w:r>
      <w:r>
        <w:rPr>
          <w:rFonts w:ascii="Times New Roman" w:eastAsia="Times New Roman" w:hAnsi="Times New Roman" w:cs="Times New Roman"/>
        </w:rPr>
        <w:t>might</w:t>
      </w:r>
      <w:r w:rsidR="00427250" w:rsidRPr="00427250">
        <w:rPr>
          <w:rFonts w:ascii="Times New Roman" w:eastAsia="Times New Roman" w:hAnsi="Times New Roman" w:cs="Times New Roman"/>
        </w:rPr>
        <w:t xml:space="preserve"> suffer with nightmares and flashbacks during or after a disaster deployment. </w:t>
      </w:r>
      <w:r w:rsidR="00637015">
        <w:rPr>
          <w:rFonts w:ascii="Times New Roman" w:eastAsia="Times New Roman" w:hAnsi="Times New Roman" w:cs="Times New Roman"/>
        </w:rPr>
        <w:t xml:space="preserve"> </w:t>
      </w:r>
      <w:r w:rsidR="00427250" w:rsidRPr="00427250">
        <w:rPr>
          <w:rFonts w:ascii="Times New Roman" w:eastAsia="Times New Roman" w:hAnsi="Times New Roman" w:cs="Times New Roman"/>
        </w:rPr>
        <w:t xml:space="preserve">These </w:t>
      </w:r>
      <w:r w:rsidR="00637015">
        <w:rPr>
          <w:rFonts w:ascii="Times New Roman" w:eastAsia="Times New Roman" w:hAnsi="Times New Roman" w:cs="Times New Roman"/>
        </w:rPr>
        <w:t xml:space="preserve">symptoms </w:t>
      </w:r>
      <w:r w:rsidR="00427250" w:rsidRPr="00427250">
        <w:rPr>
          <w:rFonts w:ascii="Times New Roman" w:eastAsia="Times New Roman" w:hAnsi="Times New Roman" w:cs="Times New Roman"/>
        </w:rPr>
        <w:t>will likely decrease over time as you process your experience and have opportunities to talk to your team leader, buddy</w:t>
      </w:r>
      <w:r w:rsidR="00637015">
        <w:rPr>
          <w:rFonts w:ascii="Times New Roman" w:eastAsia="Times New Roman" w:hAnsi="Times New Roman" w:cs="Times New Roman"/>
        </w:rPr>
        <w:t>,</w:t>
      </w:r>
      <w:r w:rsidR="00427250" w:rsidRPr="00427250">
        <w:rPr>
          <w:rFonts w:ascii="Times New Roman" w:eastAsia="Times New Roman" w:hAnsi="Times New Roman" w:cs="Times New Roman"/>
        </w:rPr>
        <w:t xml:space="preserve"> or family member. </w:t>
      </w:r>
    </w:p>
    <w:p w14:paraId="13C2D375" w14:textId="77777777" w:rsidR="00AB7551" w:rsidRPr="00427250" w:rsidRDefault="00427250" w:rsidP="00427250">
      <w:pPr>
        <w:spacing w:before="120" w:after="240"/>
        <w:ind w:right="-720"/>
        <w:rPr>
          <w:rFonts w:ascii="Times New Roman" w:eastAsia="Times New Roman" w:hAnsi="Times New Roman" w:cs="Times New Roman"/>
        </w:rPr>
      </w:pPr>
      <w:r w:rsidRPr="00427250">
        <w:rPr>
          <w:rFonts w:ascii="Times New Roman" w:eastAsia="Times New Roman" w:hAnsi="Times New Roman" w:cs="Times New Roman"/>
        </w:rPr>
        <w:t>Request a debriefing if you want additional assistance or see your physician or therapist if such sleep disturbances persist.</w:t>
      </w:r>
    </w:p>
    <w:sectPr w:rsidR="00AB7551" w:rsidRPr="00427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704E"/>
    <w:multiLevelType w:val="hybridMultilevel"/>
    <w:tmpl w:val="A030F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F411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50"/>
    <w:rsid w:val="00306142"/>
    <w:rsid w:val="00427250"/>
    <w:rsid w:val="005145CF"/>
    <w:rsid w:val="00637015"/>
    <w:rsid w:val="00842680"/>
    <w:rsid w:val="00CE1B49"/>
    <w:rsid w:val="00DB5922"/>
    <w:rsid w:val="00E124B6"/>
    <w:rsid w:val="00F8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39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5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2725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1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7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0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0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01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5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2725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1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7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0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0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0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D7E0EB84E648B86B2A74E5077FBB" ma:contentTypeVersion="0" ma:contentTypeDescription="Create a new document." ma:contentTypeScope="" ma:versionID="c2c7a096aa1d144324e97ece98ca28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357F67-F36F-45EF-A016-E77D0ED5B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BA3E02-331F-4D80-B669-3D4D56C2D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55588-E36E-4DF4-8F5F-576A4B2D606B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</dc:creator>
  <cp:lastModifiedBy>Corina Sole Brito</cp:lastModifiedBy>
  <cp:revision>2</cp:revision>
  <cp:lastPrinted>2014-06-04T14:54:00Z</cp:lastPrinted>
  <dcterms:created xsi:type="dcterms:W3CDTF">2014-06-04T14:54:00Z</dcterms:created>
  <dcterms:modified xsi:type="dcterms:W3CDTF">2014-06-04T14:54:00Z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0x0101000117D7E0EB84E648B86B2A74E5077FBB</vt:lpwstr>
  </property>
</Properties>
</file>